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420943" w14:textId="246B7252" w:rsidR="00E47A49" w:rsidRDefault="00E47A49" w:rsidP="008D3055">
      <w:pPr>
        <w:pStyle w:val="MDPI31text"/>
        <w:ind w:left="0" w:firstLine="0"/>
        <w:rPr>
          <w:b/>
          <w:sz w:val="36"/>
          <w:szCs w:val="20"/>
        </w:rPr>
      </w:pPr>
      <w:r w:rsidRPr="00E47A49">
        <w:rPr>
          <w:b/>
          <w:sz w:val="36"/>
          <w:szCs w:val="20"/>
        </w:rPr>
        <w:t xml:space="preserve">Exploring sleep intermittent tinnitus patients </w:t>
      </w:r>
      <w:proofErr w:type="spellStart"/>
      <w:r w:rsidRPr="00E47A49">
        <w:rPr>
          <w:b/>
          <w:sz w:val="36"/>
          <w:szCs w:val="20"/>
        </w:rPr>
        <w:t>infradian</w:t>
      </w:r>
      <w:proofErr w:type="spellEnd"/>
      <w:r w:rsidRPr="00E47A49">
        <w:rPr>
          <w:b/>
          <w:sz w:val="36"/>
          <w:szCs w:val="20"/>
        </w:rPr>
        <w:t xml:space="preserve"> tinnitus loudness periodicity</w:t>
      </w:r>
    </w:p>
    <w:p w14:paraId="17F3D54A" w14:textId="25DFEADE" w:rsidR="008B02EC" w:rsidRPr="00E47A49" w:rsidRDefault="008228CD" w:rsidP="008D3055">
      <w:pPr>
        <w:pStyle w:val="MDPI31text"/>
        <w:ind w:left="0" w:firstLine="0"/>
        <w:rPr>
          <w:b/>
          <w:i/>
          <w:iCs/>
          <w:sz w:val="32"/>
          <w:szCs w:val="18"/>
        </w:rPr>
      </w:pPr>
      <w:r w:rsidRPr="00E47A49">
        <w:rPr>
          <w:b/>
          <w:i/>
          <w:iCs/>
          <w:sz w:val="32"/>
          <w:szCs w:val="18"/>
        </w:rPr>
        <w:t>Supplementary Material:</w:t>
      </w:r>
      <w:r w:rsidR="008D3F73" w:rsidRPr="00E47A49">
        <w:rPr>
          <w:b/>
          <w:i/>
          <w:iCs/>
          <w:sz w:val="32"/>
          <w:szCs w:val="18"/>
        </w:rPr>
        <w:t xml:space="preserve"> </w:t>
      </w:r>
    </w:p>
    <w:p w14:paraId="776F6EB6" w14:textId="72EBC38C" w:rsidR="00F5626F" w:rsidRPr="00767F99" w:rsidRDefault="00F5626F" w:rsidP="001A2DE4">
      <w:pPr>
        <w:pStyle w:val="MDPI31text"/>
        <w:ind w:left="0"/>
        <w:rPr>
          <w:b/>
          <w:sz w:val="36"/>
          <w:szCs w:val="20"/>
        </w:rPr>
      </w:pPr>
    </w:p>
    <w:p w14:paraId="4A559E3D" w14:textId="3CD70D67" w:rsidR="00F95D6D" w:rsidRDefault="00CF7B86" w:rsidP="008D3055">
      <w:pPr>
        <w:jc w:val="left"/>
        <w:rPr>
          <w:lang w:eastAsia="de-DE" w:bidi="en-US"/>
        </w:rPr>
      </w:pPr>
      <w:r>
        <w:rPr>
          <w:lang w:eastAsia="de-DE" w:bidi="en-US"/>
        </w:rPr>
        <w:t xml:space="preserve">Supplementary material is organized in chapters addressing different topics. Chapter 1 brings complementary information on the prospective cohort. Chapter 2 focuses on the retrospective cohort of the </w:t>
      </w:r>
      <w:proofErr w:type="spellStart"/>
      <w:r>
        <w:rPr>
          <w:lang w:eastAsia="de-DE" w:bidi="en-US"/>
        </w:rPr>
        <w:t>TrackYourTinnitus</w:t>
      </w:r>
      <w:proofErr w:type="spellEnd"/>
      <w:r>
        <w:rPr>
          <w:lang w:eastAsia="de-DE" w:bidi="en-US"/>
        </w:rPr>
        <w:t xml:space="preserve"> database. Chapter 3 presents data from a third cohort of </w:t>
      </w:r>
      <w:r w:rsidR="007D1345">
        <w:rPr>
          <w:lang w:eastAsia="de-DE" w:bidi="en-US"/>
        </w:rPr>
        <w:t xml:space="preserve">Sleep Intermittent Tinnitus (SIT) </w:t>
      </w:r>
      <w:r>
        <w:rPr>
          <w:lang w:eastAsia="de-DE" w:bidi="en-US"/>
        </w:rPr>
        <w:t>patients (N=10), composed of</w:t>
      </w:r>
      <w:r w:rsidR="007D1345">
        <w:rPr>
          <w:lang w:eastAsia="de-DE" w:bidi="en-US"/>
        </w:rPr>
        <w:t xml:space="preserve"> retrospective data from</w:t>
      </w:r>
      <w:r>
        <w:rPr>
          <w:lang w:eastAsia="de-DE" w:bidi="en-US"/>
        </w:rPr>
        <w:t xml:space="preserve"> patients that did not wish to participate in the prospective cohort but had already compiled longitudinal tinnitus loudness diaries and accepted to share it (N=5) and f</w:t>
      </w:r>
      <w:r w:rsidR="00667F96">
        <w:rPr>
          <w:lang w:eastAsia="de-DE" w:bidi="en-US"/>
        </w:rPr>
        <w:t>rom</w:t>
      </w:r>
      <w:r>
        <w:rPr>
          <w:lang w:eastAsia="de-DE" w:bidi="en-US"/>
        </w:rPr>
        <w:t xml:space="preserve"> S</w:t>
      </w:r>
      <w:r w:rsidR="007D1345">
        <w:rPr>
          <w:lang w:eastAsia="de-DE" w:bidi="en-US"/>
        </w:rPr>
        <w:t>IT patients</w:t>
      </w:r>
      <w:r>
        <w:rPr>
          <w:lang w:eastAsia="de-DE" w:bidi="en-US"/>
        </w:rPr>
        <w:t xml:space="preserve"> that spontaneously collected tinnitus diaries and shared it with us since the end of the clinical trial (N=5). Chapter 4 presents a miscellaneous of complementary analyses on the available data.</w:t>
      </w:r>
    </w:p>
    <w:p w14:paraId="5FF5DC8E" w14:textId="77777777" w:rsidR="00CF7B86" w:rsidRDefault="00CF7B86" w:rsidP="008D3055">
      <w:pPr>
        <w:jc w:val="left"/>
        <w:rPr>
          <w:lang w:eastAsia="de-DE" w:bidi="en-US"/>
        </w:rPr>
      </w:pPr>
    </w:p>
    <w:p w14:paraId="078878A5" w14:textId="68F6B538" w:rsidR="00CF7B86" w:rsidRDefault="00CF7B86" w:rsidP="008D3055">
      <w:pPr>
        <w:jc w:val="left"/>
        <w:rPr>
          <w:lang w:eastAsia="de-DE" w:bidi="en-US"/>
        </w:rPr>
      </w:pPr>
      <w:r>
        <w:rPr>
          <w:b/>
          <w:i/>
          <w:iCs/>
          <w:sz w:val="32"/>
          <w:szCs w:val="18"/>
        </w:rPr>
        <w:t>Chapter 1</w:t>
      </w:r>
      <w:r w:rsidRPr="00E47A49">
        <w:rPr>
          <w:b/>
          <w:i/>
          <w:iCs/>
          <w:sz w:val="32"/>
          <w:szCs w:val="18"/>
        </w:rPr>
        <w:t>:</w:t>
      </w:r>
      <w:r>
        <w:rPr>
          <w:b/>
          <w:i/>
          <w:iCs/>
          <w:sz w:val="32"/>
          <w:szCs w:val="18"/>
        </w:rPr>
        <w:t xml:space="preserve"> Complementary information on the prospective cohort</w:t>
      </w:r>
    </w:p>
    <w:p w14:paraId="47D4621B" w14:textId="77777777" w:rsidR="00AD1C70" w:rsidRDefault="00AD1C70" w:rsidP="008D3055">
      <w:pPr>
        <w:pStyle w:val="MDPI31text"/>
        <w:ind w:left="0" w:firstLine="0"/>
        <w:jc w:val="left"/>
      </w:pPr>
    </w:p>
    <w:p w14:paraId="3265D93D" w14:textId="52E7FC25" w:rsidR="00BA6DD9" w:rsidRDefault="00AD1C70" w:rsidP="008D3055">
      <w:pPr>
        <w:pStyle w:val="MDPI13authornames"/>
      </w:pPr>
      <w:r>
        <w:t>Detailed symptomatologic characterization of the prospective sample</w:t>
      </w:r>
    </w:p>
    <w:p w14:paraId="6E39900D" w14:textId="6999FC74" w:rsidR="00851980" w:rsidRDefault="00851980" w:rsidP="008D3055">
      <w:pPr>
        <w:pStyle w:val="MDPI31text"/>
        <w:ind w:left="0" w:firstLine="0"/>
        <w:jc w:val="left"/>
      </w:pPr>
      <w:r>
        <w:t>Supplementary Tables 1 and 2 present</w:t>
      </w:r>
      <w:r w:rsidR="00CF7B86">
        <w:t xml:space="preserve"> more details on</w:t>
      </w:r>
      <w:r>
        <w:t xml:space="preserve"> the etiological characteristics of </w:t>
      </w:r>
      <w:r w:rsidR="00CF7B86">
        <w:t>the</w:t>
      </w:r>
      <w:r>
        <w:t xml:space="preserve"> prospective sample.</w:t>
      </w:r>
    </w:p>
    <w:p w14:paraId="6A78A3B7" w14:textId="77777777" w:rsidR="00F52C9D" w:rsidRDefault="00F52C9D" w:rsidP="008D3055">
      <w:pPr>
        <w:pStyle w:val="MDPI31text"/>
        <w:ind w:left="0" w:firstLine="0"/>
        <w:jc w:val="left"/>
      </w:pPr>
    </w:p>
    <w:p w14:paraId="3EC22430" w14:textId="77777777" w:rsidR="00F52C9D" w:rsidRDefault="00F52C9D" w:rsidP="008D3055">
      <w:pPr>
        <w:pStyle w:val="MDPI31text"/>
        <w:ind w:left="0" w:firstLine="0"/>
        <w:jc w:val="left"/>
      </w:pPr>
    </w:p>
    <w:p w14:paraId="55F9F218" w14:textId="269A763F" w:rsidR="00F52C9D" w:rsidRDefault="00F52C9D" w:rsidP="00F52C9D">
      <w:pPr>
        <w:pStyle w:val="MDPI13authornames"/>
      </w:pPr>
      <w:r>
        <w:t xml:space="preserve">Tinnitus intrusiveness </w:t>
      </w:r>
      <w:r w:rsidR="00667F96">
        <w:t xml:space="preserve">rhythmicity </w:t>
      </w:r>
      <w:r>
        <w:t>analysis of the prospective sample</w:t>
      </w:r>
    </w:p>
    <w:p w14:paraId="70C959C8" w14:textId="69AF45F7" w:rsidR="00F52C9D" w:rsidRDefault="00F52C9D" w:rsidP="002E34C1">
      <w:pPr>
        <w:pStyle w:val="MDPI31text"/>
        <w:spacing w:line="240" w:lineRule="auto"/>
        <w:ind w:left="0" w:firstLine="0"/>
        <w:jc w:val="left"/>
      </w:pPr>
      <w:r>
        <w:t xml:space="preserve">The rhythmicity analysis presented in the manuscript is based on the answers of the participants of the prospective cohort to the principal outcome of the present study: the Visual Numerical Scale (VNS) on tinnitus loudness. Yet, they also reported VNS scores on tinnitus intrusiveness each morning and each evening. In supplementary Table </w:t>
      </w:r>
      <w:r w:rsidR="00221DA1">
        <w:t>3</w:t>
      </w:r>
      <w:r>
        <w:t xml:space="preserve">, we present the results of the rhythmicity analysis on the time series of the VNS on tinnitus intrusiveness. We followed the same statistical procedures as for VNS on tinnitus loudness. </w:t>
      </w:r>
      <w:r w:rsidR="00FE683C" w:rsidRPr="00FE683C">
        <w:t xml:space="preserve">Over the whole prospective sample, after </w:t>
      </w:r>
      <w:r w:rsidR="0096322D">
        <w:t xml:space="preserve">Holm-Bonferroni </w:t>
      </w:r>
      <w:r w:rsidR="00FE683C" w:rsidRPr="00FE683C">
        <w:t xml:space="preserve">corrections, periodicity was found significant over the test frequency band (Corrected Stouffer combination p-value: p </w:t>
      </w:r>
      <w:r w:rsidR="00FE683C">
        <w:t>=</w:t>
      </w:r>
      <w:r w:rsidR="00FE683C" w:rsidRPr="00FE683C">
        <w:t xml:space="preserve"> 0.0</w:t>
      </w:r>
      <w:r w:rsidR="00FE683C">
        <w:t>0</w:t>
      </w:r>
      <w:r w:rsidR="00FE683C" w:rsidRPr="00FE683C">
        <w:t>1</w:t>
      </w:r>
      <w:r w:rsidR="0096322D">
        <w:t>9</w:t>
      </w:r>
      <w:r w:rsidR="00FE683C" w:rsidRPr="00FE683C">
        <w:t>), while it was not significative over the control frequency bands (p=1.0).</w:t>
      </w:r>
    </w:p>
    <w:p w14:paraId="5FB672FA" w14:textId="77777777" w:rsidR="00F52C9D" w:rsidRDefault="00F52C9D" w:rsidP="008D3055">
      <w:pPr>
        <w:pStyle w:val="MDPI31text"/>
        <w:ind w:left="0" w:firstLine="0"/>
        <w:jc w:val="left"/>
      </w:pPr>
    </w:p>
    <w:p w14:paraId="508A8D2A" w14:textId="77777777" w:rsidR="00CF7B86" w:rsidRDefault="00CF7B86" w:rsidP="008D3055">
      <w:pPr>
        <w:pStyle w:val="MDPI31text"/>
        <w:ind w:left="0" w:firstLine="0"/>
        <w:jc w:val="left"/>
      </w:pPr>
    </w:p>
    <w:p w14:paraId="46ED5ECB" w14:textId="77777777" w:rsidR="00CF7B86" w:rsidRDefault="00CF7B86" w:rsidP="00CF7B86">
      <w:pPr>
        <w:pStyle w:val="MDPI13authornames"/>
      </w:pPr>
      <w:r>
        <w:t>Assessing correlation between subjective tinnitus loudness measurement and minimum masking level measurement</w:t>
      </w:r>
    </w:p>
    <w:p w14:paraId="1B5A67EB" w14:textId="77777777" w:rsidR="00CF7B86" w:rsidRPr="00CF7B86" w:rsidRDefault="00CF7B86" w:rsidP="002E34C1">
      <w:pPr>
        <w:spacing w:line="240" w:lineRule="auto"/>
        <w:rPr>
          <w:rFonts w:eastAsia="Times New Roman"/>
          <w:snapToGrid w:val="0"/>
          <w:szCs w:val="22"/>
          <w:lang w:eastAsia="de-DE" w:bidi="en-US"/>
        </w:rPr>
      </w:pPr>
      <w:r w:rsidRPr="00CF7B86">
        <w:rPr>
          <w:rFonts w:eastAsia="Times New Roman"/>
          <w:snapToGrid w:val="0"/>
          <w:szCs w:val="22"/>
          <w:lang w:eastAsia="de-DE" w:bidi="en-US"/>
        </w:rPr>
        <w:t xml:space="preserve">To assess whether our longitudinal measurements of tinnitus loudness through Visual Numerical Scales (VNS) on tinnitus loudness objectively reflects tinnitus loudness fluctuations, 7 of the 17 participants of the prospective cohort additionally received a MP4 device and were tasked to perform Minimum Masking Level (MML) measurements along with VNS-L measurements. </w:t>
      </w:r>
    </w:p>
    <w:p w14:paraId="7651517F" w14:textId="77777777" w:rsidR="00CF7B86" w:rsidRPr="00CF7B86" w:rsidRDefault="00CF7B86" w:rsidP="002E34C1">
      <w:pPr>
        <w:spacing w:line="240" w:lineRule="auto"/>
        <w:rPr>
          <w:rFonts w:eastAsia="Times New Roman"/>
          <w:snapToGrid w:val="0"/>
          <w:szCs w:val="22"/>
          <w:lang w:eastAsia="de-DE" w:bidi="en-US"/>
        </w:rPr>
      </w:pPr>
      <w:r w:rsidRPr="00CF7B86">
        <w:rPr>
          <w:rFonts w:eastAsia="Times New Roman"/>
          <w:snapToGrid w:val="0"/>
          <w:szCs w:val="22"/>
          <w:lang w:eastAsia="de-DE" w:bidi="en-US"/>
        </w:rPr>
        <w:t>While remaining a subjective measurement as it requires the feedback of the patient, MML appears as a more objective measure of tinnitus loudness, using a calibrated physical sound to evaluate tinnitus loudness.</w:t>
      </w:r>
    </w:p>
    <w:p w14:paraId="28B07F02" w14:textId="131C1408" w:rsidR="00CF7B86" w:rsidRPr="00CF7B86" w:rsidRDefault="00CF7B86" w:rsidP="00CF7B86">
      <w:pPr>
        <w:spacing w:line="240" w:lineRule="auto"/>
        <w:rPr>
          <w:rFonts w:eastAsia="Times New Roman"/>
          <w:snapToGrid w:val="0"/>
          <w:szCs w:val="22"/>
          <w:lang w:eastAsia="de-DE" w:bidi="en-US"/>
        </w:rPr>
      </w:pPr>
      <w:r w:rsidRPr="00CF7B86">
        <w:rPr>
          <w:rFonts w:eastAsia="Times New Roman"/>
          <w:snapToGrid w:val="0"/>
          <w:szCs w:val="22"/>
          <w:lang w:eastAsia="de-DE" w:bidi="en-US"/>
        </w:rPr>
        <w:t xml:space="preserve">The procedure was as follows: MML was assessed with a MP4 device (Mobile Gear MP4 player, </w:t>
      </w:r>
      <w:proofErr w:type="spellStart"/>
      <w:proofErr w:type="gramStart"/>
      <w:r w:rsidRPr="00CF7B86">
        <w:rPr>
          <w:rFonts w:eastAsia="Times New Roman"/>
          <w:snapToGrid w:val="0"/>
          <w:szCs w:val="22"/>
          <w:lang w:eastAsia="de-DE" w:bidi="en-US"/>
        </w:rPr>
        <w:t>On</w:t>
      </w:r>
      <w:r w:rsidR="00A45339">
        <w:rPr>
          <w:rFonts w:eastAsia="Times New Roman"/>
          <w:snapToGrid w:val="0"/>
          <w:szCs w:val="22"/>
          <w:lang w:eastAsia="de-DE" w:bidi="en-US"/>
        </w:rPr>
        <w:t>.</w:t>
      </w:r>
      <w:r w:rsidRPr="00CF7B86">
        <w:rPr>
          <w:rFonts w:eastAsia="Times New Roman"/>
          <w:snapToGrid w:val="0"/>
          <w:szCs w:val="22"/>
          <w:lang w:eastAsia="de-DE" w:bidi="en-US"/>
        </w:rPr>
        <w:t>EARZ</w:t>
      </w:r>
      <w:proofErr w:type="spellEnd"/>
      <w:proofErr w:type="gramEnd"/>
      <w:r w:rsidR="00F42AAC">
        <w:rPr>
          <w:rFonts w:eastAsia="Times New Roman"/>
          <w:snapToGrid w:val="0"/>
          <w:szCs w:val="22"/>
          <w:lang w:eastAsia="de-DE" w:bidi="en-US"/>
        </w:rPr>
        <w:t>, Belgium</w:t>
      </w:r>
      <w:r w:rsidRPr="00CF7B86">
        <w:rPr>
          <w:rFonts w:eastAsia="Times New Roman"/>
          <w:snapToGrid w:val="0"/>
          <w:szCs w:val="22"/>
          <w:lang w:eastAsia="de-DE" w:bidi="en-US"/>
        </w:rPr>
        <w:t xml:space="preserve">) and intra-auricular JBL Wired Headset (Harman International Industries). The masking stimulation was a broadband white noise (20 Hz to 10 kHz). MML procedure started without any stimulation and then rising progressively the </w:t>
      </w:r>
      <w:r w:rsidRPr="00CF7B86">
        <w:rPr>
          <w:rFonts w:eastAsia="Times New Roman"/>
          <w:snapToGrid w:val="0"/>
          <w:szCs w:val="22"/>
          <w:lang w:eastAsia="de-DE" w:bidi="en-US"/>
        </w:rPr>
        <w:lastRenderedPageBreak/>
        <w:t xml:space="preserve">masking stimulation intensity up to the level tinnitus was masked. The exact instruction given to the participants was: “stop at the intensity where you cannot discriminate your tinnitus perception from the sound stimulus, without actively focusing to do so”. This procedure for MML assessment was performed and reported three consecutive times and then averaged in order to ensure stability of the measurement. MML assessments were measured using units of the MP4 device and were afterwards converted to dB measures using a conversion scale created from a previous calibration analysis using a combination of the MP4 and the intra-auricular headset on an artificial ear setup. </w:t>
      </w:r>
    </w:p>
    <w:p w14:paraId="16052B99" w14:textId="51938CEE" w:rsidR="00CF7B86" w:rsidRPr="00CF7B86" w:rsidRDefault="00CF7B86" w:rsidP="00CF7B86">
      <w:pPr>
        <w:spacing w:line="240" w:lineRule="auto"/>
        <w:rPr>
          <w:rFonts w:eastAsia="Times New Roman"/>
          <w:snapToGrid w:val="0"/>
          <w:szCs w:val="22"/>
          <w:lang w:eastAsia="de-DE" w:bidi="en-US"/>
        </w:rPr>
      </w:pPr>
      <w:r w:rsidRPr="00CF7B86">
        <w:rPr>
          <w:rFonts w:eastAsia="Times New Roman"/>
          <w:snapToGrid w:val="0"/>
          <w:szCs w:val="22"/>
          <w:lang w:eastAsia="de-DE" w:bidi="en-US"/>
        </w:rPr>
        <w:t xml:space="preserve">Supplementary Figure </w:t>
      </w:r>
      <w:r w:rsidR="00221DA1">
        <w:rPr>
          <w:rFonts w:eastAsia="Times New Roman"/>
          <w:snapToGrid w:val="0"/>
          <w:szCs w:val="22"/>
          <w:lang w:eastAsia="de-DE" w:bidi="en-US"/>
        </w:rPr>
        <w:t>1</w:t>
      </w:r>
      <w:r w:rsidRPr="00CF7B86">
        <w:rPr>
          <w:rFonts w:eastAsia="Times New Roman"/>
          <w:snapToGrid w:val="0"/>
          <w:szCs w:val="22"/>
          <w:lang w:eastAsia="de-DE" w:bidi="en-US"/>
        </w:rPr>
        <w:t xml:space="preserve"> shows the collection of the 7 plots of correlations between MML measurements and VNS-L measurements over the data collection period. </w:t>
      </w:r>
    </w:p>
    <w:p w14:paraId="5F664514" w14:textId="77777777" w:rsidR="00CF7B86" w:rsidRPr="00CF7B86" w:rsidRDefault="00CF7B86" w:rsidP="00CF7B86">
      <w:pPr>
        <w:spacing w:line="240" w:lineRule="auto"/>
        <w:rPr>
          <w:rFonts w:eastAsia="Times New Roman"/>
          <w:snapToGrid w:val="0"/>
          <w:szCs w:val="22"/>
          <w:lang w:eastAsia="de-DE" w:bidi="en-US"/>
        </w:rPr>
      </w:pPr>
      <w:r w:rsidRPr="00CF7B86">
        <w:rPr>
          <w:rFonts w:eastAsia="Times New Roman"/>
          <w:snapToGrid w:val="0"/>
          <w:szCs w:val="22"/>
          <w:lang w:eastAsia="de-DE" w:bidi="en-US"/>
        </w:rPr>
        <w:t xml:space="preserve">Spearman correlation tests were performed for each of the 7 patients to assess whether there was a significant correlation between MML and VNS-L. For each of the patients, we obtained p&lt;0.001 for the Spearman correlation tests. Correlation coefficients for patients 0 to 6 (as displayed on the figure) were respectively: 0.80, 0.63, 0.93, 0.73, 0.83, 0.95 and 0.94. These overall strong correlation coefficients suggest that VNS-L is a robust proxy to monitor tinnitus loudness in our prospective and retrospective sample. </w:t>
      </w:r>
    </w:p>
    <w:p w14:paraId="7174E874" w14:textId="44B1DEBC" w:rsidR="00CF7B86" w:rsidRPr="00CF7B86" w:rsidRDefault="00CF7B86" w:rsidP="00CF7B86">
      <w:pPr>
        <w:spacing w:line="240" w:lineRule="auto"/>
        <w:rPr>
          <w:rFonts w:eastAsia="Times New Roman"/>
          <w:snapToGrid w:val="0"/>
          <w:szCs w:val="22"/>
          <w:lang w:eastAsia="de-DE" w:bidi="en-US"/>
        </w:rPr>
      </w:pPr>
      <w:r w:rsidRPr="00CF7B86">
        <w:rPr>
          <w:rFonts w:eastAsia="Times New Roman"/>
          <w:snapToGrid w:val="0"/>
          <w:szCs w:val="22"/>
          <w:lang w:eastAsia="de-DE" w:bidi="en-US"/>
        </w:rPr>
        <w:t>Moreover, it should be noted that we also performed the rhythmicity analysis on the test and control frequency bands for these 7 patients for their MML time series</w:t>
      </w:r>
      <w:r w:rsidR="00025004">
        <w:rPr>
          <w:rFonts w:eastAsia="Times New Roman"/>
          <w:snapToGrid w:val="0"/>
          <w:szCs w:val="22"/>
          <w:lang w:eastAsia="de-DE" w:bidi="en-US"/>
        </w:rPr>
        <w:t>. The individual results of this rhythmicity analysis are reported in Supplementary table 2. After performing a Stouffer combination on individual p-values and Holm-Bonferroni corrections, w</w:t>
      </w:r>
      <w:r w:rsidRPr="00CF7B86">
        <w:rPr>
          <w:rFonts w:eastAsia="Times New Roman"/>
          <w:snapToGrid w:val="0"/>
          <w:szCs w:val="22"/>
          <w:lang w:eastAsia="de-DE" w:bidi="en-US"/>
        </w:rPr>
        <w:t>e also found a specific rhythmicity in the test frequency band (p &lt; 0.001) and not in the control frequency band 1 (p=1.0) and the control frequency band 2 (p=</w:t>
      </w:r>
      <w:r w:rsidR="00025004">
        <w:rPr>
          <w:rFonts w:eastAsia="Times New Roman"/>
          <w:snapToGrid w:val="0"/>
          <w:szCs w:val="22"/>
          <w:lang w:eastAsia="de-DE" w:bidi="en-US"/>
        </w:rPr>
        <w:t>1.0</w:t>
      </w:r>
      <w:r w:rsidRPr="00CF7B86">
        <w:rPr>
          <w:rFonts w:eastAsia="Times New Roman"/>
          <w:snapToGrid w:val="0"/>
          <w:szCs w:val="22"/>
          <w:lang w:eastAsia="de-DE" w:bidi="en-US"/>
        </w:rPr>
        <w:t>). We used the same statistical methodology for this analysis as for VNS-L.</w:t>
      </w:r>
      <w:r w:rsidR="00025004">
        <w:rPr>
          <w:rFonts w:eastAsia="Times New Roman"/>
          <w:snapToGrid w:val="0"/>
          <w:szCs w:val="22"/>
          <w:lang w:eastAsia="de-DE" w:bidi="en-US"/>
        </w:rPr>
        <w:t xml:space="preserve"> It should be also noted that for 6 of the 7 subject who both performed MML and VNS-L measurements, the peak period test frequency bands were very similar (difference of less than 0.2 Hz), while for</w:t>
      </w:r>
      <w:r w:rsidR="00AD0046">
        <w:rPr>
          <w:rFonts w:eastAsia="Times New Roman"/>
          <w:snapToGrid w:val="0"/>
          <w:szCs w:val="22"/>
          <w:lang w:eastAsia="de-DE" w:bidi="en-US"/>
        </w:rPr>
        <w:t xml:space="preserve"> only</w:t>
      </w:r>
      <w:r w:rsidR="00025004">
        <w:rPr>
          <w:rFonts w:eastAsia="Times New Roman"/>
          <w:snapToGrid w:val="0"/>
          <w:szCs w:val="22"/>
          <w:lang w:eastAsia="de-DE" w:bidi="en-US"/>
        </w:rPr>
        <w:t xml:space="preserve"> 1 subject (subject #</w:t>
      </w:r>
      <w:r w:rsidR="00AD0046">
        <w:rPr>
          <w:rFonts w:eastAsia="Times New Roman"/>
          <w:snapToGrid w:val="0"/>
          <w:szCs w:val="22"/>
          <w:lang w:eastAsia="de-DE" w:bidi="en-US"/>
        </w:rPr>
        <w:t>9), they were different.</w:t>
      </w:r>
    </w:p>
    <w:p w14:paraId="2D06A254" w14:textId="77777777" w:rsidR="00CF7B86" w:rsidRDefault="00CF7B86" w:rsidP="00CF7B86">
      <w:pPr>
        <w:spacing w:line="240" w:lineRule="auto"/>
        <w:jc w:val="left"/>
      </w:pPr>
    </w:p>
    <w:p w14:paraId="728E317A" w14:textId="77777777" w:rsidR="00CF7B86" w:rsidRDefault="00CF7B86" w:rsidP="00CF7B86">
      <w:pPr>
        <w:pStyle w:val="MDPI13authornames"/>
      </w:pPr>
      <w:r>
        <w:t>Assessing correlation between sleep duration extracted from sleep diaries and from Circular Ring</w:t>
      </w:r>
    </w:p>
    <w:p w14:paraId="540D01AA" w14:textId="6469DE3B" w:rsidR="00CF7B86" w:rsidRDefault="00CF7B86" w:rsidP="00CF7B86">
      <w:pPr>
        <w:spacing w:line="240" w:lineRule="auto"/>
        <w:jc w:val="left"/>
      </w:pPr>
      <w:r>
        <w:t xml:space="preserve">In an attempt to verify sleep durations with objective measurements, 4 of the participants of the prospective cohorts were given the possibility to monitor their sleep with a smart ring during the duration of the data collection period (Circular Ring, Circular, Paris, France). Rings sizes were adjusted beforehand and were carried on the left ring finger, for one patient (patient 2) maximum ring size was too small and was thus carried on the left little finger. Automatic sleep scoring from Circular rings could be extracted only on a limited number of nights for each patient. From these extracts and from the sleep diaries, we calculated sleep durations (taking into account nocturnal awakenings detected by the rings and reported by the patients). Display of the obtained comparisons are shown in Supplementary Figure </w:t>
      </w:r>
      <w:r w:rsidR="00221DA1">
        <w:t>2</w:t>
      </w:r>
      <w:r>
        <w:t xml:space="preserve">. Spearman correlation tests were performed to assess whether there was a significant correlation between these sleep durations. Correlation coefficients for patients 0 to 3 (as displayed on the figure) were respectively: 0.90 (p &lt; 0.001), 0.42 (p = 0.059), 0.45 (p= 0.076), 0.92 (p &lt; 0.001). While correlations were highly significative for patients 0 and 3, there was only a marginal association between objective and subjective sleep durations for patients 1 and 2. These poor associations could have several explanations: these 2 patients did not report all their nocturnal awakenings in the sleep diaries, automatic sleep scoring could be of limited quality and last in the case of patient 2, wearing the ring on the little finger could have limited the quality of the measurements. </w:t>
      </w:r>
    </w:p>
    <w:p w14:paraId="1205C9C7" w14:textId="77777777" w:rsidR="00CF7B86" w:rsidRDefault="00CF7B86" w:rsidP="00CF7B86">
      <w:pPr>
        <w:spacing w:line="240" w:lineRule="auto"/>
        <w:jc w:val="left"/>
      </w:pPr>
      <w:r>
        <w:t xml:space="preserve"> </w:t>
      </w:r>
    </w:p>
    <w:p w14:paraId="031A83CE" w14:textId="77777777" w:rsidR="00CF7B86" w:rsidRDefault="00CF7B86" w:rsidP="00CF7B86">
      <w:pPr>
        <w:pStyle w:val="MDPI13authornames"/>
      </w:pPr>
      <w:r>
        <w:t>Details of the morning and evening tinnitus and sleep assessments</w:t>
      </w:r>
    </w:p>
    <w:p w14:paraId="2B3F2544" w14:textId="60085E0F" w:rsidR="00CF7B86" w:rsidRPr="00EC7E7F" w:rsidRDefault="00CF7B86" w:rsidP="00CF7B86">
      <w:pPr>
        <w:spacing w:line="240" w:lineRule="auto"/>
        <w:jc w:val="left"/>
        <w:rPr>
          <w:rFonts w:eastAsia="Times New Roman"/>
          <w:snapToGrid w:val="0"/>
          <w:szCs w:val="22"/>
          <w:lang w:eastAsia="de-DE" w:bidi="en-US"/>
        </w:rPr>
      </w:pPr>
      <w:r>
        <w:lastRenderedPageBreak/>
        <w:t xml:space="preserve">Supplementary Figures </w:t>
      </w:r>
      <w:r w:rsidR="00221DA1">
        <w:t>3</w:t>
      </w:r>
      <w:r>
        <w:t xml:space="preserve"> and </w:t>
      </w:r>
      <w:r w:rsidR="00221DA1">
        <w:t>4</w:t>
      </w:r>
      <w:r>
        <w:t xml:space="preserve"> display the morning and evening tinnitus and sleep assessments used to collect data longitudinally in the prospective cohort. </w:t>
      </w:r>
    </w:p>
    <w:p w14:paraId="04EE5988" w14:textId="77777777" w:rsidR="00CF7B86" w:rsidRDefault="00CF7B86" w:rsidP="008D3055">
      <w:pPr>
        <w:pStyle w:val="MDPI31text"/>
        <w:ind w:left="0" w:firstLine="0"/>
        <w:jc w:val="left"/>
      </w:pPr>
    </w:p>
    <w:p w14:paraId="049635BF" w14:textId="77777777" w:rsidR="002E34C1" w:rsidRDefault="002E34C1">
      <w:pPr>
        <w:spacing w:line="240" w:lineRule="auto"/>
        <w:jc w:val="left"/>
        <w:rPr>
          <w:b/>
          <w:i/>
          <w:iCs/>
          <w:sz w:val="32"/>
          <w:szCs w:val="18"/>
        </w:rPr>
      </w:pPr>
      <w:r>
        <w:rPr>
          <w:b/>
          <w:i/>
          <w:iCs/>
          <w:sz w:val="32"/>
          <w:szCs w:val="18"/>
        </w:rPr>
        <w:br w:type="page"/>
      </w:r>
    </w:p>
    <w:tbl>
      <w:tblPr>
        <w:tblW w:w="10827" w:type="dxa"/>
        <w:tblCellMar>
          <w:left w:w="70" w:type="dxa"/>
          <w:right w:w="70" w:type="dxa"/>
        </w:tblCellMar>
        <w:tblLook w:val="04A0" w:firstRow="1" w:lastRow="0" w:firstColumn="1" w:lastColumn="0" w:noHBand="0" w:noVBand="1"/>
      </w:tblPr>
      <w:tblGrid>
        <w:gridCol w:w="4395"/>
        <w:gridCol w:w="1680"/>
        <w:gridCol w:w="1860"/>
        <w:gridCol w:w="1380"/>
        <w:gridCol w:w="1500"/>
        <w:gridCol w:w="12"/>
      </w:tblGrid>
      <w:tr w:rsidR="002E34C1" w:rsidRPr="00DA4A0C" w14:paraId="24A53CED" w14:textId="77777777" w:rsidTr="004A0DF0">
        <w:trPr>
          <w:trHeight w:val="380"/>
        </w:trPr>
        <w:tc>
          <w:tcPr>
            <w:tcW w:w="10827" w:type="dxa"/>
            <w:gridSpan w:val="6"/>
            <w:tcBorders>
              <w:top w:val="nil"/>
              <w:left w:val="nil"/>
              <w:bottom w:val="single" w:sz="4" w:space="0" w:color="auto"/>
              <w:right w:val="nil"/>
            </w:tcBorders>
            <w:shd w:val="clear" w:color="000000" w:fill="FFFFFF"/>
            <w:vAlign w:val="bottom"/>
            <w:hideMark/>
          </w:tcPr>
          <w:p w14:paraId="0710A561" w14:textId="77777777" w:rsidR="002E34C1" w:rsidRPr="00DA4A0C" w:rsidRDefault="002E34C1" w:rsidP="004A0DF0">
            <w:pPr>
              <w:spacing w:line="240" w:lineRule="auto"/>
              <w:jc w:val="center"/>
              <w:rPr>
                <w:rFonts w:ascii="Calibri" w:eastAsia="Times New Roman" w:hAnsi="Calibri" w:cs="Calibri"/>
                <w:sz w:val="28"/>
                <w:szCs w:val="28"/>
                <w:lang w:eastAsia="fr-FR"/>
              </w:rPr>
            </w:pPr>
            <w:r w:rsidRPr="00DA4A0C">
              <w:rPr>
                <w:rFonts w:ascii="Calibri" w:eastAsia="Times New Roman" w:hAnsi="Calibri" w:cs="Calibri"/>
                <w:sz w:val="28"/>
                <w:szCs w:val="28"/>
                <w:lang w:eastAsia="fr-FR"/>
              </w:rPr>
              <w:lastRenderedPageBreak/>
              <w:t>Supplementary table 1, Prospective sample characteristics for quantitative features (N =17)</w:t>
            </w:r>
          </w:p>
        </w:tc>
      </w:tr>
      <w:tr w:rsidR="002E34C1" w:rsidRPr="00DA4A0C" w14:paraId="22A64E4A" w14:textId="77777777" w:rsidTr="004A0DF0">
        <w:trPr>
          <w:gridAfter w:val="1"/>
          <w:wAfter w:w="12" w:type="dxa"/>
          <w:trHeight w:val="300"/>
        </w:trPr>
        <w:tc>
          <w:tcPr>
            <w:tcW w:w="4395" w:type="dxa"/>
            <w:tcBorders>
              <w:top w:val="nil"/>
              <w:left w:val="single" w:sz="4" w:space="0" w:color="auto"/>
              <w:bottom w:val="single" w:sz="8" w:space="0" w:color="auto"/>
              <w:right w:val="nil"/>
            </w:tcBorders>
            <w:shd w:val="clear" w:color="000000" w:fill="D9D9D9"/>
            <w:vAlign w:val="bottom"/>
            <w:hideMark/>
          </w:tcPr>
          <w:p w14:paraId="721F1CE5" w14:textId="77777777" w:rsidR="002E34C1" w:rsidRPr="00DA4A0C" w:rsidRDefault="002E34C1" w:rsidP="004A0DF0">
            <w:pPr>
              <w:spacing w:line="240" w:lineRule="auto"/>
              <w:jc w:val="center"/>
              <w:rPr>
                <w:rFonts w:ascii="Calibri" w:eastAsia="Times New Roman" w:hAnsi="Calibri" w:cs="Calibri"/>
                <w:sz w:val="22"/>
                <w:szCs w:val="22"/>
                <w:lang w:eastAsia="fr-FR"/>
              </w:rPr>
            </w:pPr>
            <w:r w:rsidRPr="00DA4A0C">
              <w:rPr>
                <w:rFonts w:ascii="Calibri" w:eastAsia="Times New Roman" w:hAnsi="Calibri" w:cs="Calibri"/>
                <w:sz w:val="22"/>
                <w:szCs w:val="22"/>
                <w:lang w:eastAsia="fr-FR"/>
              </w:rPr>
              <w:t> </w:t>
            </w:r>
          </w:p>
        </w:tc>
        <w:tc>
          <w:tcPr>
            <w:tcW w:w="1680" w:type="dxa"/>
            <w:tcBorders>
              <w:top w:val="nil"/>
              <w:left w:val="single" w:sz="4" w:space="0" w:color="auto"/>
              <w:bottom w:val="single" w:sz="8" w:space="0" w:color="auto"/>
              <w:right w:val="nil"/>
            </w:tcBorders>
            <w:shd w:val="clear" w:color="000000" w:fill="D9D9D9"/>
            <w:vAlign w:val="bottom"/>
            <w:hideMark/>
          </w:tcPr>
          <w:p w14:paraId="2EA4845D" w14:textId="77777777" w:rsidR="002E34C1" w:rsidRPr="00DA4A0C" w:rsidRDefault="002E34C1" w:rsidP="004A0DF0">
            <w:pPr>
              <w:spacing w:line="240" w:lineRule="auto"/>
              <w:jc w:val="center"/>
              <w:rPr>
                <w:rFonts w:ascii="Calibri" w:eastAsia="Times New Roman" w:hAnsi="Calibri" w:cs="Calibri"/>
                <w:b/>
                <w:bCs/>
                <w:sz w:val="22"/>
                <w:szCs w:val="22"/>
                <w:lang w:val="fr-FR" w:eastAsia="fr-FR"/>
              </w:rPr>
            </w:pPr>
            <w:proofErr w:type="spellStart"/>
            <w:r w:rsidRPr="00DA4A0C">
              <w:rPr>
                <w:rFonts w:ascii="Calibri" w:eastAsia="Times New Roman" w:hAnsi="Calibri" w:cs="Calibri"/>
                <w:b/>
                <w:bCs/>
                <w:sz w:val="22"/>
                <w:szCs w:val="22"/>
                <w:lang w:val="fr-FR" w:eastAsia="fr-FR"/>
              </w:rPr>
              <w:t>Mean</w:t>
            </w:r>
            <w:proofErr w:type="spellEnd"/>
          </w:p>
        </w:tc>
        <w:tc>
          <w:tcPr>
            <w:tcW w:w="1860" w:type="dxa"/>
            <w:tcBorders>
              <w:top w:val="nil"/>
              <w:left w:val="single" w:sz="4" w:space="0" w:color="auto"/>
              <w:bottom w:val="single" w:sz="8" w:space="0" w:color="auto"/>
              <w:right w:val="nil"/>
            </w:tcBorders>
            <w:shd w:val="clear" w:color="000000" w:fill="D9D9D9"/>
            <w:vAlign w:val="bottom"/>
            <w:hideMark/>
          </w:tcPr>
          <w:p w14:paraId="7876B155" w14:textId="77777777" w:rsidR="002E34C1" w:rsidRPr="00DA4A0C" w:rsidRDefault="002E34C1" w:rsidP="004A0DF0">
            <w:pPr>
              <w:spacing w:line="240" w:lineRule="auto"/>
              <w:jc w:val="center"/>
              <w:rPr>
                <w:rFonts w:ascii="Calibri" w:eastAsia="Times New Roman" w:hAnsi="Calibri" w:cs="Calibri"/>
                <w:b/>
                <w:bCs/>
                <w:sz w:val="22"/>
                <w:szCs w:val="22"/>
                <w:lang w:val="fr-FR" w:eastAsia="fr-FR"/>
              </w:rPr>
            </w:pPr>
            <w:r w:rsidRPr="00DA4A0C">
              <w:rPr>
                <w:rFonts w:ascii="Calibri" w:eastAsia="Times New Roman" w:hAnsi="Calibri" w:cs="Calibri"/>
                <w:b/>
                <w:bCs/>
                <w:sz w:val="22"/>
                <w:szCs w:val="22"/>
                <w:lang w:val="fr-FR" w:eastAsia="fr-FR"/>
              </w:rPr>
              <w:t>Std</w:t>
            </w:r>
          </w:p>
        </w:tc>
        <w:tc>
          <w:tcPr>
            <w:tcW w:w="1380" w:type="dxa"/>
            <w:tcBorders>
              <w:top w:val="nil"/>
              <w:left w:val="single" w:sz="4" w:space="0" w:color="auto"/>
              <w:bottom w:val="single" w:sz="8" w:space="0" w:color="auto"/>
              <w:right w:val="nil"/>
            </w:tcBorders>
            <w:shd w:val="clear" w:color="000000" w:fill="D9D9D9"/>
            <w:vAlign w:val="bottom"/>
            <w:hideMark/>
          </w:tcPr>
          <w:p w14:paraId="7C7E0A01" w14:textId="77777777" w:rsidR="002E34C1" w:rsidRPr="00DA4A0C" w:rsidRDefault="002E34C1" w:rsidP="004A0DF0">
            <w:pPr>
              <w:spacing w:line="240" w:lineRule="auto"/>
              <w:jc w:val="center"/>
              <w:rPr>
                <w:rFonts w:ascii="Calibri" w:eastAsia="Times New Roman" w:hAnsi="Calibri" w:cs="Calibri"/>
                <w:b/>
                <w:bCs/>
                <w:sz w:val="22"/>
                <w:szCs w:val="22"/>
                <w:lang w:val="fr-FR" w:eastAsia="fr-FR"/>
              </w:rPr>
            </w:pPr>
            <w:r w:rsidRPr="00DA4A0C">
              <w:rPr>
                <w:rFonts w:ascii="Calibri" w:eastAsia="Times New Roman" w:hAnsi="Calibri" w:cs="Calibri"/>
                <w:b/>
                <w:bCs/>
                <w:sz w:val="22"/>
                <w:szCs w:val="22"/>
                <w:lang w:val="fr-FR" w:eastAsia="fr-FR"/>
              </w:rPr>
              <w:t>Min</w:t>
            </w:r>
          </w:p>
        </w:tc>
        <w:tc>
          <w:tcPr>
            <w:tcW w:w="1500" w:type="dxa"/>
            <w:tcBorders>
              <w:top w:val="nil"/>
              <w:left w:val="single" w:sz="4" w:space="0" w:color="auto"/>
              <w:bottom w:val="single" w:sz="8" w:space="0" w:color="auto"/>
              <w:right w:val="single" w:sz="4" w:space="0" w:color="auto"/>
            </w:tcBorders>
            <w:shd w:val="clear" w:color="000000" w:fill="D9D9D9"/>
            <w:vAlign w:val="bottom"/>
            <w:hideMark/>
          </w:tcPr>
          <w:p w14:paraId="0A52B995" w14:textId="77777777" w:rsidR="002E34C1" w:rsidRPr="00DA4A0C" w:rsidRDefault="002E34C1" w:rsidP="004A0DF0">
            <w:pPr>
              <w:spacing w:line="240" w:lineRule="auto"/>
              <w:jc w:val="center"/>
              <w:rPr>
                <w:rFonts w:ascii="Calibri" w:eastAsia="Times New Roman" w:hAnsi="Calibri" w:cs="Calibri"/>
                <w:b/>
                <w:bCs/>
                <w:sz w:val="22"/>
                <w:szCs w:val="22"/>
                <w:lang w:val="fr-FR" w:eastAsia="fr-FR"/>
              </w:rPr>
            </w:pPr>
            <w:r w:rsidRPr="00DA4A0C">
              <w:rPr>
                <w:rFonts w:ascii="Calibri" w:eastAsia="Times New Roman" w:hAnsi="Calibri" w:cs="Calibri"/>
                <w:b/>
                <w:bCs/>
                <w:sz w:val="22"/>
                <w:szCs w:val="22"/>
                <w:lang w:val="fr-FR" w:eastAsia="fr-FR"/>
              </w:rPr>
              <w:t>Max</w:t>
            </w:r>
          </w:p>
        </w:tc>
      </w:tr>
      <w:tr w:rsidR="002E34C1" w:rsidRPr="00DA4A0C" w14:paraId="16F507D6" w14:textId="77777777" w:rsidTr="004A0DF0">
        <w:trPr>
          <w:gridAfter w:val="1"/>
          <w:wAfter w:w="12" w:type="dxa"/>
          <w:trHeight w:val="290"/>
        </w:trPr>
        <w:tc>
          <w:tcPr>
            <w:tcW w:w="4395" w:type="dxa"/>
            <w:tcBorders>
              <w:top w:val="nil"/>
              <w:left w:val="single" w:sz="4" w:space="0" w:color="auto"/>
              <w:bottom w:val="nil"/>
              <w:right w:val="nil"/>
            </w:tcBorders>
            <w:shd w:val="clear" w:color="000000" w:fill="FFFFFF"/>
            <w:vAlign w:val="bottom"/>
            <w:hideMark/>
          </w:tcPr>
          <w:p w14:paraId="61163975" w14:textId="77777777" w:rsidR="002E34C1" w:rsidRPr="00DA4A0C" w:rsidRDefault="002E34C1" w:rsidP="004A0DF0">
            <w:pPr>
              <w:spacing w:line="240" w:lineRule="auto"/>
              <w:jc w:val="left"/>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 xml:space="preserve">Age (in </w:t>
            </w:r>
            <w:proofErr w:type="spellStart"/>
            <w:r w:rsidRPr="00DA4A0C">
              <w:rPr>
                <w:rFonts w:ascii="Calibri" w:eastAsia="Times New Roman" w:hAnsi="Calibri" w:cs="Calibri"/>
                <w:sz w:val="22"/>
                <w:szCs w:val="22"/>
                <w:lang w:val="fr-FR" w:eastAsia="fr-FR"/>
              </w:rPr>
              <w:t>years</w:t>
            </w:r>
            <w:proofErr w:type="spellEnd"/>
            <w:r w:rsidRPr="00DA4A0C">
              <w:rPr>
                <w:rFonts w:ascii="Calibri" w:eastAsia="Times New Roman" w:hAnsi="Calibri" w:cs="Calibri"/>
                <w:sz w:val="22"/>
                <w:szCs w:val="22"/>
                <w:lang w:val="fr-FR" w:eastAsia="fr-FR"/>
              </w:rPr>
              <w:t>)</w:t>
            </w:r>
          </w:p>
        </w:tc>
        <w:tc>
          <w:tcPr>
            <w:tcW w:w="1680" w:type="dxa"/>
            <w:tcBorders>
              <w:top w:val="nil"/>
              <w:left w:val="single" w:sz="4" w:space="0" w:color="auto"/>
              <w:bottom w:val="nil"/>
              <w:right w:val="nil"/>
            </w:tcBorders>
            <w:shd w:val="clear" w:color="000000" w:fill="FFFFFF"/>
            <w:noWrap/>
            <w:vAlign w:val="bottom"/>
            <w:hideMark/>
          </w:tcPr>
          <w:p w14:paraId="2CA72FC5"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61.71</w:t>
            </w:r>
          </w:p>
        </w:tc>
        <w:tc>
          <w:tcPr>
            <w:tcW w:w="1860" w:type="dxa"/>
            <w:tcBorders>
              <w:top w:val="nil"/>
              <w:left w:val="single" w:sz="4" w:space="0" w:color="auto"/>
              <w:bottom w:val="nil"/>
              <w:right w:val="nil"/>
            </w:tcBorders>
            <w:shd w:val="clear" w:color="000000" w:fill="FFFFFF"/>
            <w:noWrap/>
            <w:vAlign w:val="bottom"/>
            <w:hideMark/>
          </w:tcPr>
          <w:p w14:paraId="24E0727B"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13.76</w:t>
            </w:r>
          </w:p>
        </w:tc>
        <w:tc>
          <w:tcPr>
            <w:tcW w:w="1380" w:type="dxa"/>
            <w:tcBorders>
              <w:top w:val="nil"/>
              <w:left w:val="single" w:sz="4" w:space="0" w:color="auto"/>
              <w:bottom w:val="nil"/>
              <w:right w:val="single" w:sz="4" w:space="0" w:color="auto"/>
            </w:tcBorders>
            <w:shd w:val="clear" w:color="000000" w:fill="FFFFFF"/>
            <w:noWrap/>
            <w:vAlign w:val="bottom"/>
            <w:hideMark/>
          </w:tcPr>
          <w:p w14:paraId="5194B153"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39.0</w:t>
            </w:r>
          </w:p>
        </w:tc>
        <w:tc>
          <w:tcPr>
            <w:tcW w:w="1500" w:type="dxa"/>
            <w:tcBorders>
              <w:top w:val="nil"/>
              <w:left w:val="nil"/>
              <w:bottom w:val="nil"/>
              <w:right w:val="single" w:sz="4" w:space="0" w:color="auto"/>
            </w:tcBorders>
            <w:shd w:val="clear" w:color="000000" w:fill="FFFFFF"/>
            <w:noWrap/>
            <w:vAlign w:val="bottom"/>
            <w:hideMark/>
          </w:tcPr>
          <w:p w14:paraId="5063926C"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79.0</w:t>
            </w:r>
          </w:p>
        </w:tc>
      </w:tr>
      <w:tr w:rsidR="002E34C1" w:rsidRPr="00DA4A0C" w14:paraId="77FA9DCD" w14:textId="77777777" w:rsidTr="004A0DF0">
        <w:trPr>
          <w:gridAfter w:val="1"/>
          <w:wAfter w:w="12" w:type="dxa"/>
          <w:trHeight w:val="290"/>
        </w:trPr>
        <w:tc>
          <w:tcPr>
            <w:tcW w:w="4395" w:type="dxa"/>
            <w:tcBorders>
              <w:top w:val="nil"/>
              <w:left w:val="single" w:sz="4" w:space="0" w:color="auto"/>
              <w:bottom w:val="nil"/>
              <w:right w:val="nil"/>
            </w:tcBorders>
            <w:shd w:val="clear" w:color="000000" w:fill="FFFFFF"/>
            <w:vAlign w:val="bottom"/>
            <w:hideMark/>
          </w:tcPr>
          <w:p w14:paraId="513A64F9" w14:textId="77777777" w:rsidR="002E34C1" w:rsidRPr="00DA4A0C" w:rsidRDefault="002E34C1" w:rsidP="004A0DF0">
            <w:pPr>
              <w:spacing w:line="240" w:lineRule="auto"/>
              <w:jc w:val="left"/>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Tinnitus Handicap Inventory (THI)</w:t>
            </w:r>
          </w:p>
        </w:tc>
        <w:tc>
          <w:tcPr>
            <w:tcW w:w="1680" w:type="dxa"/>
            <w:tcBorders>
              <w:top w:val="nil"/>
              <w:left w:val="single" w:sz="4" w:space="0" w:color="auto"/>
              <w:bottom w:val="nil"/>
              <w:right w:val="nil"/>
            </w:tcBorders>
            <w:shd w:val="clear" w:color="000000" w:fill="FFFFFF"/>
            <w:noWrap/>
            <w:vAlign w:val="bottom"/>
            <w:hideMark/>
          </w:tcPr>
          <w:p w14:paraId="48408231"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40.94</w:t>
            </w:r>
          </w:p>
        </w:tc>
        <w:tc>
          <w:tcPr>
            <w:tcW w:w="1860" w:type="dxa"/>
            <w:tcBorders>
              <w:top w:val="nil"/>
              <w:left w:val="single" w:sz="4" w:space="0" w:color="auto"/>
              <w:bottom w:val="nil"/>
              <w:right w:val="nil"/>
            </w:tcBorders>
            <w:shd w:val="clear" w:color="000000" w:fill="FFFFFF"/>
            <w:noWrap/>
            <w:vAlign w:val="bottom"/>
            <w:hideMark/>
          </w:tcPr>
          <w:p w14:paraId="6DCF748E"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24.82</w:t>
            </w:r>
          </w:p>
        </w:tc>
        <w:tc>
          <w:tcPr>
            <w:tcW w:w="1380" w:type="dxa"/>
            <w:tcBorders>
              <w:top w:val="nil"/>
              <w:left w:val="single" w:sz="4" w:space="0" w:color="auto"/>
              <w:bottom w:val="nil"/>
              <w:right w:val="single" w:sz="4" w:space="0" w:color="auto"/>
            </w:tcBorders>
            <w:shd w:val="clear" w:color="000000" w:fill="FFFFFF"/>
            <w:noWrap/>
            <w:vAlign w:val="bottom"/>
            <w:hideMark/>
          </w:tcPr>
          <w:p w14:paraId="4AB754DC"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12.0</w:t>
            </w:r>
          </w:p>
        </w:tc>
        <w:tc>
          <w:tcPr>
            <w:tcW w:w="1500" w:type="dxa"/>
            <w:tcBorders>
              <w:top w:val="nil"/>
              <w:left w:val="nil"/>
              <w:bottom w:val="nil"/>
              <w:right w:val="single" w:sz="4" w:space="0" w:color="auto"/>
            </w:tcBorders>
            <w:shd w:val="clear" w:color="000000" w:fill="FFFFFF"/>
            <w:noWrap/>
            <w:vAlign w:val="bottom"/>
            <w:hideMark/>
          </w:tcPr>
          <w:p w14:paraId="763F5DB3"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88.0</w:t>
            </w:r>
          </w:p>
        </w:tc>
      </w:tr>
      <w:tr w:rsidR="002E34C1" w:rsidRPr="00DA4A0C" w14:paraId="5037D49F" w14:textId="77777777" w:rsidTr="004A0DF0">
        <w:trPr>
          <w:gridAfter w:val="1"/>
          <w:wAfter w:w="12" w:type="dxa"/>
          <w:trHeight w:val="290"/>
        </w:trPr>
        <w:tc>
          <w:tcPr>
            <w:tcW w:w="4395" w:type="dxa"/>
            <w:tcBorders>
              <w:top w:val="nil"/>
              <w:left w:val="single" w:sz="4" w:space="0" w:color="auto"/>
              <w:bottom w:val="nil"/>
              <w:right w:val="nil"/>
            </w:tcBorders>
            <w:shd w:val="clear" w:color="000000" w:fill="FFFFFF"/>
            <w:vAlign w:val="bottom"/>
            <w:hideMark/>
          </w:tcPr>
          <w:p w14:paraId="6484B263" w14:textId="77777777" w:rsidR="002E34C1" w:rsidRPr="00DA4A0C" w:rsidRDefault="002E34C1" w:rsidP="004A0DF0">
            <w:pPr>
              <w:spacing w:line="240" w:lineRule="auto"/>
              <w:jc w:val="left"/>
              <w:rPr>
                <w:rFonts w:ascii="Calibri" w:eastAsia="Times New Roman" w:hAnsi="Calibri" w:cs="Calibri"/>
                <w:sz w:val="22"/>
                <w:szCs w:val="22"/>
                <w:lang w:eastAsia="fr-FR"/>
              </w:rPr>
            </w:pPr>
            <w:r w:rsidRPr="00DA4A0C">
              <w:rPr>
                <w:rFonts w:ascii="Calibri" w:eastAsia="Times New Roman" w:hAnsi="Calibri" w:cs="Calibri"/>
                <w:sz w:val="22"/>
                <w:szCs w:val="22"/>
                <w:lang w:eastAsia="fr-FR"/>
              </w:rPr>
              <w:t>Initial VNS scale Tinnitus loudness (0 to 10)</w:t>
            </w:r>
          </w:p>
        </w:tc>
        <w:tc>
          <w:tcPr>
            <w:tcW w:w="1680" w:type="dxa"/>
            <w:tcBorders>
              <w:top w:val="nil"/>
              <w:left w:val="single" w:sz="4" w:space="0" w:color="auto"/>
              <w:bottom w:val="nil"/>
              <w:right w:val="nil"/>
            </w:tcBorders>
            <w:shd w:val="clear" w:color="000000" w:fill="FFFFFF"/>
            <w:noWrap/>
            <w:vAlign w:val="bottom"/>
            <w:hideMark/>
          </w:tcPr>
          <w:p w14:paraId="51BC75FA"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6.35</w:t>
            </w:r>
          </w:p>
        </w:tc>
        <w:tc>
          <w:tcPr>
            <w:tcW w:w="1860" w:type="dxa"/>
            <w:tcBorders>
              <w:top w:val="nil"/>
              <w:left w:val="single" w:sz="4" w:space="0" w:color="auto"/>
              <w:bottom w:val="nil"/>
              <w:right w:val="nil"/>
            </w:tcBorders>
            <w:shd w:val="clear" w:color="000000" w:fill="FFFFFF"/>
            <w:noWrap/>
            <w:vAlign w:val="bottom"/>
            <w:hideMark/>
          </w:tcPr>
          <w:p w14:paraId="4606D4E2"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2.55</w:t>
            </w:r>
          </w:p>
        </w:tc>
        <w:tc>
          <w:tcPr>
            <w:tcW w:w="1380" w:type="dxa"/>
            <w:tcBorders>
              <w:top w:val="nil"/>
              <w:left w:val="single" w:sz="4" w:space="0" w:color="auto"/>
              <w:bottom w:val="nil"/>
              <w:right w:val="single" w:sz="4" w:space="0" w:color="auto"/>
            </w:tcBorders>
            <w:shd w:val="clear" w:color="000000" w:fill="FFFFFF"/>
            <w:noWrap/>
            <w:vAlign w:val="bottom"/>
            <w:hideMark/>
          </w:tcPr>
          <w:p w14:paraId="0F21AC82"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2.0</w:t>
            </w:r>
          </w:p>
        </w:tc>
        <w:tc>
          <w:tcPr>
            <w:tcW w:w="1500" w:type="dxa"/>
            <w:tcBorders>
              <w:top w:val="nil"/>
              <w:left w:val="nil"/>
              <w:bottom w:val="nil"/>
              <w:right w:val="single" w:sz="4" w:space="0" w:color="auto"/>
            </w:tcBorders>
            <w:shd w:val="clear" w:color="000000" w:fill="FFFFFF"/>
            <w:noWrap/>
            <w:vAlign w:val="bottom"/>
            <w:hideMark/>
          </w:tcPr>
          <w:p w14:paraId="19E3B8DE"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10.0</w:t>
            </w:r>
          </w:p>
        </w:tc>
      </w:tr>
      <w:tr w:rsidR="002E34C1" w:rsidRPr="00DA4A0C" w14:paraId="53DD64A3" w14:textId="77777777" w:rsidTr="004A0DF0">
        <w:trPr>
          <w:gridAfter w:val="1"/>
          <w:wAfter w:w="12" w:type="dxa"/>
          <w:trHeight w:val="290"/>
        </w:trPr>
        <w:tc>
          <w:tcPr>
            <w:tcW w:w="4395" w:type="dxa"/>
            <w:tcBorders>
              <w:top w:val="nil"/>
              <w:left w:val="single" w:sz="4" w:space="0" w:color="auto"/>
              <w:bottom w:val="nil"/>
              <w:right w:val="nil"/>
            </w:tcBorders>
            <w:shd w:val="clear" w:color="000000" w:fill="FFFFFF"/>
            <w:vAlign w:val="bottom"/>
            <w:hideMark/>
          </w:tcPr>
          <w:p w14:paraId="08E4A58A" w14:textId="77777777" w:rsidR="002E34C1" w:rsidRPr="00DA4A0C" w:rsidRDefault="002E34C1" w:rsidP="004A0DF0">
            <w:pPr>
              <w:spacing w:line="240" w:lineRule="auto"/>
              <w:jc w:val="left"/>
              <w:rPr>
                <w:rFonts w:ascii="Calibri" w:eastAsia="Times New Roman" w:hAnsi="Calibri" w:cs="Calibri"/>
                <w:sz w:val="22"/>
                <w:szCs w:val="22"/>
                <w:lang w:eastAsia="fr-FR"/>
              </w:rPr>
            </w:pPr>
            <w:r w:rsidRPr="00DA4A0C">
              <w:rPr>
                <w:rFonts w:ascii="Calibri" w:eastAsia="Times New Roman" w:hAnsi="Calibri" w:cs="Calibri"/>
                <w:sz w:val="22"/>
                <w:szCs w:val="22"/>
                <w:lang w:eastAsia="fr-FR"/>
              </w:rPr>
              <w:t>Initial VNS scale Tinnitus intrusiveness (0 to 10)</w:t>
            </w:r>
          </w:p>
        </w:tc>
        <w:tc>
          <w:tcPr>
            <w:tcW w:w="1680" w:type="dxa"/>
            <w:tcBorders>
              <w:top w:val="nil"/>
              <w:left w:val="single" w:sz="4" w:space="0" w:color="auto"/>
              <w:bottom w:val="nil"/>
              <w:right w:val="nil"/>
            </w:tcBorders>
            <w:shd w:val="clear" w:color="000000" w:fill="FFFFFF"/>
            <w:noWrap/>
            <w:vAlign w:val="bottom"/>
            <w:hideMark/>
          </w:tcPr>
          <w:p w14:paraId="46AF6770"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6.24</w:t>
            </w:r>
          </w:p>
        </w:tc>
        <w:tc>
          <w:tcPr>
            <w:tcW w:w="1860" w:type="dxa"/>
            <w:tcBorders>
              <w:top w:val="nil"/>
              <w:left w:val="single" w:sz="4" w:space="0" w:color="auto"/>
              <w:bottom w:val="nil"/>
              <w:right w:val="nil"/>
            </w:tcBorders>
            <w:shd w:val="clear" w:color="000000" w:fill="FFFFFF"/>
            <w:noWrap/>
            <w:vAlign w:val="bottom"/>
            <w:hideMark/>
          </w:tcPr>
          <w:p w14:paraId="52201864"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2.77</w:t>
            </w:r>
          </w:p>
        </w:tc>
        <w:tc>
          <w:tcPr>
            <w:tcW w:w="1380" w:type="dxa"/>
            <w:tcBorders>
              <w:top w:val="nil"/>
              <w:left w:val="single" w:sz="4" w:space="0" w:color="auto"/>
              <w:bottom w:val="nil"/>
              <w:right w:val="single" w:sz="4" w:space="0" w:color="auto"/>
            </w:tcBorders>
            <w:shd w:val="clear" w:color="000000" w:fill="FFFFFF"/>
            <w:noWrap/>
            <w:vAlign w:val="bottom"/>
            <w:hideMark/>
          </w:tcPr>
          <w:p w14:paraId="345492F7"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2.0</w:t>
            </w:r>
          </w:p>
        </w:tc>
        <w:tc>
          <w:tcPr>
            <w:tcW w:w="1500" w:type="dxa"/>
            <w:tcBorders>
              <w:top w:val="nil"/>
              <w:left w:val="nil"/>
              <w:bottom w:val="single" w:sz="4" w:space="0" w:color="auto"/>
              <w:right w:val="single" w:sz="4" w:space="0" w:color="auto"/>
            </w:tcBorders>
            <w:shd w:val="clear" w:color="000000" w:fill="FFFFFF"/>
            <w:noWrap/>
            <w:vAlign w:val="bottom"/>
            <w:hideMark/>
          </w:tcPr>
          <w:p w14:paraId="2B96D105" w14:textId="77777777" w:rsidR="002E34C1" w:rsidRPr="00DA4A0C" w:rsidRDefault="002E34C1" w:rsidP="004A0DF0">
            <w:pPr>
              <w:spacing w:line="240" w:lineRule="auto"/>
              <w:jc w:val="center"/>
              <w:rPr>
                <w:rFonts w:ascii="Calibri" w:eastAsia="Times New Roman" w:hAnsi="Calibri" w:cs="Calibri"/>
                <w:sz w:val="22"/>
                <w:szCs w:val="22"/>
                <w:lang w:val="fr-FR" w:eastAsia="fr-FR"/>
              </w:rPr>
            </w:pPr>
            <w:r w:rsidRPr="00DA4A0C">
              <w:rPr>
                <w:rFonts w:ascii="Calibri" w:eastAsia="Times New Roman" w:hAnsi="Calibri" w:cs="Calibri"/>
                <w:sz w:val="22"/>
                <w:szCs w:val="22"/>
                <w:lang w:val="fr-FR" w:eastAsia="fr-FR"/>
              </w:rPr>
              <w:t>10.0</w:t>
            </w:r>
          </w:p>
        </w:tc>
      </w:tr>
      <w:tr w:rsidR="002E34C1" w:rsidRPr="00DA4A0C" w14:paraId="69A5846B" w14:textId="77777777" w:rsidTr="004A0DF0">
        <w:trPr>
          <w:trHeight w:val="313"/>
        </w:trPr>
        <w:tc>
          <w:tcPr>
            <w:tcW w:w="10827" w:type="dxa"/>
            <w:gridSpan w:val="6"/>
            <w:tcBorders>
              <w:top w:val="single" w:sz="4" w:space="0" w:color="auto"/>
              <w:left w:val="single" w:sz="4" w:space="0" w:color="auto"/>
              <w:bottom w:val="single" w:sz="4" w:space="0" w:color="auto"/>
              <w:right w:val="single" w:sz="4" w:space="0" w:color="000000"/>
            </w:tcBorders>
            <w:shd w:val="clear" w:color="000000" w:fill="FFFFFF"/>
            <w:vAlign w:val="bottom"/>
            <w:hideMark/>
          </w:tcPr>
          <w:p w14:paraId="6F6AA76A" w14:textId="77777777" w:rsidR="002E34C1" w:rsidRPr="00DA4A0C" w:rsidRDefault="002E34C1" w:rsidP="004A0DF0">
            <w:pPr>
              <w:spacing w:line="240" w:lineRule="auto"/>
              <w:jc w:val="center"/>
              <w:rPr>
                <w:rFonts w:ascii="Calibri" w:eastAsia="Times New Roman" w:hAnsi="Calibri" w:cs="Calibri"/>
                <w:i/>
                <w:iCs/>
                <w:sz w:val="24"/>
                <w:szCs w:val="24"/>
                <w:lang w:eastAsia="fr-FR"/>
              </w:rPr>
            </w:pPr>
            <w:proofErr w:type="gramStart"/>
            <w:r w:rsidRPr="00DA4A0C">
              <w:rPr>
                <w:rFonts w:ascii="Calibri" w:eastAsia="Times New Roman" w:hAnsi="Calibri" w:cs="Calibri"/>
                <w:i/>
                <w:iCs/>
                <w:sz w:val="24"/>
                <w:szCs w:val="24"/>
                <w:lang w:eastAsia="fr-FR"/>
              </w:rPr>
              <w:t>Abbreviations :</w:t>
            </w:r>
            <w:proofErr w:type="gramEnd"/>
            <w:r w:rsidRPr="00DA4A0C">
              <w:rPr>
                <w:rFonts w:ascii="Calibri" w:eastAsia="Times New Roman" w:hAnsi="Calibri" w:cs="Calibri"/>
                <w:i/>
                <w:iCs/>
                <w:sz w:val="24"/>
                <w:szCs w:val="24"/>
                <w:lang w:eastAsia="fr-FR"/>
              </w:rPr>
              <w:t xml:space="preserve"> </w:t>
            </w:r>
            <w:proofErr w:type="gramStart"/>
            <w:r w:rsidRPr="00DA4A0C">
              <w:rPr>
                <w:rFonts w:ascii="Calibri" w:eastAsia="Times New Roman" w:hAnsi="Calibri" w:cs="Calibri"/>
                <w:i/>
                <w:iCs/>
                <w:sz w:val="24"/>
                <w:szCs w:val="24"/>
                <w:lang w:eastAsia="fr-FR"/>
              </w:rPr>
              <w:t>VNS :</w:t>
            </w:r>
            <w:proofErr w:type="gramEnd"/>
            <w:r w:rsidRPr="00DA4A0C">
              <w:rPr>
                <w:rFonts w:ascii="Calibri" w:eastAsia="Times New Roman" w:hAnsi="Calibri" w:cs="Calibri"/>
                <w:i/>
                <w:iCs/>
                <w:sz w:val="24"/>
                <w:szCs w:val="24"/>
                <w:lang w:eastAsia="fr-FR"/>
              </w:rPr>
              <w:t xml:space="preserve"> Visual Numeric Scale</w:t>
            </w:r>
          </w:p>
        </w:tc>
      </w:tr>
    </w:tbl>
    <w:p w14:paraId="0DD5E0E7" w14:textId="77777777" w:rsidR="002E34C1" w:rsidRDefault="002E34C1" w:rsidP="002E34C1">
      <w:pPr>
        <w:spacing w:line="240" w:lineRule="auto"/>
        <w:jc w:val="left"/>
      </w:pPr>
    </w:p>
    <w:p w14:paraId="6121C433" w14:textId="77777777" w:rsidR="002E34C1" w:rsidRPr="008D1542" w:rsidRDefault="002E34C1" w:rsidP="002E34C1">
      <w:pPr>
        <w:pStyle w:val="MDPI22heading2"/>
        <w:spacing w:before="240"/>
        <w:ind w:left="0"/>
        <w:jc w:val="center"/>
        <w:rPr>
          <w:iCs/>
          <w:noProof w:val="0"/>
        </w:rPr>
      </w:pPr>
      <w:r>
        <w:rPr>
          <w:iCs/>
          <w:noProof w:val="0"/>
        </w:rPr>
        <w:t xml:space="preserve">Supplementary Table 1 – Prospective sample characteristics for quantitative features, N=17, </w:t>
      </w:r>
      <w:proofErr w:type="gramStart"/>
      <w:r>
        <w:rPr>
          <w:iCs/>
          <w:noProof w:val="0"/>
        </w:rPr>
        <w:t>Abbreviations :</w:t>
      </w:r>
      <w:proofErr w:type="gramEnd"/>
      <w:r>
        <w:rPr>
          <w:iCs/>
          <w:noProof w:val="0"/>
        </w:rPr>
        <w:t xml:space="preserve"> </w:t>
      </w:r>
      <w:proofErr w:type="gramStart"/>
      <w:r>
        <w:rPr>
          <w:iCs/>
          <w:noProof w:val="0"/>
        </w:rPr>
        <w:t>VNS :</w:t>
      </w:r>
      <w:proofErr w:type="gramEnd"/>
      <w:r>
        <w:rPr>
          <w:iCs/>
          <w:noProof w:val="0"/>
        </w:rPr>
        <w:t xml:space="preserve"> Visual Analog Scale</w:t>
      </w:r>
    </w:p>
    <w:p w14:paraId="6770C0E6" w14:textId="77777777" w:rsidR="002E34C1" w:rsidRDefault="002E34C1" w:rsidP="002E34C1">
      <w:pPr>
        <w:spacing w:line="240" w:lineRule="auto"/>
        <w:jc w:val="left"/>
      </w:pPr>
    </w:p>
    <w:p w14:paraId="6BA538BB" w14:textId="77777777" w:rsidR="002E34C1" w:rsidRDefault="002E34C1" w:rsidP="002E34C1">
      <w:pPr>
        <w:spacing w:line="240" w:lineRule="auto"/>
        <w:jc w:val="left"/>
      </w:pPr>
    </w:p>
    <w:p w14:paraId="3C7E3D78" w14:textId="77777777" w:rsidR="002E34C1" w:rsidRPr="002706CF" w:rsidRDefault="002E34C1" w:rsidP="002E34C1">
      <w:pPr>
        <w:spacing w:line="240" w:lineRule="auto"/>
        <w:jc w:val="left"/>
      </w:pPr>
      <w:r>
        <w:br w:type="page"/>
      </w:r>
    </w:p>
    <w:tbl>
      <w:tblPr>
        <w:tblW w:w="10065" w:type="dxa"/>
        <w:tblCellMar>
          <w:left w:w="70" w:type="dxa"/>
          <w:right w:w="70" w:type="dxa"/>
        </w:tblCellMar>
        <w:tblLook w:val="04A0" w:firstRow="1" w:lastRow="0" w:firstColumn="1" w:lastColumn="0" w:noHBand="0" w:noVBand="1"/>
      </w:tblPr>
      <w:tblGrid>
        <w:gridCol w:w="3969"/>
        <w:gridCol w:w="1200"/>
        <w:gridCol w:w="3620"/>
        <w:gridCol w:w="1276"/>
      </w:tblGrid>
      <w:tr w:rsidR="002E34C1" w:rsidRPr="002D5AC8" w14:paraId="3BBFD4E5" w14:textId="77777777" w:rsidTr="004A0DF0">
        <w:trPr>
          <w:trHeight w:val="144"/>
        </w:trPr>
        <w:tc>
          <w:tcPr>
            <w:tcW w:w="10065" w:type="dxa"/>
            <w:gridSpan w:val="4"/>
            <w:tcBorders>
              <w:top w:val="nil"/>
              <w:left w:val="nil"/>
              <w:bottom w:val="single" w:sz="4" w:space="0" w:color="auto"/>
              <w:right w:val="nil"/>
            </w:tcBorders>
            <w:shd w:val="clear" w:color="000000" w:fill="FFFFFF"/>
            <w:vAlign w:val="bottom"/>
            <w:hideMark/>
          </w:tcPr>
          <w:p w14:paraId="5208EED9" w14:textId="77777777" w:rsidR="002E34C1" w:rsidRPr="002D5AC8" w:rsidRDefault="002E34C1" w:rsidP="004A0DF0">
            <w:pPr>
              <w:spacing w:line="240" w:lineRule="auto"/>
              <w:jc w:val="center"/>
              <w:rPr>
                <w:rFonts w:ascii="Calibri" w:eastAsia="Times New Roman" w:hAnsi="Calibri" w:cs="Calibri"/>
                <w:sz w:val="28"/>
                <w:szCs w:val="28"/>
                <w:lang w:val="fr-FR" w:eastAsia="fr-FR"/>
              </w:rPr>
            </w:pPr>
            <w:proofErr w:type="spellStart"/>
            <w:r w:rsidRPr="002D5AC8">
              <w:rPr>
                <w:rFonts w:ascii="Calibri" w:eastAsia="Times New Roman" w:hAnsi="Calibri" w:cs="Calibri"/>
                <w:sz w:val="28"/>
                <w:szCs w:val="28"/>
                <w:lang w:val="fr-FR" w:eastAsia="fr-FR"/>
              </w:rPr>
              <w:lastRenderedPageBreak/>
              <w:t>Supplementary</w:t>
            </w:r>
            <w:proofErr w:type="spellEnd"/>
            <w:r w:rsidRPr="002D5AC8">
              <w:rPr>
                <w:rFonts w:ascii="Calibri" w:eastAsia="Times New Roman" w:hAnsi="Calibri" w:cs="Calibri"/>
                <w:sz w:val="28"/>
                <w:szCs w:val="28"/>
                <w:lang w:val="fr-FR" w:eastAsia="fr-FR"/>
              </w:rPr>
              <w:t xml:space="preserve"> table 2, Prospective </w:t>
            </w:r>
            <w:proofErr w:type="spellStart"/>
            <w:r w:rsidRPr="002D5AC8">
              <w:rPr>
                <w:rFonts w:ascii="Calibri" w:eastAsia="Times New Roman" w:hAnsi="Calibri" w:cs="Calibri"/>
                <w:sz w:val="28"/>
                <w:szCs w:val="28"/>
                <w:lang w:val="fr-FR" w:eastAsia="fr-FR"/>
              </w:rPr>
              <w:t>sample</w:t>
            </w:r>
            <w:proofErr w:type="spellEnd"/>
            <w:r w:rsidRPr="002D5AC8">
              <w:rPr>
                <w:rFonts w:ascii="Calibri" w:eastAsia="Times New Roman" w:hAnsi="Calibri" w:cs="Calibri"/>
                <w:sz w:val="28"/>
                <w:szCs w:val="28"/>
                <w:lang w:val="fr-FR" w:eastAsia="fr-FR"/>
              </w:rPr>
              <w:t xml:space="preserve"> </w:t>
            </w:r>
            <w:proofErr w:type="spellStart"/>
            <w:r w:rsidRPr="002D5AC8">
              <w:rPr>
                <w:rFonts w:ascii="Calibri" w:eastAsia="Times New Roman" w:hAnsi="Calibri" w:cs="Calibri"/>
                <w:sz w:val="28"/>
                <w:szCs w:val="28"/>
                <w:lang w:val="fr-FR" w:eastAsia="fr-FR"/>
              </w:rPr>
              <w:t>symptomatologic</w:t>
            </w:r>
            <w:proofErr w:type="spellEnd"/>
            <w:r w:rsidRPr="002D5AC8">
              <w:rPr>
                <w:rFonts w:ascii="Calibri" w:eastAsia="Times New Roman" w:hAnsi="Calibri" w:cs="Calibri"/>
                <w:sz w:val="28"/>
                <w:szCs w:val="28"/>
                <w:lang w:val="fr-FR" w:eastAsia="fr-FR"/>
              </w:rPr>
              <w:t xml:space="preserve"> </w:t>
            </w:r>
            <w:proofErr w:type="spellStart"/>
            <w:r w:rsidRPr="002D5AC8">
              <w:rPr>
                <w:rFonts w:ascii="Calibri" w:eastAsia="Times New Roman" w:hAnsi="Calibri" w:cs="Calibri"/>
                <w:sz w:val="28"/>
                <w:szCs w:val="28"/>
                <w:lang w:val="fr-FR" w:eastAsia="fr-FR"/>
              </w:rPr>
              <w:t>characterisation</w:t>
            </w:r>
            <w:proofErr w:type="spellEnd"/>
            <w:r w:rsidRPr="002D5AC8">
              <w:rPr>
                <w:rFonts w:ascii="Calibri" w:eastAsia="Times New Roman" w:hAnsi="Calibri" w:cs="Calibri"/>
                <w:sz w:val="28"/>
                <w:szCs w:val="28"/>
                <w:lang w:val="fr-FR" w:eastAsia="fr-FR"/>
              </w:rPr>
              <w:t xml:space="preserve"> (N = 17)</w:t>
            </w:r>
          </w:p>
        </w:tc>
      </w:tr>
      <w:tr w:rsidR="002E34C1" w:rsidRPr="002D5AC8" w14:paraId="203CF0F6" w14:textId="77777777" w:rsidTr="004A0DF0">
        <w:trPr>
          <w:trHeight w:val="581"/>
        </w:trPr>
        <w:tc>
          <w:tcPr>
            <w:tcW w:w="3969" w:type="dxa"/>
            <w:tcBorders>
              <w:top w:val="nil"/>
              <w:left w:val="single" w:sz="4" w:space="0" w:color="auto"/>
              <w:bottom w:val="single" w:sz="8" w:space="0" w:color="auto"/>
              <w:right w:val="nil"/>
            </w:tcBorders>
            <w:shd w:val="clear" w:color="000000" w:fill="D9D9D9"/>
            <w:vAlign w:val="center"/>
            <w:hideMark/>
          </w:tcPr>
          <w:p w14:paraId="49573BC5"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 xml:space="preserve">General tinnitus </w:t>
            </w:r>
            <w:proofErr w:type="spellStart"/>
            <w:r w:rsidRPr="002D5AC8">
              <w:rPr>
                <w:rFonts w:ascii="Calibri" w:eastAsia="Times New Roman" w:hAnsi="Calibri" w:cs="Calibri"/>
                <w:b/>
                <w:bCs/>
                <w:sz w:val="22"/>
                <w:szCs w:val="22"/>
                <w:lang w:val="fr-FR" w:eastAsia="fr-FR"/>
              </w:rPr>
              <w:t>characteristics</w:t>
            </w:r>
            <w:proofErr w:type="spellEnd"/>
          </w:p>
        </w:tc>
        <w:tc>
          <w:tcPr>
            <w:tcW w:w="1200" w:type="dxa"/>
            <w:tcBorders>
              <w:top w:val="nil"/>
              <w:left w:val="single" w:sz="4" w:space="0" w:color="auto"/>
              <w:bottom w:val="single" w:sz="8" w:space="0" w:color="auto"/>
              <w:right w:val="single" w:sz="4" w:space="0" w:color="auto"/>
            </w:tcBorders>
            <w:shd w:val="clear" w:color="000000" w:fill="D9D9D9"/>
            <w:vAlign w:val="center"/>
            <w:hideMark/>
          </w:tcPr>
          <w:p w14:paraId="329CC198"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Percentage</w:t>
            </w:r>
          </w:p>
        </w:tc>
        <w:tc>
          <w:tcPr>
            <w:tcW w:w="3620" w:type="dxa"/>
            <w:tcBorders>
              <w:top w:val="nil"/>
              <w:left w:val="nil"/>
              <w:bottom w:val="single" w:sz="8" w:space="0" w:color="auto"/>
              <w:right w:val="nil"/>
            </w:tcBorders>
            <w:shd w:val="clear" w:color="000000" w:fill="D9D9D9"/>
            <w:vAlign w:val="center"/>
            <w:hideMark/>
          </w:tcPr>
          <w:p w14:paraId="42BBB391"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 xml:space="preserve">Tinnitus </w:t>
            </w:r>
            <w:proofErr w:type="spellStart"/>
            <w:r w:rsidRPr="002D5AC8">
              <w:rPr>
                <w:rFonts w:ascii="Calibri" w:eastAsia="Times New Roman" w:hAnsi="Calibri" w:cs="Calibri"/>
                <w:b/>
                <w:bCs/>
                <w:sz w:val="22"/>
                <w:szCs w:val="22"/>
                <w:lang w:val="fr-FR" w:eastAsia="fr-FR"/>
              </w:rPr>
              <w:t>commorbidities</w:t>
            </w:r>
            <w:proofErr w:type="spellEnd"/>
          </w:p>
        </w:tc>
        <w:tc>
          <w:tcPr>
            <w:tcW w:w="1276" w:type="dxa"/>
            <w:tcBorders>
              <w:top w:val="nil"/>
              <w:left w:val="single" w:sz="4" w:space="0" w:color="auto"/>
              <w:bottom w:val="single" w:sz="8" w:space="0" w:color="auto"/>
              <w:right w:val="single" w:sz="4" w:space="0" w:color="auto"/>
            </w:tcBorders>
            <w:shd w:val="clear" w:color="000000" w:fill="D9D9D9"/>
            <w:vAlign w:val="center"/>
            <w:hideMark/>
          </w:tcPr>
          <w:p w14:paraId="35E4A93A"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Percentage</w:t>
            </w:r>
          </w:p>
        </w:tc>
      </w:tr>
      <w:tr w:rsidR="002E34C1" w:rsidRPr="002D5AC8" w14:paraId="24EAD467"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5CF4CD81"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proofErr w:type="spellStart"/>
            <w:r w:rsidRPr="002D5AC8">
              <w:rPr>
                <w:rFonts w:ascii="Arial Unicode MS" w:eastAsia="Arial Unicode MS" w:hAnsi="Arial Unicode MS" w:cs="Arial Unicode MS" w:hint="eastAsia"/>
                <w:b/>
                <w:bCs/>
                <w:lang w:val="fr-FR" w:eastAsia="fr-FR"/>
              </w:rPr>
              <w:t>Assumed</w:t>
            </w:r>
            <w:proofErr w:type="spellEnd"/>
            <w:r w:rsidRPr="002D5AC8">
              <w:rPr>
                <w:rFonts w:ascii="Arial Unicode MS" w:eastAsia="Arial Unicode MS" w:hAnsi="Arial Unicode MS" w:cs="Arial Unicode MS" w:hint="eastAsia"/>
                <w:b/>
                <w:bCs/>
                <w:lang w:val="fr-FR" w:eastAsia="fr-FR"/>
              </w:rPr>
              <w:t xml:space="preserve"> cause of tinnitus*</w:t>
            </w:r>
          </w:p>
        </w:tc>
        <w:tc>
          <w:tcPr>
            <w:tcW w:w="1200" w:type="dxa"/>
            <w:tcBorders>
              <w:top w:val="nil"/>
              <w:left w:val="nil"/>
              <w:bottom w:val="nil"/>
              <w:right w:val="single" w:sz="4" w:space="0" w:color="auto"/>
            </w:tcBorders>
            <w:shd w:val="clear" w:color="000000" w:fill="FFFFFF"/>
            <w:noWrap/>
            <w:vAlign w:val="bottom"/>
            <w:hideMark/>
          </w:tcPr>
          <w:p w14:paraId="367CBA49"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w:t>
            </w:r>
          </w:p>
        </w:tc>
        <w:tc>
          <w:tcPr>
            <w:tcW w:w="3620" w:type="dxa"/>
            <w:tcBorders>
              <w:top w:val="nil"/>
              <w:left w:val="nil"/>
              <w:bottom w:val="nil"/>
              <w:right w:val="single" w:sz="4" w:space="0" w:color="auto"/>
            </w:tcBorders>
            <w:shd w:val="clear" w:color="000000" w:fill="FFFFFF"/>
            <w:noWrap/>
            <w:vAlign w:val="center"/>
            <w:hideMark/>
          </w:tcPr>
          <w:p w14:paraId="6A0355FD"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r w:rsidRPr="002D5AC8">
              <w:rPr>
                <w:rFonts w:ascii="Arial Unicode MS" w:eastAsia="Arial Unicode MS" w:hAnsi="Arial Unicode MS" w:cs="Arial Unicode MS" w:hint="eastAsia"/>
                <w:b/>
                <w:bCs/>
                <w:lang w:val="fr-FR" w:eastAsia="fr-FR"/>
              </w:rPr>
              <w:t>Tinnitus Duration</w:t>
            </w:r>
          </w:p>
        </w:tc>
        <w:tc>
          <w:tcPr>
            <w:tcW w:w="1276" w:type="dxa"/>
            <w:tcBorders>
              <w:top w:val="nil"/>
              <w:left w:val="nil"/>
              <w:bottom w:val="nil"/>
              <w:right w:val="single" w:sz="4" w:space="0" w:color="auto"/>
            </w:tcBorders>
            <w:shd w:val="clear" w:color="000000" w:fill="FFFFFF"/>
            <w:noWrap/>
            <w:vAlign w:val="bottom"/>
            <w:hideMark/>
          </w:tcPr>
          <w:p w14:paraId="1D06B217"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w:t>
            </w:r>
          </w:p>
        </w:tc>
      </w:tr>
      <w:tr w:rsidR="002E34C1" w:rsidRPr="002D5AC8" w14:paraId="1382BA7E"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5FE34829"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Exposure</w:t>
            </w:r>
            <w:proofErr w:type="spellEnd"/>
            <w:r w:rsidRPr="002D5AC8">
              <w:rPr>
                <w:rFonts w:ascii="Arial Unicode MS" w:eastAsia="Arial Unicode MS" w:hAnsi="Arial Unicode MS" w:cs="Arial Unicode MS" w:hint="eastAsia"/>
                <w:i/>
                <w:iCs/>
                <w:lang w:val="fr-FR" w:eastAsia="fr-FR"/>
              </w:rPr>
              <w:t xml:space="preserve"> to </w:t>
            </w:r>
            <w:proofErr w:type="spellStart"/>
            <w:r w:rsidRPr="002D5AC8">
              <w:rPr>
                <w:rFonts w:ascii="Arial Unicode MS" w:eastAsia="Arial Unicode MS" w:hAnsi="Arial Unicode MS" w:cs="Arial Unicode MS" w:hint="eastAsia"/>
                <w:i/>
                <w:iCs/>
                <w:lang w:val="fr-FR" w:eastAsia="fr-FR"/>
              </w:rPr>
              <w:t>loud</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sounds</w:t>
            </w:r>
            <w:proofErr w:type="spellEnd"/>
          </w:p>
        </w:tc>
        <w:tc>
          <w:tcPr>
            <w:tcW w:w="1200" w:type="dxa"/>
            <w:tcBorders>
              <w:top w:val="nil"/>
              <w:left w:val="nil"/>
              <w:bottom w:val="nil"/>
              <w:right w:val="single" w:sz="4" w:space="0" w:color="auto"/>
            </w:tcBorders>
            <w:shd w:val="clear" w:color="000000" w:fill="FFFFFF"/>
            <w:noWrap/>
            <w:vAlign w:val="center"/>
            <w:hideMark/>
          </w:tcPr>
          <w:p w14:paraId="2D543772"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17.65 %</w:t>
            </w:r>
          </w:p>
        </w:tc>
        <w:tc>
          <w:tcPr>
            <w:tcW w:w="3620" w:type="dxa"/>
            <w:tcBorders>
              <w:top w:val="nil"/>
              <w:left w:val="nil"/>
              <w:bottom w:val="nil"/>
              <w:right w:val="single" w:sz="4" w:space="0" w:color="auto"/>
            </w:tcBorders>
            <w:shd w:val="clear" w:color="000000" w:fill="FFFFFF"/>
            <w:noWrap/>
            <w:vAlign w:val="center"/>
            <w:hideMark/>
          </w:tcPr>
          <w:p w14:paraId="12DFCF22"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Between</w:t>
            </w:r>
            <w:proofErr w:type="spellEnd"/>
            <w:r w:rsidRPr="002D5AC8">
              <w:rPr>
                <w:rFonts w:ascii="Arial Unicode MS" w:eastAsia="Arial Unicode MS" w:hAnsi="Arial Unicode MS" w:cs="Arial Unicode MS" w:hint="eastAsia"/>
                <w:i/>
                <w:iCs/>
                <w:lang w:val="fr-FR" w:eastAsia="fr-FR"/>
              </w:rPr>
              <w:t xml:space="preserve"> 6 </w:t>
            </w:r>
            <w:proofErr w:type="spellStart"/>
            <w:r w:rsidRPr="002D5AC8">
              <w:rPr>
                <w:rFonts w:ascii="Arial Unicode MS" w:eastAsia="Arial Unicode MS" w:hAnsi="Arial Unicode MS" w:cs="Arial Unicode MS" w:hint="eastAsia"/>
                <w:i/>
                <w:iCs/>
                <w:lang w:val="fr-FR" w:eastAsia="fr-FR"/>
              </w:rPr>
              <w:t>months</w:t>
            </w:r>
            <w:proofErr w:type="spellEnd"/>
            <w:r w:rsidRPr="002D5AC8">
              <w:rPr>
                <w:rFonts w:ascii="Arial Unicode MS" w:eastAsia="Arial Unicode MS" w:hAnsi="Arial Unicode MS" w:cs="Arial Unicode MS" w:hint="eastAsia"/>
                <w:i/>
                <w:iCs/>
                <w:lang w:val="fr-FR" w:eastAsia="fr-FR"/>
              </w:rPr>
              <w:t xml:space="preserve"> and 1 </w:t>
            </w:r>
            <w:proofErr w:type="spellStart"/>
            <w:r w:rsidRPr="002D5AC8">
              <w:rPr>
                <w:rFonts w:ascii="Arial Unicode MS" w:eastAsia="Arial Unicode MS" w:hAnsi="Arial Unicode MS" w:cs="Arial Unicode MS" w:hint="eastAsia"/>
                <w:i/>
                <w:iCs/>
                <w:lang w:val="fr-FR" w:eastAsia="fr-FR"/>
              </w:rPr>
              <w:t>year</w:t>
            </w:r>
            <w:proofErr w:type="spellEnd"/>
          </w:p>
        </w:tc>
        <w:tc>
          <w:tcPr>
            <w:tcW w:w="1276" w:type="dxa"/>
            <w:tcBorders>
              <w:top w:val="nil"/>
              <w:left w:val="nil"/>
              <w:bottom w:val="nil"/>
              <w:right w:val="single" w:sz="4" w:space="0" w:color="auto"/>
            </w:tcBorders>
            <w:shd w:val="clear" w:color="000000" w:fill="FFFFFF"/>
            <w:noWrap/>
            <w:vAlign w:val="center"/>
            <w:hideMark/>
          </w:tcPr>
          <w:p w14:paraId="2F1A001A"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11.76 %</w:t>
            </w:r>
          </w:p>
        </w:tc>
      </w:tr>
      <w:tr w:rsidR="002E34C1" w:rsidRPr="002D5AC8" w14:paraId="64EDED93"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19392D79"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Changes in </w:t>
            </w:r>
            <w:proofErr w:type="spellStart"/>
            <w:r w:rsidRPr="002D5AC8">
              <w:rPr>
                <w:rFonts w:ascii="Arial Unicode MS" w:eastAsia="Arial Unicode MS" w:hAnsi="Arial Unicode MS" w:cs="Arial Unicode MS" w:hint="eastAsia"/>
                <w:i/>
                <w:iCs/>
                <w:lang w:val="fr-FR" w:eastAsia="fr-FR"/>
              </w:rPr>
              <w:t>hearing</w:t>
            </w:r>
            <w:proofErr w:type="spellEnd"/>
          </w:p>
        </w:tc>
        <w:tc>
          <w:tcPr>
            <w:tcW w:w="1200" w:type="dxa"/>
            <w:tcBorders>
              <w:top w:val="nil"/>
              <w:left w:val="nil"/>
              <w:bottom w:val="nil"/>
              <w:right w:val="single" w:sz="4" w:space="0" w:color="auto"/>
            </w:tcBorders>
            <w:shd w:val="clear" w:color="000000" w:fill="FFFFFF"/>
            <w:noWrap/>
            <w:vAlign w:val="center"/>
            <w:hideMark/>
          </w:tcPr>
          <w:p w14:paraId="41922930"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c>
          <w:tcPr>
            <w:tcW w:w="3620" w:type="dxa"/>
            <w:tcBorders>
              <w:top w:val="nil"/>
              <w:left w:val="nil"/>
              <w:bottom w:val="nil"/>
              <w:right w:val="single" w:sz="4" w:space="0" w:color="auto"/>
            </w:tcBorders>
            <w:shd w:val="clear" w:color="000000" w:fill="FFFFFF"/>
            <w:noWrap/>
            <w:vAlign w:val="center"/>
            <w:hideMark/>
          </w:tcPr>
          <w:p w14:paraId="1F42F30D"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Between</w:t>
            </w:r>
            <w:proofErr w:type="spellEnd"/>
            <w:r w:rsidRPr="002D5AC8">
              <w:rPr>
                <w:rFonts w:ascii="Arial Unicode MS" w:eastAsia="Arial Unicode MS" w:hAnsi="Arial Unicode MS" w:cs="Arial Unicode MS" w:hint="eastAsia"/>
                <w:i/>
                <w:iCs/>
                <w:lang w:val="fr-FR" w:eastAsia="fr-FR"/>
              </w:rPr>
              <w:t xml:space="preserve"> 1 and 2 </w:t>
            </w:r>
            <w:proofErr w:type="spellStart"/>
            <w:r w:rsidRPr="002D5AC8">
              <w:rPr>
                <w:rFonts w:ascii="Arial Unicode MS" w:eastAsia="Arial Unicode MS" w:hAnsi="Arial Unicode MS" w:cs="Arial Unicode MS" w:hint="eastAsia"/>
                <w:i/>
                <w:iCs/>
                <w:lang w:val="fr-FR" w:eastAsia="fr-FR"/>
              </w:rPr>
              <w:t>years</w:t>
            </w:r>
            <w:proofErr w:type="spellEnd"/>
          </w:p>
        </w:tc>
        <w:tc>
          <w:tcPr>
            <w:tcW w:w="1276" w:type="dxa"/>
            <w:tcBorders>
              <w:top w:val="nil"/>
              <w:left w:val="nil"/>
              <w:bottom w:val="nil"/>
              <w:right w:val="single" w:sz="4" w:space="0" w:color="auto"/>
            </w:tcBorders>
            <w:shd w:val="clear" w:color="000000" w:fill="FFFFFF"/>
            <w:noWrap/>
            <w:vAlign w:val="center"/>
            <w:hideMark/>
          </w:tcPr>
          <w:p w14:paraId="667300AD"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11.76 %</w:t>
            </w:r>
          </w:p>
        </w:tc>
      </w:tr>
      <w:tr w:rsidR="002E34C1" w:rsidRPr="002D5AC8" w14:paraId="6E57CA62"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16BFFC7E"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Exposure</w:t>
            </w:r>
            <w:proofErr w:type="spellEnd"/>
            <w:r w:rsidRPr="002D5AC8">
              <w:rPr>
                <w:rFonts w:ascii="Arial Unicode MS" w:eastAsia="Arial Unicode MS" w:hAnsi="Arial Unicode MS" w:cs="Arial Unicode MS" w:hint="eastAsia"/>
                <w:i/>
                <w:iCs/>
                <w:lang w:val="fr-FR" w:eastAsia="fr-FR"/>
              </w:rPr>
              <w:t xml:space="preserve"> to a </w:t>
            </w:r>
            <w:proofErr w:type="spellStart"/>
            <w:r w:rsidRPr="002D5AC8">
              <w:rPr>
                <w:rFonts w:ascii="Arial Unicode MS" w:eastAsia="Arial Unicode MS" w:hAnsi="Arial Unicode MS" w:cs="Arial Unicode MS" w:hint="eastAsia"/>
                <w:i/>
                <w:iCs/>
                <w:lang w:val="fr-FR" w:eastAsia="fr-FR"/>
              </w:rPr>
              <w:t>change</w:t>
            </w:r>
            <w:proofErr w:type="spellEnd"/>
            <w:r w:rsidRPr="002D5AC8">
              <w:rPr>
                <w:rFonts w:ascii="Arial Unicode MS" w:eastAsia="Arial Unicode MS" w:hAnsi="Arial Unicode MS" w:cs="Arial Unicode MS" w:hint="eastAsia"/>
                <w:i/>
                <w:iCs/>
                <w:lang w:val="fr-FR" w:eastAsia="fr-FR"/>
              </w:rPr>
              <w:t xml:space="preserve"> in ambient pressure </w:t>
            </w:r>
          </w:p>
        </w:tc>
        <w:tc>
          <w:tcPr>
            <w:tcW w:w="1200" w:type="dxa"/>
            <w:tcBorders>
              <w:top w:val="nil"/>
              <w:left w:val="nil"/>
              <w:bottom w:val="nil"/>
              <w:right w:val="single" w:sz="4" w:space="0" w:color="auto"/>
            </w:tcBorders>
            <w:shd w:val="clear" w:color="000000" w:fill="FFFFFF"/>
            <w:noWrap/>
            <w:vAlign w:val="center"/>
            <w:hideMark/>
          </w:tcPr>
          <w:p w14:paraId="5E462A50"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c>
          <w:tcPr>
            <w:tcW w:w="3620" w:type="dxa"/>
            <w:tcBorders>
              <w:top w:val="nil"/>
              <w:left w:val="nil"/>
              <w:bottom w:val="nil"/>
              <w:right w:val="single" w:sz="4" w:space="0" w:color="auto"/>
            </w:tcBorders>
            <w:shd w:val="clear" w:color="000000" w:fill="FFFFFF"/>
            <w:noWrap/>
            <w:vAlign w:val="center"/>
            <w:hideMark/>
          </w:tcPr>
          <w:p w14:paraId="44D23646"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Between</w:t>
            </w:r>
            <w:proofErr w:type="spellEnd"/>
            <w:r w:rsidRPr="002D5AC8">
              <w:rPr>
                <w:rFonts w:ascii="Arial Unicode MS" w:eastAsia="Arial Unicode MS" w:hAnsi="Arial Unicode MS" w:cs="Arial Unicode MS" w:hint="eastAsia"/>
                <w:i/>
                <w:iCs/>
                <w:lang w:val="fr-FR" w:eastAsia="fr-FR"/>
              </w:rPr>
              <w:t xml:space="preserve"> 2 and 5 </w:t>
            </w:r>
            <w:proofErr w:type="spellStart"/>
            <w:r w:rsidRPr="002D5AC8">
              <w:rPr>
                <w:rFonts w:ascii="Arial Unicode MS" w:eastAsia="Arial Unicode MS" w:hAnsi="Arial Unicode MS" w:cs="Arial Unicode MS" w:hint="eastAsia"/>
                <w:i/>
                <w:iCs/>
                <w:lang w:val="fr-FR" w:eastAsia="fr-FR"/>
              </w:rPr>
              <w:t>years</w:t>
            </w:r>
            <w:proofErr w:type="spellEnd"/>
          </w:p>
        </w:tc>
        <w:tc>
          <w:tcPr>
            <w:tcW w:w="1276" w:type="dxa"/>
            <w:tcBorders>
              <w:top w:val="nil"/>
              <w:left w:val="nil"/>
              <w:bottom w:val="nil"/>
              <w:right w:val="single" w:sz="4" w:space="0" w:color="auto"/>
            </w:tcBorders>
            <w:shd w:val="clear" w:color="000000" w:fill="FFFFFF"/>
            <w:noWrap/>
            <w:vAlign w:val="center"/>
            <w:hideMark/>
          </w:tcPr>
          <w:p w14:paraId="4F78F4E5"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r>
      <w:tr w:rsidR="002E34C1" w:rsidRPr="002D5AC8" w14:paraId="375C4B36"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38FBFF99"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Flu, cold, or other infection</w:t>
            </w:r>
          </w:p>
        </w:tc>
        <w:tc>
          <w:tcPr>
            <w:tcW w:w="1200" w:type="dxa"/>
            <w:tcBorders>
              <w:top w:val="nil"/>
              <w:left w:val="nil"/>
              <w:bottom w:val="nil"/>
              <w:right w:val="single" w:sz="4" w:space="0" w:color="auto"/>
            </w:tcBorders>
            <w:shd w:val="clear" w:color="000000" w:fill="FFFFFF"/>
            <w:noWrap/>
            <w:vAlign w:val="center"/>
            <w:hideMark/>
          </w:tcPr>
          <w:p w14:paraId="36895CEF"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c>
          <w:tcPr>
            <w:tcW w:w="3620" w:type="dxa"/>
            <w:tcBorders>
              <w:top w:val="nil"/>
              <w:left w:val="nil"/>
              <w:bottom w:val="nil"/>
              <w:right w:val="single" w:sz="4" w:space="0" w:color="auto"/>
            </w:tcBorders>
            <w:shd w:val="clear" w:color="000000" w:fill="FFFFFF"/>
            <w:noWrap/>
            <w:vAlign w:val="center"/>
            <w:hideMark/>
          </w:tcPr>
          <w:p w14:paraId="4EBF1A2F"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Over 5 </w:t>
            </w:r>
            <w:proofErr w:type="spellStart"/>
            <w:r w:rsidRPr="002D5AC8">
              <w:rPr>
                <w:rFonts w:ascii="Arial Unicode MS" w:eastAsia="Arial Unicode MS" w:hAnsi="Arial Unicode MS" w:cs="Arial Unicode MS" w:hint="eastAsia"/>
                <w:i/>
                <w:iCs/>
                <w:lang w:val="fr-FR" w:eastAsia="fr-FR"/>
              </w:rPr>
              <w:t>years</w:t>
            </w:r>
            <w:proofErr w:type="spellEnd"/>
          </w:p>
        </w:tc>
        <w:tc>
          <w:tcPr>
            <w:tcW w:w="1276" w:type="dxa"/>
            <w:tcBorders>
              <w:top w:val="nil"/>
              <w:left w:val="nil"/>
              <w:bottom w:val="nil"/>
              <w:right w:val="single" w:sz="4" w:space="0" w:color="auto"/>
            </w:tcBorders>
            <w:shd w:val="clear" w:color="000000" w:fill="FFFFFF"/>
            <w:noWrap/>
            <w:vAlign w:val="center"/>
            <w:hideMark/>
          </w:tcPr>
          <w:p w14:paraId="145C635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47.06 %</w:t>
            </w:r>
          </w:p>
        </w:tc>
      </w:tr>
      <w:tr w:rsidR="002E34C1" w:rsidRPr="002D5AC8" w14:paraId="1E7C3EBD"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6ABE3673"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Feeling of </w:t>
            </w:r>
            <w:proofErr w:type="spellStart"/>
            <w:r w:rsidRPr="002D5AC8">
              <w:rPr>
                <w:rFonts w:ascii="Arial Unicode MS" w:eastAsia="Arial Unicode MS" w:hAnsi="Arial Unicode MS" w:cs="Arial Unicode MS" w:hint="eastAsia"/>
                <w:i/>
                <w:iCs/>
                <w:lang w:val="fr-FR" w:eastAsia="fr-FR"/>
              </w:rPr>
              <w:t>plugged</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ears</w:t>
            </w:r>
            <w:proofErr w:type="spellEnd"/>
          </w:p>
        </w:tc>
        <w:tc>
          <w:tcPr>
            <w:tcW w:w="1200" w:type="dxa"/>
            <w:tcBorders>
              <w:top w:val="nil"/>
              <w:left w:val="nil"/>
              <w:bottom w:val="nil"/>
              <w:right w:val="single" w:sz="4" w:space="0" w:color="auto"/>
            </w:tcBorders>
            <w:shd w:val="clear" w:color="000000" w:fill="FFFFFF"/>
            <w:noWrap/>
            <w:vAlign w:val="center"/>
            <w:hideMark/>
          </w:tcPr>
          <w:p w14:paraId="1E3BBFD5"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c>
          <w:tcPr>
            <w:tcW w:w="3620" w:type="dxa"/>
            <w:tcBorders>
              <w:top w:val="nil"/>
              <w:left w:val="nil"/>
              <w:bottom w:val="nil"/>
              <w:right w:val="single" w:sz="4" w:space="0" w:color="auto"/>
            </w:tcBorders>
            <w:shd w:val="clear" w:color="000000" w:fill="FFFFFF"/>
            <w:noWrap/>
            <w:vAlign w:val="center"/>
            <w:hideMark/>
          </w:tcPr>
          <w:p w14:paraId="753B10FD"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r w:rsidRPr="002D5AC8">
              <w:rPr>
                <w:rFonts w:ascii="Arial Unicode MS" w:eastAsia="Arial Unicode MS" w:hAnsi="Arial Unicode MS" w:cs="Arial Unicode MS" w:hint="eastAsia"/>
                <w:b/>
                <w:bCs/>
                <w:lang w:val="fr-FR" w:eastAsia="fr-FR"/>
              </w:rPr>
              <w:t>Self-</w:t>
            </w:r>
            <w:proofErr w:type="spellStart"/>
            <w:r w:rsidRPr="002D5AC8">
              <w:rPr>
                <w:rFonts w:ascii="Arial Unicode MS" w:eastAsia="Arial Unicode MS" w:hAnsi="Arial Unicode MS" w:cs="Arial Unicode MS" w:hint="eastAsia"/>
                <w:b/>
                <w:bCs/>
                <w:lang w:val="fr-FR" w:eastAsia="fr-FR"/>
              </w:rPr>
              <w:t>presumed</w:t>
            </w:r>
            <w:proofErr w:type="spellEnd"/>
            <w:r w:rsidRPr="002D5AC8">
              <w:rPr>
                <w:rFonts w:ascii="Arial Unicode MS" w:eastAsia="Arial Unicode MS" w:hAnsi="Arial Unicode MS" w:cs="Arial Unicode MS" w:hint="eastAsia"/>
                <w:b/>
                <w:bCs/>
                <w:lang w:val="fr-FR" w:eastAsia="fr-FR"/>
              </w:rPr>
              <w:t xml:space="preserve"> </w:t>
            </w:r>
            <w:proofErr w:type="spellStart"/>
            <w:r w:rsidRPr="002D5AC8">
              <w:rPr>
                <w:rFonts w:ascii="Arial Unicode MS" w:eastAsia="Arial Unicode MS" w:hAnsi="Arial Unicode MS" w:cs="Arial Unicode MS" w:hint="eastAsia"/>
                <w:b/>
                <w:bCs/>
                <w:lang w:val="fr-FR" w:eastAsia="fr-FR"/>
              </w:rPr>
              <w:t>hearing</w:t>
            </w:r>
            <w:proofErr w:type="spellEnd"/>
            <w:r w:rsidRPr="002D5AC8">
              <w:rPr>
                <w:rFonts w:ascii="Arial Unicode MS" w:eastAsia="Arial Unicode MS" w:hAnsi="Arial Unicode MS" w:cs="Arial Unicode MS" w:hint="eastAsia"/>
                <w:b/>
                <w:bCs/>
                <w:lang w:val="fr-FR" w:eastAsia="fr-FR"/>
              </w:rPr>
              <w:t xml:space="preserve"> </w:t>
            </w:r>
            <w:proofErr w:type="spellStart"/>
            <w:r w:rsidRPr="002D5AC8">
              <w:rPr>
                <w:rFonts w:ascii="Arial Unicode MS" w:eastAsia="Arial Unicode MS" w:hAnsi="Arial Unicode MS" w:cs="Arial Unicode MS" w:hint="eastAsia"/>
                <w:b/>
                <w:bCs/>
                <w:lang w:val="fr-FR" w:eastAsia="fr-FR"/>
              </w:rPr>
              <w:t>loss</w:t>
            </w:r>
            <w:proofErr w:type="spellEnd"/>
          </w:p>
        </w:tc>
        <w:tc>
          <w:tcPr>
            <w:tcW w:w="1276" w:type="dxa"/>
            <w:tcBorders>
              <w:top w:val="nil"/>
              <w:left w:val="nil"/>
              <w:bottom w:val="nil"/>
              <w:right w:val="single" w:sz="4" w:space="0" w:color="auto"/>
            </w:tcBorders>
            <w:shd w:val="clear" w:color="000000" w:fill="FFFFFF"/>
            <w:noWrap/>
            <w:vAlign w:val="center"/>
            <w:hideMark/>
          </w:tcPr>
          <w:p w14:paraId="7607A61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w:t>
            </w:r>
          </w:p>
        </w:tc>
      </w:tr>
      <w:tr w:rsidR="002E34C1" w:rsidRPr="002D5AC8" w14:paraId="6EDC1313"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1F7FA5EA"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Episode of stress</w:t>
            </w:r>
          </w:p>
        </w:tc>
        <w:tc>
          <w:tcPr>
            <w:tcW w:w="1200" w:type="dxa"/>
            <w:tcBorders>
              <w:top w:val="nil"/>
              <w:left w:val="nil"/>
              <w:bottom w:val="nil"/>
              <w:right w:val="single" w:sz="4" w:space="0" w:color="auto"/>
            </w:tcBorders>
            <w:shd w:val="clear" w:color="000000" w:fill="FFFFFF"/>
            <w:noWrap/>
            <w:vAlign w:val="center"/>
            <w:hideMark/>
          </w:tcPr>
          <w:p w14:paraId="7F0CBFE5"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35.29 %</w:t>
            </w:r>
          </w:p>
        </w:tc>
        <w:tc>
          <w:tcPr>
            <w:tcW w:w="3620" w:type="dxa"/>
            <w:tcBorders>
              <w:top w:val="nil"/>
              <w:left w:val="nil"/>
              <w:bottom w:val="nil"/>
              <w:right w:val="single" w:sz="4" w:space="0" w:color="auto"/>
            </w:tcBorders>
            <w:shd w:val="clear" w:color="000000" w:fill="FFFFFF"/>
            <w:noWrap/>
            <w:vAlign w:val="center"/>
            <w:hideMark/>
          </w:tcPr>
          <w:p w14:paraId="272AB5BF"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No </w:t>
            </w:r>
          </w:p>
        </w:tc>
        <w:tc>
          <w:tcPr>
            <w:tcW w:w="1276" w:type="dxa"/>
            <w:tcBorders>
              <w:top w:val="nil"/>
              <w:left w:val="nil"/>
              <w:bottom w:val="nil"/>
              <w:right w:val="single" w:sz="4" w:space="0" w:color="auto"/>
            </w:tcBorders>
            <w:shd w:val="clear" w:color="000000" w:fill="FFFFFF"/>
            <w:noWrap/>
            <w:vAlign w:val="center"/>
            <w:hideMark/>
          </w:tcPr>
          <w:p w14:paraId="2C8B161D"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23.53 %</w:t>
            </w:r>
          </w:p>
        </w:tc>
      </w:tr>
      <w:tr w:rsidR="002E34C1" w:rsidRPr="002D5AC8" w14:paraId="631D1D67"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0BD4B71E"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Head trauma</w:t>
            </w:r>
          </w:p>
        </w:tc>
        <w:tc>
          <w:tcPr>
            <w:tcW w:w="1200" w:type="dxa"/>
            <w:tcBorders>
              <w:top w:val="nil"/>
              <w:left w:val="nil"/>
              <w:bottom w:val="nil"/>
              <w:right w:val="single" w:sz="4" w:space="0" w:color="auto"/>
            </w:tcBorders>
            <w:shd w:val="clear" w:color="000000" w:fill="FFFFFF"/>
            <w:noWrap/>
            <w:vAlign w:val="center"/>
            <w:hideMark/>
          </w:tcPr>
          <w:p w14:paraId="7A81AD12"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c>
          <w:tcPr>
            <w:tcW w:w="3620" w:type="dxa"/>
            <w:tcBorders>
              <w:top w:val="nil"/>
              <w:left w:val="nil"/>
              <w:bottom w:val="nil"/>
              <w:right w:val="single" w:sz="4" w:space="0" w:color="auto"/>
            </w:tcBorders>
            <w:shd w:val="clear" w:color="000000" w:fill="FFFFFF"/>
            <w:noWrap/>
            <w:vAlign w:val="center"/>
            <w:hideMark/>
          </w:tcPr>
          <w:p w14:paraId="5BD98E10"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Yes, a slight hearing loss </w:t>
            </w:r>
          </w:p>
        </w:tc>
        <w:tc>
          <w:tcPr>
            <w:tcW w:w="1276" w:type="dxa"/>
            <w:tcBorders>
              <w:top w:val="nil"/>
              <w:left w:val="nil"/>
              <w:bottom w:val="nil"/>
              <w:right w:val="single" w:sz="4" w:space="0" w:color="auto"/>
            </w:tcBorders>
            <w:shd w:val="clear" w:color="000000" w:fill="FFFFFF"/>
            <w:noWrap/>
            <w:vAlign w:val="center"/>
            <w:hideMark/>
          </w:tcPr>
          <w:p w14:paraId="442BE5D6"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eastAsia="fr-FR"/>
              </w:rPr>
              <w:t xml:space="preserve"> </w:t>
            </w:r>
            <w:r w:rsidRPr="002D5AC8">
              <w:rPr>
                <w:rFonts w:ascii="Arial Unicode MS" w:eastAsia="Arial Unicode MS" w:hAnsi="Arial Unicode MS" w:cs="Arial Unicode MS" w:hint="eastAsia"/>
                <w:lang w:val="fr-FR" w:eastAsia="fr-FR"/>
              </w:rPr>
              <w:t>41.18 %</w:t>
            </w:r>
          </w:p>
        </w:tc>
      </w:tr>
      <w:tr w:rsidR="002E34C1" w:rsidRPr="002D5AC8" w14:paraId="5EF7B6EA"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6EFDF060"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Trauma to the neck (e.g., whiplash)</w:t>
            </w:r>
          </w:p>
        </w:tc>
        <w:tc>
          <w:tcPr>
            <w:tcW w:w="1200" w:type="dxa"/>
            <w:tcBorders>
              <w:top w:val="nil"/>
              <w:left w:val="nil"/>
              <w:bottom w:val="nil"/>
              <w:right w:val="single" w:sz="4" w:space="0" w:color="auto"/>
            </w:tcBorders>
            <w:shd w:val="clear" w:color="000000" w:fill="FFFFFF"/>
            <w:noWrap/>
            <w:vAlign w:val="center"/>
            <w:hideMark/>
          </w:tcPr>
          <w:p w14:paraId="1EFB8BA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c>
          <w:tcPr>
            <w:tcW w:w="3620" w:type="dxa"/>
            <w:tcBorders>
              <w:top w:val="nil"/>
              <w:left w:val="nil"/>
              <w:bottom w:val="nil"/>
              <w:right w:val="single" w:sz="4" w:space="0" w:color="auto"/>
            </w:tcBorders>
            <w:shd w:val="clear" w:color="000000" w:fill="FFFFFF"/>
            <w:noWrap/>
            <w:vAlign w:val="center"/>
            <w:hideMark/>
          </w:tcPr>
          <w:p w14:paraId="3329A4BE"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Yes, a moderate hearing loss </w:t>
            </w:r>
          </w:p>
        </w:tc>
        <w:tc>
          <w:tcPr>
            <w:tcW w:w="1276" w:type="dxa"/>
            <w:tcBorders>
              <w:top w:val="nil"/>
              <w:left w:val="nil"/>
              <w:bottom w:val="nil"/>
              <w:right w:val="single" w:sz="4" w:space="0" w:color="auto"/>
            </w:tcBorders>
            <w:shd w:val="clear" w:color="000000" w:fill="FFFFFF"/>
            <w:noWrap/>
            <w:vAlign w:val="center"/>
            <w:hideMark/>
          </w:tcPr>
          <w:p w14:paraId="5FA1D866"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eastAsia="fr-FR"/>
              </w:rPr>
              <w:t xml:space="preserve"> </w:t>
            </w:r>
            <w:r w:rsidRPr="002D5AC8">
              <w:rPr>
                <w:rFonts w:ascii="Arial Unicode MS" w:eastAsia="Arial Unicode MS" w:hAnsi="Arial Unicode MS" w:cs="Arial Unicode MS" w:hint="eastAsia"/>
                <w:lang w:val="fr-FR" w:eastAsia="fr-FR"/>
              </w:rPr>
              <w:t>17.65 %</w:t>
            </w:r>
          </w:p>
        </w:tc>
      </w:tr>
      <w:tr w:rsidR="002E34C1" w:rsidRPr="002D5AC8" w14:paraId="50624604"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6031247E"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I </w:t>
            </w:r>
            <w:proofErr w:type="spellStart"/>
            <w:r w:rsidRPr="002D5AC8">
              <w:rPr>
                <w:rFonts w:ascii="Arial Unicode MS" w:eastAsia="Arial Unicode MS" w:hAnsi="Arial Unicode MS" w:cs="Arial Unicode MS" w:hint="eastAsia"/>
                <w:i/>
                <w:iCs/>
                <w:lang w:val="fr-FR" w:eastAsia="fr-FR"/>
              </w:rPr>
              <w:t>don't</w:t>
            </w:r>
            <w:proofErr w:type="spellEnd"/>
            <w:r w:rsidRPr="002D5AC8">
              <w:rPr>
                <w:rFonts w:ascii="Arial Unicode MS" w:eastAsia="Arial Unicode MS" w:hAnsi="Arial Unicode MS" w:cs="Arial Unicode MS" w:hint="eastAsia"/>
                <w:i/>
                <w:iCs/>
                <w:lang w:val="fr-FR" w:eastAsia="fr-FR"/>
              </w:rPr>
              <w:t xml:space="preserve"> know</w:t>
            </w:r>
          </w:p>
        </w:tc>
        <w:tc>
          <w:tcPr>
            <w:tcW w:w="1200" w:type="dxa"/>
            <w:tcBorders>
              <w:top w:val="nil"/>
              <w:left w:val="nil"/>
              <w:bottom w:val="nil"/>
              <w:right w:val="single" w:sz="4" w:space="0" w:color="auto"/>
            </w:tcBorders>
            <w:shd w:val="clear" w:color="000000" w:fill="FFFFFF"/>
            <w:noWrap/>
            <w:vAlign w:val="center"/>
            <w:hideMark/>
          </w:tcPr>
          <w:p w14:paraId="5851EEC8"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3620" w:type="dxa"/>
            <w:tcBorders>
              <w:top w:val="nil"/>
              <w:left w:val="nil"/>
              <w:bottom w:val="nil"/>
              <w:right w:val="single" w:sz="4" w:space="0" w:color="auto"/>
            </w:tcBorders>
            <w:shd w:val="clear" w:color="000000" w:fill="FFFFFF"/>
            <w:noWrap/>
            <w:vAlign w:val="center"/>
            <w:hideMark/>
          </w:tcPr>
          <w:p w14:paraId="5A4255E8"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Yes, a significant hearing loss </w:t>
            </w:r>
          </w:p>
        </w:tc>
        <w:tc>
          <w:tcPr>
            <w:tcW w:w="1276" w:type="dxa"/>
            <w:tcBorders>
              <w:top w:val="nil"/>
              <w:left w:val="nil"/>
              <w:bottom w:val="nil"/>
              <w:right w:val="single" w:sz="4" w:space="0" w:color="auto"/>
            </w:tcBorders>
            <w:shd w:val="clear" w:color="000000" w:fill="FFFFFF"/>
            <w:noWrap/>
            <w:vAlign w:val="center"/>
            <w:hideMark/>
          </w:tcPr>
          <w:p w14:paraId="3DE68AA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eastAsia="fr-FR"/>
              </w:rPr>
              <w:t xml:space="preserve"> </w:t>
            </w:r>
            <w:r w:rsidRPr="002D5AC8">
              <w:rPr>
                <w:rFonts w:ascii="Arial Unicode MS" w:eastAsia="Arial Unicode MS" w:hAnsi="Arial Unicode MS" w:cs="Arial Unicode MS" w:hint="eastAsia"/>
                <w:lang w:val="fr-FR" w:eastAsia="fr-FR"/>
              </w:rPr>
              <w:t>5.88 %</w:t>
            </w:r>
          </w:p>
        </w:tc>
      </w:tr>
      <w:tr w:rsidR="002E34C1" w:rsidRPr="002D5AC8" w14:paraId="48353A0F"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6524F260"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Other</w:t>
            </w:r>
            <w:proofErr w:type="spellEnd"/>
          </w:p>
        </w:tc>
        <w:tc>
          <w:tcPr>
            <w:tcW w:w="1200" w:type="dxa"/>
            <w:tcBorders>
              <w:top w:val="nil"/>
              <w:left w:val="nil"/>
              <w:bottom w:val="nil"/>
              <w:right w:val="single" w:sz="4" w:space="0" w:color="auto"/>
            </w:tcBorders>
            <w:shd w:val="clear" w:color="000000" w:fill="FFFFFF"/>
            <w:noWrap/>
            <w:vAlign w:val="center"/>
            <w:hideMark/>
          </w:tcPr>
          <w:p w14:paraId="55732E6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47.05 %</w:t>
            </w:r>
          </w:p>
        </w:tc>
        <w:tc>
          <w:tcPr>
            <w:tcW w:w="3620" w:type="dxa"/>
            <w:tcBorders>
              <w:top w:val="nil"/>
              <w:left w:val="nil"/>
              <w:bottom w:val="nil"/>
              <w:right w:val="single" w:sz="4" w:space="0" w:color="auto"/>
            </w:tcBorders>
            <w:shd w:val="clear" w:color="000000" w:fill="FFFFFF"/>
            <w:noWrap/>
            <w:vAlign w:val="center"/>
            <w:hideMark/>
          </w:tcPr>
          <w:p w14:paraId="3EC91ED5"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Don't know </w:t>
            </w:r>
          </w:p>
        </w:tc>
        <w:tc>
          <w:tcPr>
            <w:tcW w:w="1276" w:type="dxa"/>
            <w:tcBorders>
              <w:top w:val="nil"/>
              <w:left w:val="nil"/>
              <w:bottom w:val="nil"/>
              <w:right w:val="single" w:sz="4" w:space="0" w:color="auto"/>
            </w:tcBorders>
            <w:shd w:val="clear" w:color="000000" w:fill="FFFFFF"/>
            <w:noWrap/>
            <w:vAlign w:val="center"/>
            <w:hideMark/>
          </w:tcPr>
          <w:p w14:paraId="44B0A84C"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11.76 %</w:t>
            </w:r>
          </w:p>
        </w:tc>
      </w:tr>
      <w:tr w:rsidR="002E34C1" w:rsidRPr="002D5AC8" w14:paraId="401FFAB1"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3D01321B"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r w:rsidRPr="002D5AC8">
              <w:rPr>
                <w:rFonts w:ascii="Arial Unicode MS" w:eastAsia="Arial Unicode MS" w:hAnsi="Arial Unicode MS" w:cs="Arial Unicode MS" w:hint="eastAsia"/>
                <w:b/>
                <w:bCs/>
                <w:lang w:val="fr-FR" w:eastAsia="fr-FR"/>
              </w:rPr>
              <w:t xml:space="preserve">Description of tinnitus </w:t>
            </w:r>
            <w:proofErr w:type="spellStart"/>
            <w:r w:rsidRPr="002D5AC8">
              <w:rPr>
                <w:rFonts w:ascii="Arial Unicode MS" w:eastAsia="Arial Unicode MS" w:hAnsi="Arial Unicode MS" w:cs="Arial Unicode MS" w:hint="eastAsia"/>
                <w:b/>
                <w:bCs/>
                <w:lang w:val="fr-FR" w:eastAsia="fr-FR"/>
              </w:rPr>
              <w:t>sound</w:t>
            </w:r>
            <w:proofErr w:type="spellEnd"/>
            <w:r w:rsidRPr="002D5AC8">
              <w:rPr>
                <w:rFonts w:ascii="Arial Unicode MS" w:eastAsia="Arial Unicode MS" w:hAnsi="Arial Unicode MS" w:cs="Arial Unicode MS" w:hint="eastAsia"/>
                <w:b/>
                <w:bCs/>
                <w:lang w:val="fr-FR" w:eastAsia="fr-FR"/>
              </w:rPr>
              <w:t>*</w:t>
            </w:r>
          </w:p>
        </w:tc>
        <w:tc>
          <w:tcPr>
            <w:tcW w:w="1200" w:type="dxa"/>
            <w:tcBorders>
              <w:top w:val="nil"/>
              <w:left w:val="nil"/>
              <w:bottom w:val="nil"/>
              <w:right w:val="single" w:sz="4" w:space="0" w:color="auto"/>
            </w:tcBorders>
            <w:shd w:val="clear" w:color="000000" w:fill="FFFFFF"/>
            <w:noWrap/>
            <w:vAlign w:val="center"/>
            <w:hideMark/>
          </w:tcPr>
          <w:p w14:paraId="71EC1BC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w:t>
            </w:r>
          </w:p>
        </w:tc>
        <w:tc>
          <w:tcPr>
            <w:tcW w:w="3620" w:type="dxa"/>
            <w:tcBorders>
              <w:top w:val="nil"/>
              <w:left w:val="nil"/>
              <w:bottom w:val="nil"/>
              <w:right w:val="single" w:sz="4" w:space="0" w:color="auto"/>
            </w:tcBorders>
            <w:shd w:val="clear" w:color="000000" w:fill="FFFFFF"/>
            <w:noWrap/>
            <w:vAlign w:val="center"/>
            <w:hideMark/>
          </w:tcPr>
          <w:p w14:paraId="09F2D008"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 xml:space="preserve">Many everyday noises painful or bothersome </w:t>
            </w:r>
          </w:p>
        </w:tc>
        <w:tc>
          <w:tcPr>
            <w:tcW w:w="1276" w:type="dxa"/>
            <w:tcBorders>
              <w:top w:val="nil"/>
              <w:left w:val="nil"/>
              <w:bottom w:val="nil"/>
              <w:right w:val="single" w:sz="4" w:space="0" w:color="auto"/>
            </w:tcBorders>
            <w:shd w:val="clear" w:color="000000" w:fill="FFFFFF"/>
            <w:noWrap/>
            <w:vAlign w:val="center"/>
            <w:hideMark/>
          </w:tcPr>
          <w:p w14:paraId="4323667F" w14:textId="77777777" w:rsidR="002E34C1" w:rsidRPr="002D5AC8" w:rsidRDefault="002E34C1" w:rsidP="004A0DF0">
            <w:pPr>
              <w:spacing w:line="240" w:lineRule="auto"/>
              <w:jc w:val="center"/>
              <w:rPr>
                <w:rFonts w:ascii="Arial Unicode MS" w:eastAsia="Arial Unicode MS" w:hAnsi="Arial Unicode MS" w:cs="Arial Unicode MS"/>
                <w:lang w:eastAsia="fr-FR"/>
              </w:rPr>
            </w:pPr>
            <w:r w:rsidRPr="002D5AC8">
              <w:rPr>
                <w:rFonts w:ascii="Arial Unicode MS" w:eastAsia="Arial Unicode MS" w:hAnsi="Arial Unicode MS" w:cs="Arial Unicode MS" w:hint="eastAsia"/>
                <w:lang w:eastAsia="fr-FR"/>
              </w:rPr>
              <w:t> </w:t>
            </w:r>
          </w:p>
        </w:tc>
      </w:tr>
      <w:tr w:rsidR="002E34C1" w:rsidRPr="002D5AC8" w14:paraId="36341712"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25E12900"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I perceive only one sound</w:t>
            </w:r>
          </w:p>
        </w:tc>
        <w:tc>
          <w:tcPr>
            <w:tcW w:w="1200" w:type="dxa"/>
            <w:tcBorders>
              <w:top w:val="nil"/>
              <w:left w:val="nil"/>
              <w:bottom w:val="nil"/>
              <w:right w:val="single" w:sz="4" w:space="0" w:color="auto"/>
            </w:tcBorders>
            <w:shd w:val="clear" w:color="000000" w:fill="FFFFFF"/>
            <w:noWrap/>
            <w:vAlign w:val="center"/>
            <w:hideMark/>
          </w:tcPr>
          <w:p w14:paraId="49EEB087"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3620" w:type="dxa"/>
            <w:tcBorders>
              <w:top w:val="nil"/>
              <w:left w:val="nil"/>
              <w:bottom w:val="nil"/>
              <w:right w:val="single" w:sz="4" w:space="0" w:color="auto"/>
            </w:tcBorders>
            <w:shd w:val="clear" w:color="000000" w:fill="FFFFFF"/>
            <w:noWrap/>
            <w:vAlign w:val="center"/>
            <w:hideMark/>
          </w:tcPr>
          <w:p w14:paraId="64F7087A"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No </w:t>
            </w:r>
          </w:p>
        </w:tc>
        <w:tc>
          <w:tcPr>
            <w:tcW w:w="1276" w:type="dxa"/>
            <w:tcBorders>
              <w:top w:val="nil"/>
              <w:left w:val="nil"/>
              <w:bottom w:val="nil"/>
              <w:right w:val="single" w:sz="4" w:space="0" w:color="auto"/>
            </w:tcBorders>
            <w:shd w:val="clear" w:color="000000" w:fill="FFFFFF"/>
            <w:noWrap/>
            <w:vAlign w:val="center"/>
            <w:hideMark/>
          </w:tcPr>
          <w:p w14:paraId="740D1D90"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64.71 %</w:t>
            </w:r>
          </w:p>
        </w:tc>
      </w:tr>
      <w:tr w:rsidR="002E34C1" w:rsidRPr="002D5AC8" w14:paraId="19497592"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0765EDD3"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I perceive several different sounds</w:t>
            </w:r>
          </w:p>
        </w:tc>
        <w:tc>
          <w:tcPr>
            <w:tcW w:w="1200" w:type="dxa"/>
            <w:tcBorders>
              <w:top w:val="nil"/>
              <w:left w:val="nil"/>
              <w:bottom w:val="nil"/>
              <w:right w:val="single" w:sz="4" w:space="0" w:color="auto"/>
            </w:tcBorders>
            <w:shd w:val="clear" w:color="000000" w:fill="FFFFFF"/>
            <w:noWrap/>
            <w:vAlign w:val="center"/>
            <w:hideMark/>
          </w:tcPr>
          <w:p w14:paraId="6C617AC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17.65 %</w:t>
            </w:r>
          </w:p>
        </w:tc>
        <w:tc>
          <w:tcPr>
            <w:tcW w:w="3620" w:type="dxa"/>
            <w:tcBorders>
              <w:top w:val="nil"/>
              <w:left w:val="nil"/>
              <w:bottom w:val="nil"/>
              <w:right w:val="single" w:sz="4" w:space="0" w:color="auto"/>
            </w:tcBorders>
            <w:shd w:val="clear" w:color="000000" w:fill="FFFFFF"/>
            <w:noWrap/>
            <w:vAlign w:val="center"/>
            <w:hideMark/>
          </w:tcPr>
          <w:p w14:paraId="72B067A1"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Yes </w:t>
            </w:r>
          </w:p>
        </w:tc>
        <w:tc>
          <w:tcPr>
            <w:tcW w:w="1276" w:type="dxa"/>
            <w:tcBorders>
              <w:top w:val="nil"/>
              <w:left w:val="nil"/>
              <w:bottom w:val="nil"/>
              <w:right w:val="single" w:sz="4" w:space="0" w:color="auto"/>
            </w:tcBorders>
            <w:shd w:val="clear" w:color="000000" w:fill="FFFFFF"/>
            <w:noWrap/>
            <w:vAlign w:val="center"/>
            <w:hideMark/>
          </w:tcPr>
          <w:p w14:paraId="74847A01"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35.29 %</w:t>
            </w:r>
          </w:p>
        </w:tc>
      </w:tr>
      <w:tr w:rsidR="002E34C1" w:rsidRPr="002D5AC8" w14:paraId="3522523A" w14:textId="77777777" w:rsidTr="004A0DF0">
        <w:trPr>
          <w:trHeight w:val="300"/>
        </w:trPr>
        <w:tc>
          <w:tcPr>
            <w:tcW w:w="3969" w:type="dxa"/>
            <w:tcBorders>
              <w:top w:val="nil"/>
              <w:left w:val="single" w:sz="4" w:space="0" w:color="auto"/>
              <w:bottom w:val="nil"/>
              <w:right w:val="single" w:sz="4" w:space="0" w:color="auto"/>
            </w:tcBorders>
            <w:shd w:val="clear" w:color="000000" w:fill="FFFFFF"/>
            <w:noWrap/>
            <w:vAlign w:val="center"/>
            <w:hideMark/>
          </w:tcPr>
          <w:p w14:paraId="32302999"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The overall tone is high</w:t>
            </w:r>
          </w:p>
        </w:tc>
        <w:tc>
          <w:tcPr>
            <w:tcW w:w="1200" w:type="dxa"/>
            <w:tcBorders>
              <w:top w:val="nil"/>
              <w:left w:val="nil"/>
              <w:bottom w:val="nil"/>
              <w:right w:val="single" w:sz="4" w:space="0" w:color="auto"/>
            </w:tcBorders>
            <w:shd w:val="clear" w:color="000000" w:fill="FFFFFF"/>
            <w:noWrap/>
            <w:vAlign w:val="center"/>
            <w:hideMark/>
          </w:tcPr>
          <w:p w14:paraId="7CB897F6"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64.71 %</w:t>
            </w:r>
          </w:p>
        </w:tc>
        <w:tc>
          <w:tcPr>
            <w:tcW w:w="3620" w:type="dxa"/>
            <w:tcBorders>
              <w:top w:val="nil"/>
              <w:left w:val="nil"/>
              <w:bottom w:val="nil"/>
              <w:right w:val="single" w:sz="4" w:space="0" w:color="auto"/>
            </w:tcBorders>
            <w:shd w:val="clear" w:color="000000" w:fill="FFFFFF"/>
            <w:noWrap/>
            <w:vAlign w:val="center"/>
            <w:hideMark/>
          </w:tcPr>
          <w:p w14:paraId="50AAC036"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r w:rsidRPr="002D5AC8">
              <w:rPr>
                <w:rFonts w:ascii="Arial Unicode MS" w:eastAsia="Arial Unicode MS" w:hAnsi="Arial Unicode MS" w:cs="Arial Unicode MS" w:hint="eastAsia"/>
                <w:b/>
                <w:bCs/>
                <w:lang w:val="fr-FR" w:eastAsia="fr-FR"/>
              </w:rPr>
              <w:t xml:space="preserve">Cervical </w:t>
            </w:r>
            <w:proofErr w:type="spellStart"/>
            <w:r w:rsidRPr="002D5AC8">
              <w:rPr>
                <w:rFonts w:ascii="Arial Unicode MS" w:eastAsia="Arial Unicode MS" w:hAnsi="Arial Unicode MS" w:cs="Arial Unicode MS" w:hint="eastAsia"/>
                <w:b/>
                <w:bCs/>
                <w:lang w:val="fr-FR" w:eastAsia="fr-FR"/>
              </w:rPr>
              <w:t>History</w:t>
            </w:r>
            <w:proofErr w:type="spellEnd"/>
            <w:r w:rsidRPr="002D5AC8">
              <w:rPr>
                <w:rFonts w:ascii="Arial Unicode MS" w:eastAsia="Arial Unicode MS" w:hAnsi="Arial Unicode MS" w:cs="Arial Unicode MS" w:hint="eastAsia"/>
                <w:b/>
                <w:bCs/>
                <w:lang w:val="fr-FR" w:eastAsia="fr-FR"/>
              </w:rPr>
              <w:t>*</w:t>
            </w:r>
          </w:p>
        </w:tc>
        <w:tc>
          <w:tcPr>
            <w:tcW w:w="1276" w:type="dxa"/>
            <w:tcBorders>
              <w:top w:val="nil"/>
              <w:left w:val="nil"/>
              <w:bottom w:val="nil"/>
              <w:right w:val="single" w:sz="4" w:space="0" w:color="auto"/>
            </w:tcBorders>
            <w:shd w:val="clear" w:color="000000" w:fill="FFFFFF"/>
            <w:noWrap/>
            <w:vAlign w:val="bottom"/>
            <w:hideMark/>
          </w:tcPr>
          <w:p w14:paraId="419CBD98"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w:t>
            </w:r>
          </w:p>
        </w:tc>
      </w:tr>
      <w:tr w:rsidR="002E34C1" w:rsidRPr="002D5AC8" w14:paraId="36F1D1E8"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00B94507"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The overall tone is medium</w:t>
            </w:r>
          </w:p>
        </w:tc>
        <w:tc>
          <w:tcPr>
            <w:tcW w:w="1200" w:type="dxa"/>
            <w:tcBorders>
              <w:top w:val="nil"/>
              <w:left w:val="nil"/>
              <w:bottom w:val="nil"/>
              <w:right w:val="single" w:sz="4" w:space="0" w:color="auto"/>
            </w:tcBorders>
            <w:shd w:val="clear" w:color="000000" w:fill="FFFFFF"/>
            <w:noWrap/>
            <w:vAlign w:val="center"/>
            <w:hideMark/>
          </w:tcPr>
          <w:p w14:paraId="5E99DBB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3620" w:type="dxa"/>
            <w:tcBorders>
              <w:top w:val="nil"/>
              <w:left w:val="nil"/>
              <w:bottom w:val="nil"/>
              <w:right w:val="single" w:sz="4" w:space="0" w:color="auto"/>
            </w:tcBorders>
            <w:shd w:val="clear" w:color="000000" w:fill="FFFFFF"/>
            <w:noWrap/>
            <w:vAlign w:val="center"/>
            <w:hideMark/>
          </w:tcPr>
          <w:p w14:paraId="4F8F8BFF"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Cervical </w:t>
            </w:r>
            <w:proofErr w:type="spellStart"/>
            <w:r w:rsidRPr="002D5AC8">
              <w:rPr>
                <w:rFonts w:ascii="Arial Unicode MS" w:eastAsia="Arial Unicode MS" w:hAnsi="Arial Unicode MS" w:cs="Arial Unicode MS" w:hint="eastAsia"/>
                <w:i/>
                <w:iCs/>
                <w:lang w:val="fr-FR" w:eastAsia="fr-FR"/>
              </w:rPr>
              <w:t>osteoarthritis</w:t>
            </w:r>
            <w:proofErr w:type="spellEnd"/>
          </w:p>
        </w:tc>
        <w:tc>
          <w:tcPr>
            <w:tcW w:w="1276" w:type="dxa"/>
            <w:tcBorders>
              <w:top w:val="nil"/>
              <w:left w:val="nil"/>
              <w:bottom w:val="nil"/>
              <w:right w:val="single" w:sz="4" w:space="0" w:color="auto"/>
            </w:tcBorders>
            <w:shd w:val="clear" w:color="000000" w:fill="FFFFFF"/>
            <w:noWrap/>
            <w:vAlign w:val="center"/>
            <w:hideMark/>
          </w:tcPr>
          <w:p w14:paraId="50FA8CA1"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41.18 %</w:t>
            </w:r>
          </w:p>
        </w:tc>
      </w:tr>
      <w:tr w:rsidR="002E34C1" w:rsidRPr="002D5AC8" w14:paraId="02B87913"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760E8DD1"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The overall tone is low</w:t>
            </w:r>
          </w:p>
        </w:tc>
        <w:tc>
          <w:tcPr>
            <w:tcW w:w="1200" w:type="dxa"/>
            <w:tcBorders>
              <w:top w:val="nil"/>
              <w:left w:val="nil"/>
              <w:bottom w:val="nil"/>
              <w:right w:val="single" w:sz="4" w:space="0" w:color="auto"/>
            </w:tcBorders>
            <w:shd w:val="clear" w:color="000000" w:fill="FFFFFF"/>
            <w:noWrap/>
            <w:vAlign w:val="center"/>
            <w:hideMark/>
          </w:tcPr>
          <w:p w14:paraId="27637148"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3620" w:type="dxa"/>
            <w:tcBorders>
              <w:top w:val="nil"/>
              <w:left w:val="nil"/>
              <w:bottom w:val="nil"/>
              <w:right w:val="single" w:sz="4" w:space="0" w:color="auto"/>
            </w:tcBorders>
            <w:shd w:val="clear" w:color="000000" w:fill="FFFFFF"/>
            <w:noWrap/>
            <w:vAlign w:val="center"/>
            <w:hideMark/>
          </w:tcPr>
          <w:p w14:paraId="2CFD8F6E"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History of whiplash or cervical trauma</w:t>
            </w:r>
          </w:p>
        </w:tc>
        <w:tc>
          <w:tcPr>
            <w:tcW w:w="1276" w:type="dxa"/>
            <w:tcBorders>
              <w:top w:val="nil"/>
              <w:left w:val="nil"/>
              <w:bottom w:val="nil"/>
              <w:right w:val="single" w:sz="4" w:space="0" w:color="auto"/>
            </w:tcBorders>
            <w:shd w:val="clear" w:color="000000" w:fill="FFFFFF"/>
            <w:noWrap/>
            <w:vAlign w:val="center"/>
            <w:hideMark/>
          </w:tcPr>
          <w:p w14:paraId="16743240"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0DE0C236"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7A098DBD"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One sound I hear resembles a pure tone</w:t>
            </w:r>
          </w:p>
        </w:tc>
        <w:tc>
          <w:tcPr>
            <w:tcW w:w="1200" w:type="dxa"/>
            <w:tcBorders>
              <w:top w:val="nil"/>
              <w:left w:val="nil"/>
              <w:bottom w:val="nil"/>
              <w:right w:val="single" w:sz="4" w:space="0" w:color="auto"/>
            </w:tcBorders>
            <w:shd w:val="clear" w:color="000000" w:fill="FFFFFF"/>
            <w:noWrap/>
            <w:vAlign w:val="center"/>
            <w:hideMark/>
          </w:tcPr>
          <w:p w14:paraId="5B8F8293"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c>
          <w:tcPr>
            <w:tcW w:w="3620" w:type="dxa"/>
            <w:tcBorders>
              <w:top w:val="nil"/>
              <w:left w:val="nil"/>
              <w:bottom w:val="nil"/>
              <w:right w:val="single" w:sz="4" w:space="0" w:color="auto"/>
            </w:tcBorders>
            <w:shd w:val="clear" w:color="000000" w:fill="FFFFFF"/>
            <w:noWrap/>
            <w:vAlign w:val="center"/>
            <w:hideMark/>
          </w:tcPr>
          <w:p w14:paraId="2B9115FF"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Herniated</w:t>
            </w:r>
            <w:proofErr w:type="spellEnd"/>
            <w:r w:rsidRPr="002D5AC8">
              <w:rPr>
                <w:rFonts w:ascii="Arial Unicode MS" w:eastAsia="Arial Unicode MS" w:hAnsi="Arial Unicode MS" w:cs="Arial Unicode MS" w:hint="eastAsia"/>
                <w:i/>
                <w:iCs/>
                <w:lang w:val="fr-FR" w:eastAsia="fr-FR"/>
              </w:rPr>
              <w:t xml:space="preserve"> disc</w:t>
            </w:r>
          </w:p>
        </w:tc>
        <w:tc>
          <w:tcPr>
            <w:tcW w:w="1276" w:type="dxa"/>
            <w:tcBorders>
              <w:top w:val="nil"/>
              <w:left w:val="nil"/>
              <w:bottom w:val="nil"/>
              <w:right w:val="single" w:sz="4" w:space="0" w:color="auto"/>
            </w:tcBorders>
            <w:shd w:val="clear" w:color="000000" w:fill="FFFFFF"/>
            <w:noWrap/>
            <w:vAlign w:val="center"/>
            <w:hideMark/>
          </w:tcPr>
          <w:p w14:paraId="7805B43F"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r>
      <w:tr w:rsidR="002E34C1" w:rsidRPr="002D5AC8" w14:paraId="4509928A"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028745B2"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One sound I hear resembles a whistling</w:t>
            </w:r>
          </w:p>
        </w:tc>
        <w:tc>
          <w:tcPr>
            <w:tcW w:w="1200" w:type="dxa"/>
            <w:tcBorders>
              <w:top w:val="nil"/>
              <w:left w:val="nil"/>
              <w:bottom w:val="nil"/>
              <w:right w:val="single" w:sz="4" w:space="0" w:color="auto"/>
            </w:tcBorders>
            <w:shd w:val="clear" w:color="000000" w:fill="FFFFFF"/>
            <w:noWrap/>
            <w:vAlign w:val="center"/>
            <w:hideMark/>
          </w:tcPr>
          <w:p w14:paraId="1A897A5C"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52.94 %</w:t>
            </w:r>
          </w:p>
        </w:tc>
        <w:tc>
          <w:tcPr>
            <w:tcW w:w="3620" w:type="dxa"/>
            <w:tcBorders>
              <w:top w:val="nil"/>
              <w:left w:val="nil"/>
              <w:bottom w:val="nil"/>
              <w:right w:val="single" w:sz="4" w:space="0" w:color="auto"/>
            </w:tcBorders>
            <w:shd w:val="clear" w:color="000000" w:fill="FFFFFF"/>
            <w:noWrap/>
            <w:vAlign w:val="center"/>
            <w:hideMark/>
          </w:tcPr>
          <w:p w14:paraId="2727D3D9"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Cervical </w:t>
            </w:r>
            <w:proofErr w:type="spellStart"/>
            <w:r w:rsidRPr="002D5AC8">
              <w:rPr>
                <w:rFonts w:ascii="Arial Unicode MS" w:eastAsia="Arial Unicode MS" w:hAnsi="Arial Unicode MS" w:cs="Arial Unicode MS" w:hint="eastAsia"/>
                <w:i/>
                <w:iCs/>
                <w:lang w:val="fr-FR" w:eastAsia="fr-FR"/>
              </w:rPr>
              <w:t>discopathy</w:t>
            </w:r>
            <w:proofErr w:type="spellEnd"/>
          </w:p>
        </w:tc>
        <w:tc>
          <w:tcPr>
            <w:tcW w:w="1276" w:type="dxa"/>
            <w:tcBorders>
              <w:top w:val="nil"/>
              <w:left w:val="nil"/>
              <w:bottom w:val="nil"/>
              <w:right w:val="single" w:sz="4" w:space="0" w:color="auto"/>
            </w:tcBorders>
            <w:shd w:val="clear" w:color="000000" w:fill="FFFFFF"/>
            <w:noWrap/>
            <w:vAlign w:val="center"/>
            <w:hideMark/>
          </w:tcPr>
          <w:p w14:paraId="3DF6EDB2"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r>
      <w:tr w:rsidR="002E34C1" w:rsidRPr="002D5AC8" w14:paraId="15FA24C5"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1B479FE9"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One sound I hear resembles a buzzing</w:t>
            </w:r>
          </w:p>
        </w:tc>
        <w:tc>
          <w:tcPr>
            <w:tcW w:w="1200" w:type="dxa"/>
            <w:tcBorders>
              <w:top w:val="nil"/>
              <w:left w:val="nil"/>
              <w:bottom w:val="nil"/>
              <w:right w:val="single" w:sz="4" w:space="0" w:color="auto"/>
            </w:tcBorders>
            <w:shd w:val="clear" w:color="000000" w:fill="FFFFFF"/>
            <w:noWrap/>
            <w:vAlign w:val="center"/>
            <w:hideMark/>
          </w:tcPr>
          <w:p w14:paraId="25CE7714"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17.65 %</w:t>
            </w:r>
          </w:p>
        </w:tc>
        <w:tc>
          <w:tcPr>
            <w:tcW w:w="3620" w:type="dxa"/>
            <w:tcBorders>
              <w:top w:val="nil"/>
              <w:left w:val="nil"/>
              <w:bottom w:val="nil"/>
              <w:right w:val="single" w:sz="4" w:space="0" w:color="auto"/>
            </w:tcBorders>
            <w:shd w:val="clear" w:color="000000" w:fill="FFFFFF"/>
            <w:noWrap/>
            <w:vAlign w:val="center"/>
            <w:hideMark/>
          </w:tcPr>
          <w:p w14:paraId="7CBAEE0A"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Scoliosis</w:t>
            </w:r>
            <w:proofErr w:type="spellEnd"/>
          </w:p>
        </w:tc>
        <w:tc>
          <w:tcPr>
            <w:tcW w:w="1276" w:type="dxa"/>
            <w:tcBorders>
              <w:top w:val="nil"/>
              <w:left w:val="nil"/>
              <w:bottom w:val="nil"/>
              <w:right w:val="single" w:sz="4" w:space="0" w:color="auto"/>
            </w:tcBorders>
            <w:shd w:val="clear" w:color="000000" w:fill="FFFFFF"/>
            <w:noWrap/>
            <w:vAlign w:val="center"/>
            <w:hideMark/>
          </w:tcPr>
          <w:p w14:paraId="2A4AE32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r>
      <w:tr w:rsidR="002E34C1" w:rsidRPr="002D5AC8" w14:paraId="4EAE897F"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386150DD"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One sound I hear seems melodious</w:t>
            </w:r>
          </w:p>
        </w:tc>
        <w:tc>
          <w:tcPr>
            <w:tcW w:w="1200" w:type="dxa"/>
            <w:tcBorders>
              <w:top w:val="nil"/>
              <w:left w:val="nil"/>
              <w:bottom w:val="nil"/>
              <w:right w:val="single" w:sz="4" w:space="0" w:color="auto"/>
            </w:tcBorders>
            <w:shd w:val="clear" w:color="000000" w:fill="FFFFFF"/>
            <w:noWrap/>
            <w:vAlign w:val="center"/>
            <w:hideMark/>
          </w:tcPr>
          <w:p w14:paraId="08680A13"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c>
          <w:tcPr>
            <w:tcW w:w="3620" w:type="dxa"/>
            <w:tcBorders>
              <w:top w:val="nil"/>
              <w:left w:val="nil"/>
              <w:bottom w:val="nil"/>
              <w:right w:val="single" w:sz="4" w:space="0" w:color="auto"/>
            </w:tcBorders>
            <w:shd w:val="clear" w:color="000000" w:fill="FFFFFF"/>
            <w:noWrap/>
            <w:vAlign w:val="center"/>
            <w:hideMark/>
          </w:tcPr>
          <w:p w14:paraId="1A5741F0"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Kyphosis</w:t>
            </w:r>
            <w:proofErr w:type="spellEnd"/>
            <w:r w:rsidRPr="002D5AC8">
              <w:rPr>
                <w:rFonts w:ascii="Arial Unicode MS" w:eastAsia="Arial Unicode MS" w:hAnsi="Arial Unicode MS" w:cs="Arial Unicode MS" w:hint="eastAsia"/>
                <w:i/>
                <w:iCs/>
                <w:lang w:val="fr-FR" w:eastAsia="fr-FR"/>
              </w:rPr>
              <w:t xml:space="preserve"> / </w:t>
            </w:r>
            <w:proofErr w:type="spellStart"/>
            <w:r w:rsidRPr="002D5AC8">
              <w:rPr>
                <w:rFonts w:ascii="Arial Unicode MS" w:eastAsia="Arial Unicode MS" w:hAnsi="Arial Unicode MS" w:cs="Arial Unicode MS" w:hint="eastAsia"/>
                <w:i/>
                <w:iCs/>
                <w:lang w:val="fr-FR" w:eastAsia="fr-FR"/>
              </w:rPr>
              <w:t>kyphotic</w:t>
            </w:r>
            <w:proofErr w:type="spellEnd"/>
            <w:r w:rsidRPr="002D5AC8">
              <w:rPr>
                <w:rFonts w:ascii="Arial Unicode MS" w:eastAsia="Arial Unicode MS" w:hAnsi="Arial Unicode MS" w:cs="Arial Unicode MS" w:hint="eastAsia"/>
                <w:i/>
                <w:iCs/>
                <w:lang w:val="fr-FR" w:eastAsia="fr-FR"/>
              </w:rPr>
              <w:t xml:space="preserve"> posture</w:t>
            </w:r>
          </w:p>
        </w:tc>
        <w:tc>
          <w:tcPr>
            <w:tcW w:w="1276" w:type="dxa"/>
            <w:tcBorders>
              <w:top w:val="nil"/>
              <w:left w:val="nil"/>
              <w:bottom w:val="nil"/>
              <w:right w:val="single" w:sz="4" w:space="0" w:color="auto"/>
            </w:tcBorders>
            <w:shd w:val="clear" w:color="000000" w:fill="FFFFFF"/>
            <w:noWrap/>
            <w:vAlign w:val="center"/>
            <w:hideMark/>
          </w:tcPr>
          <w:p w14:paraId="20894F2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2AE2374B"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18DDB06B"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One sound I hear resembles crickets</w:t>
            </w:r>
          </w:p>
        </w:tc>
        <w:tc>
          <w:tcPr>
            <w:tcW w:w="1200" w:type="dxa"/>
            <w:tcBorders>
              <w:top w:val="nil"/>
              <w:left w:val="nil"/>
              <w:bottom w:val="nil"/>
              <w:right w:val="single" w:sz="4" w:space="0" w:color="auto"/>
            </w:tcBorders>
            <w:shd w:val="clear" w:color="000000" w:fill="FFFFFF"/>
            <w:noWrap/>
            <w:vAlign w:val="center"/>
            <w:hideMark/>
          </w:tcPr>
          <w:p w14:paraId="0BC5C633"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3620" w:type="dxa"/>
            <w:tcBorders>
              <w:top w:val="nil"/>
              <w:left w:val="nil"/>
              <w:bottom w:val="nil"/>
              <w:right w:val="single" w:sz="4" w:space="0" w:color="auto"/>
            </w:tcBorders>
            <w:shd w:val="clear" w:color="000000" w:fill="FFFFFF"/>
            <w:noWrap/>
            <w:vAlign w:val="center"/>
            <w:hideMark/>
          </w:tcPr>
          <w:p w14:paraId="3D515763"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Surgical intervention at the cervical level</w:t>
            </w:r>
          </w:p>
        </w:tc>
        <w:tc>
          <w:tcPr>
            <w:tcW w:w="1276" w:type="dxa"/>
            <w:tcBorders>
              <w:top w:val="nil"/>
              <w:left w:val="nil"/>
              <w:bottom w:val="nil"/>
              <w:right w:val="single" w:sz="4" w:space="0" w:color="auto"/>
            </w:tcBorders>
            <w:shd w:val="clear" w:color="000000" w:fill="FFFFFF"/>
            <w:noWrap/>
            <w:vAlign w:val="center"/>
            <w:hideMark/>
          </w:tcPr>
          <w:p w14:paraId="74924807"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r>
      <w:tr w:rsidR="002E34C1" w:rsidRPr="002D5AC8" w14:paraId="2C8AC805"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437010BD"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One sound I hear resembles a background noise</w:t>
            </w:r>
          </w:p>
        </w:tc>
        <w:tc>
          <w:tcPr>
            <w:tcW w:w="1200" w:type="dxa"/>
            <w:tcBorders>
              <w:top w:val="nil"/>
              <w:left w:val="nil"/>
              <w:bottom w:val="nil"/>
              <w:right w:val="single" w:sz="4" w:space="0" w:color="auto"/>
            </w:tcBorders>
            <w:shd w:val="clear" w:color="000000" w:fill="FFFFFF"/>
            <w:noWrap/>
            <w:vAlign w:val="center"/>
            <w:hideMark/>
          </w:tcPr>
          <w:p w14:paraId="3D3EE9F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3620" w:type="dxa"/>
            <w:tcBorders>
              <w:top w:val="nil"/>
              <w:left w:val="nil"/>
              <w:bottom w:val="nil"/>
              <w:right w:val="single" w:sz="4" w:space="0" w:color="auto"/>
            </w:tcBorders>
            <w:shd w:val="clear" w:color="000000" w:fill="FFFFFF"/>
            <w:noWrap/>
            <w:vAlign w:val="center"/>
            <w:hideMark/>
          </w:tcPr>
          <w:p w14:paraId="31A38C1E"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Other</w:t>
            </w:r>
            <w:proofErr w:type="spellEnd"/>
          </w:p>
        </w:tc>
        <w:tc>
          <w:tcPr>
            <w:tcW w:w="1276" w:type="dxa"/>
            <w:tcBorders>
              <w:top w:val="nil"/>
              <w:left w:val="nil"/>
              <w:bottom w:val="nil"/>
              <w:right w:val="single" w:sz="4" w:space="0" w:color="auto"/>
            </w:tcBorders>
            <w:shd w:val="clear" w:color="000000" w:fill="FFFFFF"/>
            <w:noWrap/>
            <w:vAlign w:val="center"/>
            <w:hideMark/>
          </w:tcPr>
          <w:p w14:paraId="6A432261"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5E91D8DC"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6328270E"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One sound I hear resembles a hissing</w:t>
            </w:r>
          </w:p>
        </w:tc>
        <w:tc>
          <w:tcPr>
            <w:tcW w:w="1200" w:type="dxa"/>
            <w:tcBorders>
              <w:top w:val="nil"/>
              <w:left w:val="nil"/>
              <w:bottom w:val="nil"/>
              <w:right w:val="single" w:sz="4" w:space="0" w:color="auto"/>
            </w:tcBorders>
            <w:shd w:val="clear" w:color="000000" w:fill="FFFFFF"/>
            <w:noWrap/>
            <w:vAlign w:val="center"/>
            <w:hideMark/>
          </w:tcPr>
          <w:p w14:paraId="166F299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29.41 %</w:t>
            </w:r>
          </w:p>
        </w:tc>
        <w:tc>
          <w:tcPr>
            <w:tcW w:w="3620" w:type="dxa"/>
            <w:tcBorders>
              <w:top w:val="nil"/>
              <w:left w:val="nil"/>
              <w:bottom w:val="nil"/>
              <w:right w:val="single" w:sz="4" w:space="0" w:color="auto"/>
            </w:tcBorders>
            <w:shd w:val="clear" w:color="000000" w:fill="FFFFFF"/>
            <w:noWrap/>
            <w:vAlign w:val="center"/>
            <w:hideMark/>
          </w:tcPr>
          <w:p w14:paraId="419C4A98"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No </w:t>
            </w:r>
            <w:proofErr w:type="spellStart"/>
            <w:r w:rsidRPr="002D5AC8">
              <w:rPr>
                <w:rFonts w:ascii="Arial Unicode MS" w:eastAsia="Arial Unicode MS" w:hAnsi="Arial Unicode MS" w:cs="Arial Unicode MS" w:hint="eastAsia"/>
                <w:i/>
                <w:iCs/>
                <w:lang w:val="fr-FR" w:eastAsia="fr-FR"/>
              </w:rPr>
              <w:t>history</w:t>
            </w:r>
            <w:proofErr w:type="spellEnd"/>
            <w:r w:rsidRPr="002D5AC8">
              <w:rPr>
                <w:rFonts w:ascii="Arial Unicode MS" w:eastAsia="Arial Unicode MS" w:hAnsi="Arial Unicode MS" w:cs="Arial Unicode MS" w:hint="eastAsia"/>
                <w:i/>
                <w:iCs/>
                <w:lang w:val="fr-FR" w:eastAsia="fr-FR"/>
              </w:rPr>
              <w:t xml:space="preserve"> to </w:t>
            </w:r>
            <w:proofErr w:type="spellStart"/>
            <w:r w:rsidRPr="002D5AC8">
              <w:rPr>
                <w:rFonts w:ascii="Arial Unicode MS" w:eastAsia="Arial Unicode MS" w:hAnsi="Arial Unicode MS" w:cs="Arial Unicode MS" w:hint="eastAsia"/>
                <w:i/>
                <w:iCs/>
                <w:lang w:val="fr-FR" w:eastAsia="fr-FR"/>
              </w:rPr>
              <w:t>declare</w:t>
            </w:r>
            <w:proofErr w:type="spellEnd"/>
          </w:p>
        </w:tc>
        <w:tc>
          <w:tcPr>
            <w:tcW w:w="1276" w:type="dxa"/>
            <w:tcBorders>
              <w:top w:val="nil"/>
              <w:left w:val="nil"/>
              <w:bottom w:val="nil"/>
              <w:right w:val="single" w:sz="4" w:space="0" w:color="auto"/>
            </w:tcBorders>
            <w:shd w:val="clear" w:color="000000" w:fill="FFFFFF"/>
            <w:noWrap/>
            <w:vAlign w:val="center"/>
            <w:hideMark/>
          </w:tcPr>
          <w:p w14:paraId="23E68BE7"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41.18 %</w:t>
            </w:r>
          </w:p>
        </w:tc>
      </w:tr>
      <w:tr w:rsidR="002E34C1" w:rsidRPr="002D5AC8" w14:paraId="3E2D96F0" w14:textId="77777777" w:rsidTr="004A0DF0">
        <w:trPr>
          <w:trHeight w:val="290"/>
        </w:trPr>
        <w:tc>
          <w:tcPr>
            <w:tcW w:w="3969" w:type="dxa"/>
            <w:tcBorders>
              <w:top w:val="nil"/>
              <w:left w:val="single" w:sz="4" w:space="0" w:color="auto"/>
              <w:bottom w:val="nil"/>
              <w:right w:val="nil"/>
            </w:tcBorders>
            <w:shd w:val="clear" w:color="000000" w:fill="FFFFFF"/>
            <w:noWrap/>
            <w:vAlign w:val="center"/>
            <w:hideMark/>
          </w:tcPr>
          <w:p w14:paraId="1C3955C0"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Other</w:t>
            </w:r>
            <w:proofErr w:type="spellEnd"/>
          </w:p>
        </w:tc>
        <w:tc>
          <w:tcPr>
            <w:tcW w:w="1200" w:type="dxa"/>
            <w:tcBorders>
              <w:top w:val="nil"/>
              <w:left w:val="single" w:sz="4" w:space="0" w:color="auto"/>
              <w:bottom w:val="nil"/>
              <w:right w:val="single" w:sz="4" w:space="0" w:color="auto"/>
            </w:tcBorders>
            <w:shd w:val="clear" w:color="000000" w:fill="FFFFFF"/>
            <w:noWrap/>
            <w:vAlign w:val="center"/>
            <w:hideMark/>
          </w:tcPr>
          <w:p w14:paraId="5E9B7AD1"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3620" w:type="dxa"/>
            <w:tcBorders>
              <w:top w:val="nil"/>
              <w:left w:val="nil"/>
              <w:bottom w:val="nil"/>
              <w:right w:val="single" w:sz="4" w:space="0" w:color="auto"/>
            </w:tcBorders>
            <w:shd w:val="clear" w:color="000000" w:fill="FFFFFF"/>
            <w:noWrap/>
            <w:vAlign w:val="center"/>
            <w:hideMark/>
          </w:tcPr>
          <w:p w14:paraId="0DC39C7D"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r w:rsidRPr="002D5AC8">
              <w:rPr>
                <w:rFonts w:ascii="Arial Unicode MS" w:eastAsia="Arial Unicode MS" w:hAnsi="Arial Unicode MS" w:cs="Arial Unicode MS" w:hint="eastAsia"/>
                <w:b/>
                <w:bCs/>
                <w:lang w:val="fr-FR" w:eastAsia="fr-FR"/>
              </w:rPr>
              <w:t xml:space="preserve">Migraines or </w:t>
            </w:r>
            <w:proofErr w:type="spellStart"/>
            <w:r w:rsidRPr="002D5AC8">
              <w:rPr>
                <w:rFonts w:ascii="Arial Unicode MS" w:eastAsia="Arial Unicode MS" w:hAnsi="Arial Unicode MS" w:cs="Arial Unicode MS" w:hint="eastAsia"/>
                <w:b/>
                <w:bCs/>
                <w:lang w:val="fr-FR" w:eastAsia="fr-FR"/>
              </w:rPr>
              <w:t>headaches</w:t>
            </w:r>
            <w:proofErr w:type="spellEnd"/>
          </w:p>
        </w:tc>
        <w:tc>
          <w:tcPr>
            <w:tcW w:w="1276" w:type="dxa"/>
            <w:tcBorders>
              <w:top w:val="nil"/>
              <w:left w:val="nil"/>
              <w:bottom w:val="nil"/>
              <w:right w:val="single" w:sz="4" w:space="0" w:color="auto"/>
            </w:tcBorders>
            <w:shd w:val="clear" w:color="000000" w:fill="FFFFFF"/>
            <w:noWrap/>
            <w:vAlign w:val="bottom"/>
            <w:hideMark/>
          </w:tcPr>
          <w:p w14:paraId="245724DA"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w:t>
            </w:r>
          </w:p>
        </w:tc>
      </w:tr>
      <w:tr w:rsidR="002E34C1" w:rsidRPr="002D5AC8" w14:paraId="3A2A56D9"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7604438F"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 xml:space="preserve">Tinnitus </w:t>
            </w:r>
            <w:proofErr w:type="spellStart"/>
            <w:r w:rsidRPr="002D5AC8">
              <w:rPr>
                <w:rFonts w:ascii="Arial Unicode MS" w:eastAsia="Arial Unicode MS" w:hAnsi="Arial Unicode MS" w:cs="Arial Unicode MS" w:hint="eastAsia"/>
                <w:b/>
                <w:bCs/>
                <w:lang w:eastAsia="fr-FR"/>
              </w:rPr>
              <w:t>localisation</w:t>
            </w:r>
            <w:proofErr w:type="spellEnd"/>
            <w:r w:rsidRPr="002D5AC8">
              <w:rPr>
                <w:rFonts w:ascii="Arial Unicode MS" w:eastAsia="Arial Unicode MS" w:hAnsi="Arial Unicode MS" w:cs="Arial Unicode MS" w:hint="eastAsia"/>
                <w:b/>
                <w:bCs/>
                <w:lang w:eastAsia="fr-FR"/>
              </w:rPr>
              <w:t xml:space="preserve"> (most of the time)</w:t>
            </w:r>
          </w:p>
        </w:tc>
        <w:tc>
          <w:tcPr>
            <w:tcW w:w="1200" w:type="dxa"/>
            <w:tcBorders>
              <w:top w:val="nil"/>
              <w:left w:val="nil"/>
              <w:bottom w:val="nil"/>
              <w:right w:val="single" w:sz="4" w:space="0" w:color="auto"/>
            </w:tcBorders>
            <w:shd w:val="clear" w:color="000000" w:fill="FFFFFF"/>
            <w:noWrap/>
            <w:vAlign w:val="center"/>
            <w:hideMark/>
          </w:tcPr>
          <w:p w14:paraId="1CA0C501" w14:textId="77777777" w:rsidR="002E34C1" w:rsidRPr="002D5AC8" w:rsidRDefault="002E34C1" w:rsidP="004A0DF0">
            <w:pPr>
              <w:spacing w:line="240" w:lineRule="auto"/>
              <w:jc w:val="center"/>
              <w:rPr>
                <w:rFonts w:ascii="Arial Unicode MS" w:eastAsia="Arial Unicode MS" w:hAnsi="Arial Unicode MS" w:cs="Arial Unicode MS"/>
                <w:lang w:eastAsia="fr-FR"/>
              </w:rPr>
            </w:pPr>
            <w:r w:rsidRPr="002D5AC8">
              <w:rPr>
                <w:rFonts w:ascii="Arial Unicode MS" w:eastAsia="Arial Unicode MS" w:hAnsi="Arial Unicode MS" w:cs="Arial Unicode MS" w:hint="eastAsia"/>
                <w:lang w:eastAsia="fr-FR"/>
              </w:rPr>
              <w:t> </w:t>
            </w:r>
          </w:p>
        </w:tc>
        <w:tc>
          <w:tcPr>
            <w:tcW w:w="3620" w:type="dxa"/>
            <w:tcBorders>
              <w:top w:val="nil"/>
              <w:left w:val="nil"/>
              <w:bottom w:val="nil"/>
              <w:right w:val="single" w:sz="4" w:space="0" w:color="auto"/>
            </w:tcBorders>
            <w:shd w:val="clear" w:color="000000" w:fill="FFFFFF"/>
            <w:noWrap/>
            <w:vAlign w:val="center"/>
            <w:hideMark/>
          </w:tcPr>
          <w:p w14:paraId="5EB27B2C"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Almost</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never</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nil"/>
              <w:bottom w:val="nil"/>
              <w:right w:val="single" w:sz="4" w:space="0" w:color="auto"/>
            </w:tcBorders>
            <w:shd w:val="clear" w:color="000000" w:fill="FFFFFF"/>
            <w:noWrap/>
            <w:vAlign w:val="bottom"/>
            <w:hideMark/>
          </w:tcPr>
          <w:p w14:paraId="002C2F97"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58.82 %</w:t>
            </w:r>
          </w:p>
        </w:tc>
      </w:tr>
      <w:tr w:rsidR="002E34C1" w:rsidRPr="002D5AC8" w14:paraId="6CA0B248" w14:textId="77777777" w:rsidTr="004A0DF0">
        <w:trPr>
          <w:trHeight w:val="290"/>
        </w:trPr>
        <w:tc>
          <w:tcPr>
            <w:tcW w:w="3969" w:type="dxa"/>
            <w:tcBorders>
              <w:top w:val="nil"/>
              <w:left w:val="single" w:sz="4" w:space="0" w:color="auto"/>
              <w:bottom w:val="nil"/>
              <w:right w:val="nil"/>
            </w:tcBorders>
            <w:shd w:val="clear" w:color="000000" w:fill="FFFFFF"/>
            <w:noWrap/>
            <w:vAlign w:val="center"/>
            <w:hideMark/>
          </w:tcPr>
          <w:p w14:paraId="05529602"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On </w:t>
            </w:r>
            <w:proofErr w:type="spellStart"/>
            <w:r w:rsidRPr="002D5AC8">
              <w:rPr>
                <w:rFonts w:ascii="Arial Unicode MS" w:eastAsia="Arial Unicode MS" w:hAnsi="Arial Unicode MS" w:cs="Arial Unicode MS" w:hint="eastAsia"/>
                <w:i/>
                <w:iCs/>
                <w:lang w:val="fr-FR" w:eastAsia="fr-FR"/>
              </w:rPr>
              <w:t>both</w:t>
            </w:r>
            <w:proofErr w:type="spellEnd"/>
            <w:r w:rsidRPr="002D5AC8">
              <w:rPr>
                <w:rFonts w:ascii="Arial Unicode MS" w:eastAsia="Arial Unicode MS" w:hAnsi="Arial Unicode MS" w:cs="Arial Unicode MS" w:hint="eastAsia"/>
                <w:i/>
                <w:iCs/>
                <w:lang w:val="fr-FR" w:eastAsia="fr-FR"/>
              </w:rPr>
              <w:t xml:space="preserve"> </w:t>
            </w:r>
            <w:proofErr w:type="spellStart"/>
            <w:proofErr w:type="gramStart"/>
            <w:r w:rsidRPr="002D5AC8">
              <w:rPr>
                <w:rFonts w:ascii="Arial Unicode MS" w:eastAsia="Arial Unicode MS" w:hAnsi="Arial Unicode MS" w:cs="Arial Unicode MS" w:hint="eastAsia"/>
                <w:i/>
                <w:iCs/>
                <w:lang w:val="fr-FR" w:eastAsia="fr-FR"/>
              </w:rPr>
              <w:t>sides</w:t>
            </w:r>
            <w:proofErr w:type="spellEnd"/>
            <w:r w:rsidRPr="002D5AC8">
              <w:rPr>
                <w:rFonts w:ascii="Arial Unicode MS" w:eastAsia="Arial Unicode MS" w:hAnsi="Arial Unicode MS" w:cs="Arial Unicode MS" w:hint="eastAsia"/>
                <w:i/>
                <w:iCs/>
                <w:lang w:val="fr-FR" w:eastAsia="fr-FR"/>
              </w:rPr>
              <w:t>?</w:t>
            </w:r>
            <w:proofErr w:type="gramEnd"/>
            <w:r w:rsidRPr="002D5AC8">
              <w:rPr>
                <w:rFonts w:ascii="Arial Unicode MS" w:eastAsia="Arial Unicode MS" w:hAnsi="Arial Unicode MS" w:cs="Arial Unicode MS" w:hint="eastAsia"/>
                <w:i/>
                <w:iCs/>
                <w:lang w:val="fr-FR" w:eastAsia="fr-FR"/>
              </w:rPr>
              <w:t xml:space="preserve"> </w:t>
            </w:r>
          </w:p>
        </w:tc>
        <w:tc>
          <w:tcPr>
            <w:tcW w:w="1200" w:type="dxa"/>
            <w:tcBorders>
              <w:top w:val="nil"/>
              <w:left w:val="single" w:sz="4" w:space="0" w:color="auto"/>
              <w:bottom w:val="nil"/>
              <w:right w:val="single" w:sz="4" w:space="0" w:color="auto"/>
            </w:tcBorders>
            <w:shd w:val="clear" w:color="000000" w:fill="FFFFFF"/>
            <w:noWrap/>
            <w:vAlign w:val="center"/>
            <w:hideMark/>
          </w:tcPr>
          <w:p w14:paraId="4C517E0D"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29.41 %</w:t>
            </w:r>
          </w:p>
        </w:tc>
        <w:tc>
          <w:tcPr>
            <w:tcW w:w="3620" w:type="dxa"/>
            <w:tcBorders>
              <w:top w:val="nil"/>
              <w:left w:val="nil"/>
              <w:bottom w:val="nil"/>
              <w:right w:val="single" w:sz="4" w:space="0" w:color="auto"/>
            </w:tcBorders>
            <w:shd w:val="clear" w:color="000000" w:fill="FFFFFF"/>
            <w:noWrap/>
            <w:vAlign w:val="center"/>
            <w:hideMark/>
          </w:tcPr>
          <w:p w14:paraId="6D5DA2D2"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Rarely</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nil"/>
              <w:bottom w:val="nil"/>
              <w:right w:val="single" w:sz="4" w:space="0" w:color="auto"/>
            </w:tcBorders>
            <w:shd w:val="clear" w:color="000000" w:fill="FFFFFF"/>
            <w:noWrap/>
            <w:vAlign w:val="bottom"/>
            <w:hideMark/>
          </w:tcPr>
          <w:p w14:paraId="3C3C33EC"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11.76 %</w:t>
            </w:r>
          </w:p>
        </w:tc>
      </w:tr>
      <w:tr w:rsidR="002E34C1" w:rsidRPr="002D5AC8" w14:paraId="686684BB" w14:textId="77777777" w:rsidTr="004A0DF0">
        <w:trPr>
          <w:trHeight w:val="290"/>
        </w:trPr>
        <w:tc>
          <w:tcPr>
            <w:tcW w:w="3969" w:type="dxa"/>
            <w:tcBorders>
              <w:top w:val="nil"/>
              <w:left w:val="single" w:sz="4" w:space="0" w:color="auto"/>
              <w:bottom w:val="nil"/>
              <w:right w:val="nil"/>
            </w:tcBorders>
            <w:shd w:val="clear" w:color="000000" w:fill="FFFFFF"/>
            <w:noWrap/>
            <w:vAlign w:val="center"/>
            <w:hideMark/>
          </w:tcPr>
          <w:p w14:paraId="6BE47448"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On both sides but more to the left? </w:t>
            </w:r>
          </w:p>
        </w:tc>
        <w:tc>
          <w:tcPr>
            <w:tcW w:w="1200" w:type="dxa"/>
            <w:tcBorders>
              <w:top w:val="nil"/>
              <w:left w:val="single" w:sz="4" w:space="0" w:color="auto"/>
              <w:bottom w:val="nil"/>
              <w:right w:val="single" w:sz="4" w:space="0" w:color="auto"/>
            </w:tcBorders>
            <w:shd w:val="clear" w:color="000000" w:fill="FFFFFF"/>
            <w:noWrap/>
            <w:vAlign w:val="center"/>
            <w:hideMark/>
          </w:tcPr>
          <w:p w14:paraId="364DDF60"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eastAsia="fr-FR"/>
              </w:rPr>
              <w:t xml:space="preserve"> </w:t>
            </w:r>
            <w:r w:rsidRPr="002D5AC8">
              <w:rPr>
                <w:rFonts w:ascii="Arial Unicode MS" w:eastAsia="Arial Unicode MS" w:hAnsi="Arial Unicode MS" w:cs="Arial Unicode MS" w:hint="eastAsia"/>
                <w:lang w:val="fr-FR" w:eastAsia="fr-FR"/>
              </w:rPr>
              <w:t>17.65 %</w:t>
            </w:r>
          </w:p>
        </w:tc>
        <w:tc>
          <w:tcPr>
            <w:tcW w:w="3620" w:type="dxa"/>
            <w:tcBorders>
              <w:top w:val="nil"/>
              <w:left w:val="nil"/>
              <w:bottom w:val="nil"/>
              <w:right w:val="single" w:sz="4" w:space="0" w:color="auto"/>
            </w:tcBorders>
            <w:shd w:val="clear" w:color="000000" w:fill="FFFFFF"/>
            <w:noWrap/>
            <w:vAlign w:val="center"/>
            <w:hideMark/>
          </w:tcPr>
          <w:p w14:paraId="647F2B08"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Sometimes</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nil"/>
              <w:bottom w:val="nil"/>
              <w:right w:val="single" w:sz="4" w:space="0" w:color="auto"/>
            </w:tcBorders>
            <w:shd w:val="clear" w:color="000000" w:fill="FFFFFF"/>
            <w:noWrap/>
            <w:vAlign w:val="bottom"/>
            <w:hideMark/>
          </w:tcPr>
          <w:p w14:paraId="7DA2C4D8"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23.53 %</w:t>
            </w:r>
          </w:p>
        </w:tc>
      </w:tr>
      <w:tr w:rsidR="002E34C1" w:rsidRPr="002D5AC8" w14:paraId="21444929" w14:textId="77777777" w:rsidTr="004A0DF0">
        <w:trPr>
          <w:trHeight w:val="290"/>
        </w:trPr>
        <w:tc>
          <w:tcPr>
            <w:tcW w:w="3969" w:type="dxa"/>
            <w:tcBorders>
              <w:top w:val="nil"/>
              <w:left w:val="single" w:sz="4" w:space="0" w:color="auto"/>
              <w:bottom w:val="nil"/>
              <w:right w:val="nil"/>
            </w:tcBorders>
            <w:shd w:val="clear" w:color="000000" w:fill="FFFFFF"/>
            <w:noWrap/>
            <w:vAlign w:val="center"/>
            <w:hideMark/>
          </w:tcPr>
          <w:p w14:paraId="3FFEFA49"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On both sides but more to the right? </w:t>
            </w:r>
          </w:p>
        </w:tc>
        <w:tc>
          <w:tcPr>
            <w:tcW w:w="1200" w:type="dxa"/>
            <w:tcBorders>
              <w:top w:val="nil"/>
              <w:left w:val="single" w:sz="4" w:space="0" w:color="auto"/>
              <w:bottom w:val="nil"/>
              <w:right w:val="single" w:sz="4" w:space="0" w:color="auto"/>
            </w:tcBorders>
            <w:shd w:val="clear" w:color="000000" w:fill="FFFFFF"/>
            <w:noWrap/>
            <w:vAlign w:val="center"/>
            <w:hideMark/>
          </w:tcPr>
          <w:p w14:paraId="33D4A221"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eastAsia="fr-FR"/>
              </w:rPr>
              <w:t xml:space="preserve"> </w:t>
            </w:r>
            <w:r w:rsidRPr="002D5AC8">
              <w:rPr>
                <w:rFonts w:ascii="Arial Unicode MS" w:eastAsia="Arial Unicode MS" w:hAnsi="Arial Unicode MS" w:cs="Arial Unicode MS" w:hint="eastAsia"/>
                <w:lang w:val="fr-FR" w:eastAsia="fr-FR"/>
              </w:rPr>
              <w:t>17.65 %</w:t>
            </w:r>
          </w:p>
        </w:tc>
        <w:tc>
          <w:tcPr>
            <w:tcW w:w="3620" w:type="dxa"/>
            <w:tcBorders>
              <w:top w:val="nil"/>
              <w:left w:val="nil"/>
              <w:bottom w:val="nil"/>
              <w:right w:val="single" w:sz="4" w:space="0" w:color="auto"/>
            </w:tcBorders>
            <w:shd w:val="clear" w:color="000000" w:fill="FFFFFF"/>
            <w:noWrap/>
            <w:vAlign w:val="center"/>
            <w:hideMark/>
          </w:tcPr>
          <w:p w14:paraId="7F5C9D22"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Often</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nil"/>
              <w:bottom w:val="nil"/>
              <w:right w:val="single" w:sz="4" w:space="0" w:color="auto"/>
            </w:tcBorders>
            <w:shd w:val="clear" w:color="000000" w:fill="FFFFFF"/>
            <w:noWrap/>
            <w:vAlign w:val="bottom"/>
            <w:hideMark/>
          </w:tcPr>
          <w:p w14:paraId="1F0516B1"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0.00 %</w:t>
            </w:r>
          </w:p>
        </w:tc>
      </w:tr>
      <w:tr w:rsidR="002E34C1" w:rsidRPr="002D5AC8" w14:paraId="4F685E87" w14:textId="77777777" w:rsidTr="004A0DF0">
        <w:trPr>
          <w:trHeight w:val="290"/>
        </w:trPr>
        <w:tc>
          <w:tcPr>
            <w:tcW w:w="3969" w:type="dxa"/>
            <w:tcBorders>
              <w:top w:val="nil"/>
              <w:left w:val="single" w:sz="4" w:space="0" w:color="auto"/>
              <w:bottom w:val="nil"/>
              <w:right w:val="nil"/>
            </w:tcBorders>
            <w:shd w:val="clear" w:color="000000" w:fill="FFFFFF"/>
            <w:noWrap/>
            <w:vAlign w:val="center"/>
            <w:hideMark/>
          </w:tcPr>
          <w:p w14:paraId="53B780F6"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Exclusively</w:t>
            </w:r>
            <w:proofErr w:type="spellEnd"/>
            <w:r w:rsidRPr="002D5AC8">
              <w:rPr>
                <w:rFonts w:ascii="Arial Unicode MS" w:eastAsia="Arial Unicode MS" w:hAnsi="Arial Unicode MS" w:cs="Arial Unicode MS" w:hint="eastAsia"/>
                <w:i/>
                <w:iCs/>
                <w:lang w:val="fr-FR" w:eastAsia="fr-FR"/>
              </w:rPr>
              <w:t xml:space="preserve"> to the </w:t>
            </w:r>
            <w:proofErr w:type="gramStart"/>
            <w:r w:rsidRPr="002D5AC8">
              <w:rPr>
                <w:rFonts w:ascii="Arial Unicode MS" w:eastAsia="Arial Unicode MS" w:hAnsi="Arial Unicode MS" w:cs="Arial Unicode MS" w:hint="eastAsia"/>
                <w:i/>
                <w:iCs/>
                <w:lang w:val="fr-FR" w:eastAsia="fr-FR"/>
              </w:rPr>
              <w:t>right?</w:t>
            </w:r>
            <w:proofErr w:type="gramEnd"/>
            <w:r w:rsidRPr="002D5AC8">
              <w:rPr>
                <w:rFonts w:ascii="Arial Unicode MS" w:eastAsia="Arial Unicode MS" w:hAnsi="Arial Unicode MS" w:cs="Arial Unicode MS" w:hint="eastAsia"/>
                <w:i/>
                <w:iCs/>
                <w:lang w:val="fr-FR" w:eastAsia="fr-FR"/>
              </w:rPr>
              <w:t xml:space="preserve"> </w:t>
            </w:r>
          </w:p>
        </w:tc>
        <w:tc>
          <w:tcPr>
            <w:tcW w:w="1200" w:type="dxa"/>
            <w:tcBorders>
              <w:top w:val="nil"/>
              <w:left w:val="single" w:sz="4" w:space="0" w:color="auto"/>
              <w:bottom w:val="nil"/>
              <w:right w:val="single" w:sz="4" w:space="0" w:color="auto"/>
            </w:tcBorders>
            <w:shd w:val="clear" w:color="000000" w:fill="FFFFFF"/>
            <w:noWrap/>
            <w:vAlign w:val="center"/>
            <w:hideMark/>
          </w:tcPr>
          <w:p w14:paraId="41DB39C1"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11.76 %</w:t>
            </w:r>
          </w:p>
        </w:tc>
        <w:tc>
          <w:tcPr>
            <w:tcW w:w="3620" w:type="dxa"/>
            <w:tcBorders>
              <w:top w:val="nil"/>
              <w:left w:val="nil"/>
              <w:bottom w:val="nil"/>
              <w:right w:val="single" w:sz="4" w:space="0" w:color="auto"/>
            </w:tcBorders>
            <w:shd w:val="clear" w:color="000000" w:fill="FFFFFF"/>
            <w:noWrap/>
            <w:vAlign w:val="center"/>
            <w:hideMark/>
          </w:tcPr>
          <w:p w14:paraId="12437988"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Don't know </w:t>
            </w:r>
          </w:p>
        </w:tc>
        <w:tc>
          <w:tcPr>
            <w:tcW w:w="1276" w:type="dxa"/>
            <w:tcBorders>
              <w:top w:val="nil"/>
              <w:left w:val="nil"/>
              <w:bottom w:val="nil"/>
              <w:right w:val="single" w:sz="4" w:space="0" w:color="auto"/>
            </w:tcBorders>
            <w:shd w:val="clear" w:color="000000" w:fill="FFFFFF"/>
            <w:noWrap/>
            <w:vAlign w:val="bottom"/>
            <w:hideMark/>
          </w:tcPr>
          <w:p w14:paraId="419A16C5"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5.88 %</w:t>
            </w:r>
          </w:p>
        </w:tc>
      </w:tr>
      <w:tr w:rsidR="002E34C1" w:rsidRPr="002D5AC8" w14:paraId="2840BA09" w14:textId="77777777" w:rsidTr="004A0DF0">
        <w:trPr>
          <w:trHeight w:val="290"/>
        </w:trPr>
        <w:tc>
          <w:tcPr>
            <w:tcW w:w="3969" w:type="dxa"/>
            <w:tcBorders>
              <w:top w:val="nil"/>
              <w:left w:val="single" w:sz="4" w:space="0" w:color="auto"/>
              <w:bottom w:val="nil"/>
              <w:right w:val="nil"/>
            </w:tcBorders>
            <w:shd w:val="clear" w:color="000000" w:fill="FFFFFF"/>
            <w:noWrap/>
            <w:vAlign w:val="center"/>
            <w:hideMark/>
          </w:tcPr>
          <w:p w14:paraId="71FF4E83"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Exclusively</w:t>
            </w:r>
            <w:proofErr w:type="spellEnd"/>
            <w:r w:rsidRPr="002D5AC8">
              <w:rPr>
                <w:rFonts w:ascii="Arial Unicode MS" w:eastAsia="Arial Unicode MS" w:hAnsi="Arial Unicode MS" w:cs="Arial Unicode MS" w:hint="eastAsia"/>
                <w:i/>
                <w:iCs/>
                <w:lang w:val="fr-FR" w:eastAsia="fr-FR"/>
              </w:rPr>
              <w:t xml:space="preserve"> to the </w:t>
            </w:r>
            <w:proofErr w:type="spellStart"/>
            <w:proofErr w:type="gramStart"/>
            <w:r w:rsidRPr="002D5AC8">
              <w:rPr>
                <w:rFonts w:ascii="Arial Unicode MS" w:eastAsia="Arial Unicode MS" w:hAnsi="Arial Unicode MS" w:cs="Arial Unicode MS" w:hint="eastAsia"/>
                <w:i/>
                <w:iCs/>
                <w:lang w:val="fr-FR" w:eastAsia="fr-FR"/>
              </w:rPr>
              <w:t>left</w:t>
            </w:r>
            <w:proofErr w:type="spellEnd"/>
            <w:r w:rsidRPr="002D5AC8">
              <w:rPr>
                <w:rFonts w:ascii="Arial Unicode MS" w:eastAsia="Arial Unicode MS" w:hAnsi="Arial Unicode MS" w:cs="Arial Unicode MS" w:hint="eastAsia"/>
                <w:i/>
                <w:iCs/>
                <w:lang w:val="fr-FR" w:eastAsia="fr-FR"/>
              </w:rPr>
              <w:t>?</w:t>
            </w:r>
            <w:proofErr w:type="gramEnd"/>
            <w:r w:rsidRPr="002D5AC8">
              <w:rPr>
                <w:rFonts w:ascii="Arial Unicode MS" w:eastAsia="Arial Unicode MS" w:hAnsi="Arial Unicode MS" w:cs="Arial Unicode MS" w:hint="eastAsia"/>
                <w:i/>
                <w:iCs/>
                <w:lang w:val="fr-FR" w:eastAsia="fr-FR"/>
              </w:rPr>
              <w:t xml:space="preserve"> </w:t>
            </w:r>
          </w:p>
        </w:tc>
        <w:tc>
          <w:tcPr>
            <w:tcW w:w="1200" w:type="dxa"/>
            <w:tcBorders>
              <w:top w:val="nil"/>
              <w:left w:val="single" w:sz="4" w:space="0" w:color="auto"/>
              <w:bottom w:val="nil"/>
              <w:right w:val="single" w:sz="4" w:space="0" w:color="auto"/>
            </w:tcBorders>
            <w:shd w:val="clear" w:color="000000" w:fill="FFFFFF"/>
            <w:noWrap/>
            <w:vAlign w:val="center"/>
            <w:hideMark/>
          </w:tcPr>
          <w:p w14:paraId="6A73DFE3"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11.76 %</w:t>
            </w:r>
          </w:p>
        </w:tc>
        <w:tc>
          <w:tcPr>
            <w:tcW w:w="3620" w:type="dxa"/>
            <w:tcBorders>
              <w:top w:val="nil"/>
              <w:left w:val="nil"/>
              <w:bottom w:val="nil"/>
              <w:right w:val="single" w:sz="4" w:space="0" w:color="auto"/>
            </w:tcBorders>
            <w:shd w:val="clear" w:color="000000" w:fill="FFFFFF"/>
            <w:noWrap/>
            <w:vAlign w:val="center"/>
            <w:hideMark/>
          </w:tcPr>
          <w:p w14:paraId="7A6101AB"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Feeling of ear fullness or plugged ears</w:t>
            </w:r>
          </w:p>
        </w:tc>
        <w:tc>
          <w:tcPr>
            <w:tcW w:w="1276" w:type="dxa"/>
            <w:tcBorders>
              <w:top w:val="nil"/>
              <w:left w:val="nil"/>
              <w:bottom w:val="nil"/>
              <w:right w:val="single" w:sz="4" w:space="0" w:color="auto"/>
            </w:tcBorders>
            <w:shd w:val="clear" w:color="000000" w:fill="FFFFFF"/>
            <w:noWrap/>
            <w:vAlign w:val="bottom"/>
            <w:hideMark/>
          </w:tcPr>
          <w:p w14:paraId="768A0723" w14:textId="77777777" w:rsidR="002E34C1" w:rsidRPr="002D5AC8" w:rsidRDefault="002E34C1" w:rsidP="004A0DF0">
            <w:pPr>
              <w:spacing w:line="240" w:lineRule="auto"/>
              <w:jc w:val="center"/>
              <w:rPr>
                <w:rFonts w:ascii="Calibri" w:eastAsia="Times New Roman" w:hAnsi="Calibri" w:cs="Calibri"/>
                <w:sz w:val="22"/>
                <w:szCs w:val="22"/>
                <w:lang w:eastAsia="fr-FR"/>
              </w:rPr>
            </w:pPr>
            <w:r w:rsidRPr="002D5AC8">
              <w:rPr>
                <w:rFonts w:ascii="Calibri" w:eastAsia="Times New Roman" w:hAnsi="Calibri" w:cs="Calibri"/>
                <w:sz w:val="22"/>
                <w:szCs w:val="22"/>
                <w:lang w:eastAsia="fr-FR"/>
              </w:rPr>
              <w:t> </w:t>
            </w:r>
          </w:p>
        </w:tc>
      </w:tr>
      <w:tr w:rsidR="002E34C1" w:rsidRPr="002D5AC8" w14:paraId="304AE6C5" w14:textId="77777777" w:rsidTr="004A0DF0">
        <w:trPr>
          <w:trHeight w:val="290"/>
        </w:trPr>
        <w:tc>
          <w:tcPr>
            <w:tcW w:w="3969" w:type="dxa"/>
            <w:tcBorders>
              <w:top w:val="nil"/>
              <w:left w:val="single" w:sz="4" w:space="0" w:color="auto"/>
              <w:right w:val="nil"/>
            </w:tcBorders>
            <w:shd w:val="clear" w:color="000000" w:fill="FFFFFF"/>
            <w:noWrap/>
            <w:vAlign w:val="center"/>
            <w:hideMark/>
          </w:tcPr>
          <w:p w14:paraId="562DA989"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In </w:t>
            </w:r>
            <w:proofErr w:type="spellStart"/>
            <w:r w:rsidRPr="002D5AC8">
              <w:rPr>
                <w:rFonts w:ascii="Arial Unicode MS" w:eastAsia="Arial Unicode MS" w:hAnsi="Arial Unicode MS" w:cs="Arial Unicode MS" w:hint="eastAsia"/>
                <w:i/>
                <w:iCs/>
                <w:lang w:val="fr-FR" w:eastAsia="fr-FR"/>
              </w:rPr>
              <w:t>your</w:t>
            </w:r>
            <w:proofErr w:type="spellEnd"/>
            <w:r w:rsidRPr="002D5AC8">
              <w:rPr>
                <w:rFonts w:ascii="Arial Unicode MS" w:eastAsia="Arial Unicode MS" w:hAnsi="Arial Unicode MS" w:cs="Arial Unicode MS" w:hint="eastAsia"/>
                <w:i/>
                <w:iCs/>
                <w:lang w:val="fr-FR" w:eastAsia="fr-FR"/>
              </w:rPr>
              <w:t xml:space="preserve"> </w:t>
            </w:r>
            <w:proofErr w:type="spellStart"/>
            <w:proofErr w:type="gramStart"/>
            <w:r w:rsidRPr="002D5AC8">
              <w:rPr>
                <w:rFonts w:ascii="Arial Unicode MS" w:eastAsia="Arial Unicode MS" w:hAnsi="Arial Unicode MS" w:cs="Arial Unicode MS" w:hint="eastAsia"/>
                <w:i/>
                <w:iCs/>
                <w:lang w:val="fr-FR" w:eastAsia="fr-FR"/>
              </w:rPr>
              <w:t>head</w:t>
            </w:r>
            <w:proofErr w:type="spellEnd"/>
            <w:r w:rsidRPr="002D5AC8">
              <w:rPr>
                <w:rFonts w:ascii="Arial Unicode MS" w:eastAsia="Arial Unicode MS" w:hAnsi="Arial Unicode MS" w:cs="Arial Unicode MS" w:hint="eastAsia"/>
                <w:i/>
                <w:iCs/>
                <w:lang w:val="fr-FR" w:eastAsia="fr-FR"/>
              </w:rPr>
              <w:t>?</w:t>
            </w:r>
            <w:proofErr w:type="gramEnd"/>
            <w:r w:rsidRPr="002D5AC8">
              <w:rPr>
                <w:rFonts w:ascii="Arial Unicode MS" w:eastAsia="Arial Unicode MS" w:hAnsi="Arial Unicode MS" w:cs="Arial Unicode MS" w:hint="eastAsia"/>
                <w:i/>
                <w:iCs/>
                <w:lang w:val="fr-FR" w:eastAsia="fr-FR"/>
              </w:rPr>
              <w:t xml:space="preserve"> </w:t>
            </w:r>
          </w:p>
        </w:tc>
        <w:tc>
          <w:tcPr>
            <w:tcW w:w="1200" w:type="dxa"/>
            <w:tcBorders>
              <w:top w:val="nil"/>
              <w:left w:val="single" w:sz="4" w:space="0" w:color="auto"/>
              <w:bottom w:val="nil"/>
              <w:right w:val="single" w:sz="4" w:space="0" w:color="auto"/>
            </w:tcBorders>
            <w:shd w:val="clear" w:color="000000" w:fill="FFFFFF"/>
            <w:noWrap/>
            <w:vAlign w:val="center"/>
            <w:hideMark/>
          </w:tcPr>
          <w:p w14:paraId="30CDC470"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11.76 %</w:t>
            </w:r>
          </w:p>
        </w:tc>
        <w:tc>
          <w:tcPr>
            <w:tcW w:w="3620" w:type="dxa"/>
            <w:tcBorders>
              <w:top w:val="nil"/>
              <w:left w:val="nil"/>
              <w:bottom w:val="nil"/>
              <w:right w:val="single" w:sz="4" w:space="0" w:color="auto"/>
            </w:tcBorders>
            <w:shd w:val="clear" w:color="000000" w:fill="FFFFFF"/>
            <w:noWrap/>
            <w:vAlign w:val="center"/>
            <w:hideMark/>
          </w:tcPr>
          <w:p w14:paraId="60F5C418"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Almost</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never</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nil"/>
              <w:bottom w:val="nil"/>
              <w:right w:val="single" w:sz="4" w:space="0" w:color="auto"/>
            </w:tcBorders>
            <w:shd w:val="clear" w:color="000000" w:fill="FFFFFF"/>
            <w:noWrap/>
            <w:vAlign w:val="bottom"/>
            <w:hideMark/>
          </w:tcPr>
          <w:p w14:paraId="4F70AA87"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64.71 %</w:t>
            </w:r>
          </w:p>
        </w:tc>
      </w:tr>
      <w:tr w:rsidR="002E34C1" w:rsidRPr="002D5AC8" w14:paraId="6CBE4465"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4483D25B"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r w:rsidRPr="002D5AC8">
              <w:rPr>
                <w:rFonts w:ascii="Arial Unicode MS" w:eastAsia="Arial Unicode MS" w:hAnsi="Arial Unicode MS" w:cs="Arial Unicode MS" w:hint="eastAsia"/>
                <w:b/>
                <w:bCs/>
                <w:lang w:val="fr-FR" w:eastAsia="fr-FR"/>
              </w:rPr>
              <w:t xml:space="preserve">Tinnitus </w:t>
            </w:r>
            <w:proofErr w:type="spellStart"/>
            <w:r w:rsidRPr="002D5AC8">
              <w:rPr>
                <w:rFonts w:ascii="Arial Unicode MS" w:eastAsia="Arial Unicode MS" w:hAnsi="Arial Unicode MS" w:cs="Arial Unicode MS" w:hint="eastAsia"/>
                <w:b/>
                <w:bCs/>
                <w:lang w:val="fr-FR" w:eastAsia="fr-FR"/>
              </w:rPr>
              <w:t>onset</w:t>
            </w:r>
            <w:proofErr w:type="spellEnd"/>
          </w:p>
        </w:tc>
        <w:tc>
          <w:tcPr>
            <w:tcW w:w="1200" w:type="dxa"/>
            <w:tcBorders>
              <w:top w:val="nil"/>
              <w:left w:val="nil"/>
              <w:bottom w:val="nil"/>
              <w:right w:val="single" w:sz="4" w:space="0" w:color="auto"/>
            </w:tcBorders>
            <w:shd w:val="clear" w:color="000000" w:fill="FFFFFF"/>
            <w:noWrap/>
            <w:vAlign w:val="center"/>
            <w:hideMark/>
          </w:tcPr>
          <w:p w14:paraId="1029CF25"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w:t>
            </w:r>
          </w:p>
        </w:tc>
        <w:tc>
          <w:tcPr>
            <w:tcW w:w="3620" w:type="dxa"/>
            <w:tcBorders>
              <w:top w:val="nil"/>
              <w:left w:val="nil"/>
              <w:bottom w:val="nil"/>
              <w:right w:val="single" w:sz="4" w:space="0" w:color="auto"/>
            </w:tcBorders>
            <w:shd w:val="clear" w:color="000000" w:fill="FFFFFF"/>
            <w:noWrap/>
            <w:vAlign w:val="center"/>
            <w:hideMark/>
          </w:tcPr>
          <w:p w14:paraId="2EFC6901"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Rarely</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nil"/>
              <w:bottom w:val="nil"/>
              <w:right w:val="single" w:sz="4" w:space="0" w:color="auto"/>
            </w:tcBorders>
            <w:shd w:val="clear" w:color="000000" w:fill="FFFFFF"/>
            <w:noWrap/>
            <w:vAlign w:val="bottom"/>
            <w:hideMark/>
          </w:tcPr>
          <w:p w14:paraId="2455056F"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11.76 %</w:t>
            </w:r>
          </w:p>
        </w:tc>
      </w:tr>
      <w:tr w:rsidR="002E34C1" w:rsidRPr="002D5AC8" w14:paraId="534FF909"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5A52C50F"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Sudden</w:t>
            </w:r>
            <w:proofErr w:type="spellEnd"/>
            <w:r w:rsidRPr="002D5AC8">
              <w:rPr>
                <w:rFonts w:ascii="Arial Unicode MS" w:eastAsia="Arial Unicode MS" w:hAnsi="Arial Unicode MS" w:cs="Arial Unicode MS" w:hint="eastAsia"/>
                <w:i/>
                <w:iCs/>
                <w:lang w:val="fr-FR" w:eastAsia="fr-FR"/>
              </w:rPr>
              <w:t xml:space="preserve"> </w:t>
            </w:r>
          </w:p>
        </w:tc>
        <w:tc>
          <w:tcPr>
            <w:tcW w:w="1200" w:type="dxa"/>
            <w:tcBorders>
              <w:top w:val="nil"/>
              <w:left w:val="nil"/>
              <w:bottom w:val="nil"/>
              <w:right w:val="single" w:sz="4" w:space="0" w:color="auto"/>
            </w:tcBorders>
            <w:shd w:val="clear" w:color="000000" w:fill="FFFFFF"/>
            <w:noWrap/>
            <w:vAlign w:val="center"/>
            <w:hideMark/>
          </w:tcPr>
          <w:p w14:paraId="345EBFB8"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52.94 %</w:t>
            </w:r>
          </w:p>
        </w:tc>
        <w:tc>
          <w:tcPr>
            <w:tcW w:w="3620" w:type="dxa"/>
            <w:tcBorders>
              <w:top w:val="nil"/>
              <w:left w:val="nil"/>
              <w:bottom w:val="nil"/>
              <w:right w:val="single" w:sz="4" w:space="0" w:color="auto"/>
            </w:tcBorders>
            <w:shd w:val="clear" w:color="000000" w:fill="FFFFFF"/>
            <w:noWrap/>
            <w:vAlign w:val="center"/>
            <w:hideMark/>
          </w:tcPr>
          <w:p w14:paraId="31EDC592"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Sometimes</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nil"/>
              <w:bottom w:val="nil"/>
              <w:right w:val="single" w:sz="4" w:space="0" w:color="auto"/>
            </w:tcBorders>
            <w:shd w:val="clear" w:color="000000" w:fill="FFFFFF"/>
            <w:noWrap/>
            <w:vAlign w:val="bottom"/>
            <w:hideMark/>
          </w:tcPr>
          <w:p w14:paraId="09C12FB5"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0.00 %</w:t>
            </w:r>
          </w:p>
        </w:tc>
      </w:tr>
      <w:tr w:rsidR="002E34C1" w:rsidRPr="002D5AC8" w14:paraId="1EC50725" w14:textId="77777777" w:rsidTr="004A0DF0">
        <w:trPr>
          <w:trHeight w:val="290"/>
        </w:trPr>
        <w:tc>
          <w:tcPr>
            <w:tcW w:w="3969" w:type="dxa"/>
            <w:tcBorders>
              <w:top w:val="nil"/>
              <w:left w:val="single" w:sz="4" w:space="0" w:color="auto"/>
              <w:bottom w:val="nil"/>
              <w:right w:val="single" w:sz="4" w:space="0" w:color="auto"/>
            </w:tcBorders>
            <w:shd w:val="clear" w:color="000000" w:fill="FFFFFF"/>
            <w:noWrap/>
            <w:vAlign w:val="center"/>
            <w:hideMark/>
          </w:tcPr>
          <w:p w14:paraId="3E11B6A5"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Progressive </w:t>
            </w:r>
          </w:p>
        </w:tc>
        <w:tc>
          <w:tcPr>
            <w:tcW w:w="1200" w:type="dxa"/>
            <w:tcBorders>
              <w:top w:val="nil"/>
              <w:left w:val="nil"/>
              <w:bottom w:val="nil"/>
              <w:right w:val="single" w:sz="4" w:space="0" w:color="auto"/>
            </w:tcBorders>
            <w:shd w:val="clear" w:color="000000" w:fill="FFFFFF"/>
            <w:noWrap/>
            <w:vAlign w:val="center"/>
            <w:hideMark/>
          </w:tcPr>
          <w:p w14:paraId="4898B2C1"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47.06 %</w:t>
            </w:r>
          </w:p>
        </w:tc>
        <w:tc>
          <w:tcPr>
            <w:tcW w:w="3620" w:type="dxa"/>
            <w:tcBorders>
              <w:top w:val="nil"/>
              <w:left w:val="nil"/>
              <w:bottom w:val="nil"/>
              <w:right w:val="single" w:sz="4" w:space="0" w:color="auto"/>
            </w:tcBorders>
            <w:shd w:val="clear" w:color="000000" w:fill="FFFFFF"/>
            <w:noWrap/>
            <w:vAlign w:val="center"/>
            <w:hideMark/>
          </w:tcPr>
          <w:p w14:paraId="250E75A6"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Often</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nil"/>
              <w:bottom w:val="nil"/>
              <w:right w:val="single" w:sz="4" w:space="0" w:color="auto"/>
            </w:tcBorders>
            <w:shd w:val="clear" w:color="000000" w:fill="FFFFFF"/>
            <w:noWrap/>
            <w:vAlign w:val="bottom"/>
            <w:hideMark/>
          </w:tcPr>
          <w:p w14:paraId="36C42B7C"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5.88 %</w:t>
            </w:r>
          </w:p>
        </w:tc>
      </w:tr>
      <w:tr w:rsidR="002E34C1" w:rsidRPr="002D5AC8" w14:paraId="2F530CF7" w14:textId="77777777" w:rsidTr="004A0DF0">
        <w:trPr>
          <w:trHeight w:val="290"/>
        </w:trPr>
        <w:tc>
          <w:tcPr>
            <w:tcW w:w="3969" w:type="dxa"/>
            <w:tcBorders>
              <w:top w:val="nil"/>
              <w:left w:val="single" w:sz="4" w:space="0" w:color="auto"/>
              <w:bottom w:val="single" w:sz="4" w:space="0" w:color="auto"/>
              <w:right w:val="single" w:sz="4" w:space="0" w:color="auto"/>
            </w:tcBorders>
            <w:shd w:val="clear" w:color="000000" w:fill="FFFFFF"/>
            <w:noWrap/>
            <w:vAlign w:val="center"/>
            <w:hideMark/>
          </w:tcPr>
          <w:p w14:paraId="07AFDAC8"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w:t>
            </w:r>
          </w:p>
        </w:tc>
        <w:tc>
          <w:tcPr>
            <w:tcW w:w="1200" w:type="dxa"/>
            <w:tcBorders>
              <w:top w:val="nil"/>
              <w:left w:val="nil"/>
              <w:bottom w:val="nil"/>
              <w:right w:val="single" w:sz="4" w:space="0" w:color="auto"/>
            </w:tcBorders>
            <w:shd w:val="clear" w:color="000000" w:fill="FFFFFF"/>
            <w:noWrap/>
            <w:vAlign w:val="center"/>
            <w:hideMark/>
          </w:tcPr>
          <w:p w14:paraId="0068D0F3"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w:t>
            </w:r>
          </w:p>
        </w:tc>
        <w:tc>
          <w:tcPr>
            <w:tcW w:w="3620" w:type="dxa"/>
            <w:tcBorders>
              <w:top w:val="nil"/>
              <w:left w:val="nil"/>
              <w:bottom w:val="nil"/>
              <w:right w:val="nil"/>
            </w:tcBorders>
            <w:shd w:val="clear" w:color="000000" w:fill="FFFFFF"/>
            <w:noWrap/>
            <w:vAlign w:val="center"/>
            <w:hideMark/>
          </w:tcPr>
          <w:p w14:paraId="5024A6C9"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Very </w:t>
            </w:r>
            <w:proofErr w:type="spellStart"/>
            <w:r w:rsidRPr="002D5AC8">
              <w:rPr>
                <w:rFonts w:ascii="Arial Unicode MS" w:eastAsia="Arial Unicode MS" w:hAnsi="Arial Unicode MS" w:cs="Arial Unicode MS" w:hint="eastAsia"/>
                <w:i/>
                <w:iCs/>
                <w:lang w:val="fr-FR" w:eastAsia="fr-FR"/>
              </w:rPr>
              <w:t>often</w:t>
            </w:r>
            <w:proofErr w:type="spellEnd"/>
            <w:r w:rsidRPr="002D5AC8">
              <w:rPr>
                <w:rFonts w:ascii="Arial Unicode MS" w:eastAsia="Arial Unicode MS" w:hAnsi="Arial Unicode MS" w:cs="Arial Unicode MS" w:hint="eastAsia"/>
                <w:i/>
                <w:iCs/>
                <w:lang w:val="fr-FR" w:eastAsia="fr-FR"/>
              </w:rPr>
              <w:t xml:space="preserve"> </w:t>
            </w:r>
          </w:p>
        </w:tc>
        <w:tc>
          <w:tcPr>
            <w:tcW w:w="1276" w:type="dxa"/>
            <w:tcBorders>
              <w:top w:val="nil"/>
              <w:left w:val="single" w:sz="4" w:space="0" w:color="auto"/>
              <w:bottom w:val="nil"/>
              <w:right w:val="single" w:sz="4" w:space="0" w:color="auto"/>
            </w:tcBorders>
            <w:shd w:val="clear" w:color="000000" w:fill="FFFFFF"/>
            <w:noWrap/>
            <w:vAlign w:val="bottom"/>
            <w:hideMark/>
          </w:tcPr>
          <w:p w14:paraId="291F42D1"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17.65 %</w:t>
            </w:r>
          </w:p>
        </w:tc>
      </w:tr>
      <w:tr w:rsidR="002E34C1" w:rsidRPr="002D5AC8" w14:paraId="4D2FFDF4" w14:textId="77777777" w:rsidTr="004A0DF0">
        <w:trPr>
          <w:trHeight w:val="313"/>
        </w:trPr>
        <w:tc>
          <w:tcPr>
            <w:tcW w:w="10065" w:type="dxa"/>
            <w:gridSpan w:val="4"/>
            <w:tcBorders>
              <w:top w:val="single" w:sz="4" w:space="0" w:color="auto"/>
              <w:left w:val="single" w:sz="4" w:space="0" w:color="auto"/>
              <w:bottom w:val="single" w:sz="4" w:space="0" w:color="auto"/>
              <w:right w:val="single" w:sz="4" w:space="0" w:color="auto"/>
            </w:tcBorders>
            <w:shd w:val="clear" w:color="000000" w:fill="FFFFFF"/>
            <w:vAlign w:val="bottom"/>
            <w:hideMark/>
          </w:tcPr>
          <w:p w14:paraId="20252CAF" w14:textId="77777777" w:rsidR="002E34C1" w:rsidRPr="002D5AC8" w:rsidRDefault="002E34C1" w:rsidP="004A0DF0">
            <w:pPr>
              <w:spacing w:line="240" w:lineRule="auto"/>
              <w:jc w:val="center"/>
              <w:rPr>
                <w:rFonts w:ascii="Calibri" w:eastAsia="Times New Roman" w:hAnsi="Calibri" w:cs="Calibri"/>
                <w:i/>
                <w:iCs/>
                <w:sz w:val="24"/>
                <w:szCs w:val="24"/>
                <w:lang w:eastAsia="fr-FR"/>
              </w:rPr>
            </w:pPr>
            <w:r w:rsidRPr="002D5AC8">
              <w:rPr>
                <w:rFonts w:ascii="Calibri" w:eastAsia="Times New Roman" w:hAnsi="Calibri" w:cs="Calibri"/>
                <w:i/>
                <w:iCs/>
                <w:sz w:val="24"/>
                <w:szCs w:val="24"/>
                <w:lang w:eastAsia="fr-FR"/>
              </w:rPr>
              <w:t>(*) For these questions, responders could select multiple answers among the proposed choices</w:t>
            </w:r>
          </w:p>
        </w:tc>
      </w:tr>
    </w:tbl>
    <w:p w14:paraId="452E6550" w14:textId="77777777" w:rsidR="002E34C1" w:rsidRDefault="002E34C1" w:rsidP="002E34C1">
      <w:pPr>
        <w:pStyle w:val="MDPI31text"/>
        <w:ind w:left="0"/>
      </w:pPr>
    </w:p>
    <w:p w14:paraId="1FF18894" w14:textId="77777777" w:rsidR="002E34C1" w:rsidRDefault="002E34C1" w:rsidP="002E34C1">
      <w:pPr>
        <w:pStyle w:val="MDPI31text"/>
        <w:ind w:left="0"/>
      </w:pPr>
    </w:p>
    <w:p w14:paraId="1011596E" w14:textId="77777777" w:rsidR="002E34C1" w:rsidRDefault="002E34C1" w:rsidP="002E34C1">
      <w:pPr>
        <w:pStyle w:val="MDPI31text"/>
        <w:ind w:left="0"/>
      </w:pPr>
    </w:p>
    <w:p w14:paraId="04A08544" w14:textId="77777777" w:rsidR="002E34C1" w:rsidRDefault="002E34C1" w:rsidP="002E34C1">
      <w:pPr>
        <w:spacing w:line="240" w:lineRule="auto"/>
        <w:jc w:val="left"/>
      </w:pPr>
      <w:r w:rsidRPr="00BC4EA5">
        <w:t xml:space="preserve"> </w:t>
      </w:r>
      <w:r>
        <w:t xml:space="preserve"> </w:t>
      </w:r>
    </w:p>
    <w:tbl>
      <w:tblPr>
        <w:tblW w:w="10632" w:type="dxa"/>
        <w:tblCellMar>
          <w:left w:w="70" w:type="dxa"/>
          <w:right w:w="70" w:type="dxa"/>
        </w:tblCellMar>
        <w:tblLook w:val="04A0" w:firstRow="1" w:lastRow="0" w:firstColumn="1" w:lastColumn="0" w:noHBand="0" w:noVBand="1"/>
      </w:tblPr>
      <w:tblGrid>
        <w:gridCol w:w="3980"/>
        <w:gridCol w:w="1180"/>
        <w:gridCol w:w="4240"/>
        <w:gridCol w:w="1232"/>
      </w:tblGrid>
      <w:tr w:rsidR="002E34C1" w:rsidRPr="002D5AC8" w14:paraId="3639C59C" w14:textId="77777777" w:rsidTr="004A0DF0">
        <w:trPr>
          <w:trHeight w:val="540"/>
        </w:trPr>
        <w:tc>
          <w:tcPr>
            <w:tcW w:w="10632" w:type="dxa"/>
            <w:gridSpan w:val="4"/>
            <w:tcBorders>
              <w:top w:val="nil"/>
              <w:left w:val="nil"/>
              <w:bottom w:val="single" w:sz="4" w:space="0" w:color="auto"/>
              <w:right w:val="nil"/>
            </w:tcBorders>
            <w:shd w:val="clear" w:color="000000" w:fill="FFFFFF"/>
            <w:vAlign w:val="bottom"/>
            <w:hideMark/>
          </w:tcPr>
          <w:p w14:paraId="1D252CF0" w14:textId="77777777" w:rsidR="002E34C1" w:rsidRPr="002D5AC8" w:rsidRDefault="002E34C1" w:rsidP="004A0DF0">
            <w:pPr>
              <w:spacing w:line="240" w:lineRule="auto"/>
              <w:jc w:val="center"/>
              <w:rPr>
                <w:rFonts w:ascii="Calibri" w:eastAsia="Times New Roman" w:hAnsi="Calibri" w:cs="Calibri"/>
                <w:sz w:val="28"/>
                <w:szCs w:val="28"/>
                <w:lang w:val="fr-FR" w:eastAsia="fr-FR"/>
              </w:rPr>
            </w:pPr>
            <w:proofErr w:type="spellStart"/>
            <w:r w:rsidRPr="002D5AC8">
              <w:rPr>
                <w:rFonts w:ascii="Calibri" w:eastAsia="Times New Roman" w:hAnsi="Calibri" w:cs="Calibri"/>
                <w:sz w:val="28"/>
                <w:szCs w:val="28"/>
                <w:lang w:val="fr-FR" w:eastAsia="fr-FR"/>
              </w:rPr>
              <w:lastRenderedPageBreak/>
              <w:t>Supplementary</w:t>
            </w:r>
            <w:proofErr w:type="spellEnd"/>
            <w:r w:rsidRPr="002D5AC8">
              <w:rPr>
                <w:rFonts w:ascii="Calibri" w:eastAsia="Times New Roman" w:hAnsi="Calibri" w:cs="Calibri"/>
                <w:sz w:val="28"/>
                <w:szCs w:val="28"/>
                <w:lang w:val="fr-FR" w:eastAsia="fr-FR"/>
              </w:rPr>
              <w:t xml:space="preserve"> table 2, Prospective </w:t>
            </w:r>
            <w:proofErr w:type="spellStart"/>
            <w:r w:rsidRPr="002D5AC8">
              <w:rPr>
                <w:rFonts w:ascii="Calibri" w:eastAsia="Times New Roman" w:hAnsi="Calibri" w:cs="Calibri"/>
                <w:sz w:val="28"/>
                <w:szCs w:val="28"/>
                <w:lang w:val="fr-FR" w:eastAsia="fr-FR"/>
              </w:rPr>
              <w:t>sample</w:t>
            </w:r>
            <w:proofErr w:type="spellEnd"/>
            <w:r w:rsidRPr="002D5AC8">
              <w:rPr>
                <w:rFonts w:ascii="Calibri" w:eastAsia="Times New Roman" w:hAnsi="Calibri" w:cs="Calibri"/>
                <w:sz w:val="28"/>
                <w:szCs w:val="28"/>
                <w:lang w:val="fr-FR" w:eastAsia="fr-FR"/>
              </w:rPr>
              <w:t xml:space="preserve"> </w:t>
            </w:r>
            <w:proofErr w:type="spellStart"/>
            <w:r w:rsidRPr="002D5AC8">
              <w:rPr>
                <w:rFonts w:ascii="Calibri" w:eastAsia="Times New Roman" w:hAnsi="Calibri" w:cs="Calibri"/>
                <w:sz w:val="28"/>
                <w:szCs w:val="28"/>
                <w:lang w:val="fr-FR" w:eastAsia="fr-FR"/>
              </w:rPr>
              <w:t>symptomatologic</w:t>
            </w:r>
            <w:proofErr w:type="spellEnd"/>
            <w:r w:rsidRPr="002D5AC8">
              <w:rPr>
                <w:rFonts w:ascii="Calibri" w:eastAsia="Times New Roman" w:hAnsi="Calibri" w:cs="Calibri"/>
                <w:sz w:val="28"/>
                <w:szCs w:val="28"/>
                <w:lang w:val="fr-FR" w:eastAsia="fr-FR"/>
              </w:rPr>
              <w:t xml:space="preserve"> </w:t>
            </w:r>
            <w:proofErr w:type="spellStart"/>
            <w:r w:rsidRPr="002D5AC8">
              <w:rPr>
                <w:rFonts w:ascii="Calibri" w:eastAsia="Times New Roman" w:hAnsi="Calibri" w:cs="Calibri"/>
                <w:sz w:val="28"/>
                <w:szCs w:val="28"/>
                <w:lang w:val="fr-FR" w:eastAsia="fr-FR"/>
              </w:rPr>
              <w:t>characterisation</w:t>
            </w:r>
            <w:proofErr w:type="spellEnd"/>
            <w:r w:rsidRPr="002D5AC8">
              <w:rPr>
                <w:rFonts w:ascii="Calibri" w:eastAsia="Times New Roman" w:hAnsi="Calibri" w:cs="Calibri"/>
                <w:sz w:val="28"/>
                <w:szCs w:val="28"/>
                <w:lang w:val="fr-FR" w:eastAsia="fr-FR"/>
              </w:rPr>
              <w:t xml:space="preserve"> (N = 17), </w:t>
            </w:r>
            <w:proofErr w:type="spellStart"/>
            <w:r w:rsidRPr="002D5AC8">
              <w:rPr>
                <w:rFonts w:ascii="Calibri" w:eastAsia="Times New Roman" w:hAnsi="Calibri" w:cs="Calibri"/>
                <w:sz w:val="28"/>
                <w:szCs w:val="28"/>
                <w:lang w:val="fr-FR" w:eastAsia="fr-FR"/>
              </w:rPr>
              <w:t>Continued</w:t>
            </w:r>
            <w:proofErr w:type="spellEnd"/>
          </w:p>
        </w:tc>
      </w:tr>
      <w:tr w:rsidR="002E34C1" w:rsidRPr="002D5AC8" w14:paraId="25A608C0" w14:textId="77777777" w:rsidTr="004A0DF0">
        <w:trPr>
          <w:trHeight w:val="494"/>
        </w:trPr>
        <w:tc>
          <w:tcPr>
            <w:tcW w:w="3980" w:type="dxa"/>
            <w:tcBorders>
              <w:top w:val="nil"/>
              <w:left w:val="single" w:sz="4" w:space="0" w:color="auto"/>
              <w:bottom w:val="single" w:sz="8" w:space="0" w:color="auto"/>
              <w:right w:val="nil"/>
            </w:tcBorders>
            <w:shd w:val="clear" w:color="000000" w:fill="D9D9D9"/>
            <w:vAlign w:val="center"/>
            <w:hideMark/>
          </w:tcPr>
          <w:p w14:paraId="615EC404"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Tinnitus variation</w:t>
            </w:r>
          </w:p>
        </w:tc>
        <w:tc>
          <w:tcPr>
            <w:tcW w:w="1180" w:type="dxa"/>
            <w:tcBorders>
              <w:top w:val="nil"/>
              <w:left w:val="single" w:sz="4" w:space="0" w:color="auto"/>
              <w:bottom w:val="single" w:sz="8" w:space="0" w:color="auto"/>
              <w:right w:val="single" w:sz="4" w:space="0" w:color="auto"/>
            </w:tcBorders>
            <w:shd w:val="clear" w:color="000000" w:fill="D9D9D9"/>
            <w:vAlign w:val="center"/>
            <w:hideMark/>
          </w:tcPr>
          <w:p w14:paraId="0B92BF33"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Percentage</w:t>
            </w:r>
          </w:p>
        </w:tc>
        <w:tc>
          <w:tcPr>
            <w:tcW w:w="4240" w:type="dxa"/>
            <w:tcBorders>
              <w:top w:val="nil"/>
              <w:left w:val="nil"/>
              <w:bottom w:val="single" w:sz="8" w:space="0" w:color="auto"/>
              <w:right w:val="nil"/>
            </w:tcBorders>
            <w:shd w:val="clear" w:color="000000" w:fill="D9D9D9"/>
            <w:vAlign w:val="center"/>
            <w:hideMark/>
          </w:tcPr>
          <w:p w14:paraId="17BDB0AA"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proofErr w:type="spellStart"/>
            <w:r w:rsidRPr="002D5AC8">
              <w:rPr>
                <w:rFonts w:ascii="Calibri" w:eastAsia="Times New Roman" w:hAnsi="Calibri" w:cs="Calibri"/>
                <w:b/>
                <w:bCs/>
                <w:sz w:val="22"/>
                <w:szCs w:val="22"/>
                <w:lang w:val="fr-FR" w:eastAsia="fr-FR"/>
              </w:rPr>
              <w:t>Sleep</w:t>
            </w:r>
            <w:proofErr w:type="spellEnd"/>
            <w:r w:rsidRPr="002D5AC8">
              <w:rPr>
                <w:rFonts w:ascii="Calibri" w:eastAsia="Times New Roman" w:hAnsi="Calibri" w:cs="Calibri"/>
                <w:b/>
                <w:bCs/>
                <w:sz w:val="22"/>
                <w:szCs w:val="22"/>
                <w:lang w:val="fr-FR" w:eastAsia="fr-FR"/>
              </w:rPr>
              <w:t xml:space="preserve"> </w:t>
            </w:r>
            <w:proofErr w:type="spellStart"/>
            <w:r w:rsidRPr="002D5AC8">
              <w:rPr>
                <w:rFonts w:ascii="Calibri" w:eastAsia="Times New Roman" w:hAnsi="Calibri" w:cs="Calibri"/>
                <w:b/>
                <w:bCs/>
                <w:sz w:val="22"/>
                <w:szCs w:val="22"/>
                <w:lang w:val="fr-FR" w:eastAsia="fr-FR"/>
              </w:rPr>
              <w:t>symptomatologic</w:t>
            </w:r>
            <w:proofErr w:type="spellEnd"/>
            <w:r w:rsidRPr="002D5AC8">
              <w:rPr>
                <w:rFonts w:ascii="Calibri" w:eastAsia="Times New Roman" w:hAnsi="Calibri" w:cs="Calibri"/>
                <w:b/>
                <w:bCs/>
                <w:sz w:val="22"/>
                <w:szCs w:val="22"/>
                <w:lang w:val="fr-FR" w:eastAsia="fr-FR"/>
              </w:rPr>
              <w:t xml:space="preserve"> profile</w:t>
            </w:r>
          </w:p>
        </w:tc>
        <w:tc>
          <w:tcPr>
            <w:tcW w:w="1232" w:type="dxa"/>
            <w:tcBorders>
              <w:top w:val="nil"/>
              <w:left w:val="single" w:sz="4" w:space="0" w:color="auto"/>
              <w:bottom w:val="single" w:sz="8" w:space="0" w:color="auto"/>
              <w:right w:val="single" w:sz="4" w:space="0" w:color="auto"/>
            </w:tcBorders>
            <w:shd w:val="clear" w:color="000000" w:fill="D9D9D9"/>
            <w:vAlign w:val="center"/>
            <w:hideMark/>
          </w:tcPr>
          <w:p w14:paraId="632F38E1"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Percentage</w:t>
            </w:r>
          </w:p>
        </w:tc>
      </w:tr>
      <w:tr w:rsidR="002E34C1" w:rsidRPr="002D5AC8" w14:paraId="7A8905FD"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6DAA6EA3"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Variation of Tinnitus Over Time*</w:t>
            </w:r>
          </w:p>
        </w:tc>
        <w:tc>
          <w:tcPr>
            <w:tcW w:w="1180" w:type="dxa"/>
            <w:tcBorders>
              <w:top w:val="nil"/>
              <w:left w:val="nil"/>
              <w:bottom w:val="nil"/>
              <w:right w:val="single" w:sz="4" w:space="0" w:color="auto"/>
            </w:tcBorders>
            <w:shd w:val="clear" w:color="000000" w:fill="FFFFFF"/>
            <w:noWrap/>
            <w:vAlign w:val="bottom"/>
            <w:hideMark/>
          </w:tcPr>
          <w:p w14:paraId="3E634898" w14:textId="77777777" w:rsidR="002E34C1" w:rsidRPr="002D5AC8" w:rsidRDefault="002E34C1" w:rsidP="004A0DF0">
            <w:pPr>
              <w:spacing w:line="240" w:lineRule="auto"/>
              <w:jc w:val="center"/>
              <w:rPr>
                <w:rFonts w:ascii="Calibri" w:eastAsia="Times New Roman" w:hAnsi="Calibri" w:cs="Calibri"/>
                <w:sz w:val="22"/>
                <w:szCs w:val="22"/>
                <w:lang w:eastAsia="fr-FR"/>
              </w:rPr>
            </w:pPr>
            <w:r w:rsidRPr="002D5AC8">
              <w:rPr>
                <w:rFonts w:ascii="Calibri" w:eastAsia="Times New Roman" w:hAnsi="Calibri" w:cs="Calibri"/>
                <w:sz w:val="22"/>
                <w:szCs w:val="22"/>
                <w:lang w:eastAsia="fr-FR"/>
              </w:rPr>
              <w:t> </w:t>
            </w:r>
          </w:p>
        </w:tc>
        <w:tc>
          <w:tcPr>
            <w:tcW w:w="4240" w:type="dxa"/>
            <w:tcBorders>
              <w:top w:val="nil"/>
              <w:left w:val="nil"/>
              <w:bottom w:val="nil"/>
              <w:right w:val="single" w:sz="4" w:space="0" w:color="auto"/>
            </w:tcBorders>
            <w:shd w:val="clear" w:color="000000" w:fill="FFFFFF"/>
            <w:noWrap/>
            <w:vAlign w:val="center"/>
            <w:hideMark/>
          </w:tcPr>
          <w:p w14:paraId="01E4BFEC"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proofErr w:type="spellStart"/>
            <w:r w:rsidRPr="002D5AC8">
              <w:rPr>
                <w:rFonts w:ascii="Arial Unicode MS" w:eastAsia="Arial Unicode MS" w:hAnsi="Arial Unicode MS" w:cs="Arial Unicode MS" w:hint="eastAsia"/>
                <w:b/>
                <w:bCs/>
                <w:lang w:val="fr-FR" w:eastAsia="fr-FR"/>
              </w:rPr>
              <w:t>Sleep</w:t>
            </w:r>
            <w:proofErr w:type="spellEnd"/>
            <w:r w:rsidRPr="002D5AC8">
              <w:rPr>
                <w:rFonts w:ascii="Arial Unicode MS" w:eastAsia="Arial Unicode MS" w:hAnsi="Arial Unicode MS" w:cs="Arial Unicode MS" w:hint="eastAsia"/>
                <w:b/>
                <w:bCs/>
                <w:lang w:val="fr-FR" w:eastAsia="fr-FR"/>
              </w:rPr>
              <w:t xml:space="preserve"> </w:t>
            </w:r>
            <w:proofErr w:type="spellStart"/>
            <w:r w:rsidRPr="002D5AC8">
              <w:rPr>
                <w:rFonts w:ascii="Arial Unicode MS" w:eastAsia="Arial Unicode MS" w:hAnsi="Arial Unicode MS" w:cs="Arial Unicode MS" w:hint="eastAsia"/>
                <w:b/>
                <w:bCs/>
                <w:lang w:val="fr-FR" w:eastAsia="fr-FR"/>
              </w:rPr>
              <w:t>parasomnia</w:t>
            </w:r>
            <w:proofErr w:type="spellEnd"/>
            <w:r w:rsidRPr="002D5AC8">
              <w:rPr>
                <w:rFonts w:ascii="Arial Unicode MS" w:eastAsia="Arial Unicode MS" w:hAnsi="Arial Unicode MS" w:cs="Arial Unicode MS" w:hint="eastAsia"/>
                <w:b/>
                <w:bCs/>
                <w:lang w:val="fr-FR" w:eastAsia="fr-FR"/>
              </w:rPr>
              <w:t xml:space="preserve"> diagnoses*</w:t>
            </w:r>
          </w:p>
        </w:tc>
        <w:tc>
          <w:tcPr>
            <w:tcW w:w="1232" w:type="dxa"/>
            <w:tcBorders>
              <w:top w:val="nil"/>
              <w:left w:val="nil"/>
              <w:bottom w:val="nil"/>
              <w:right w:val="single" w:sz="4" w:space="0" w:color="auto"/>
            </w:tcBorders>
            <w:shd w:val="clear" w:color="000000" w:fill="FFFFFF"/>
            <w:noWrap/>
            <w:vAlign w:val="bottom"/>
            <w:hideMark/>
          </w:tcPr>
          <w:p w14:paraId="3FA365E6"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w:t>
            </w:r>
          </w:p>
        </w:tc>
      </w:tr>
      <w:tr w:rsidR="002E34C1" w:rsidRPr="002D5AC8" w14:paraId="293CE465"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75B7BF28"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From second to second without any reason</w:t>
            </w:r>
          </w:p>
        </w:tc>
        <w:tc>
          <w:tcPr>
            <w:tcW w:w="1180" w:type="dxa"/>
            <w:tcBorders>
              <w:top w:val="nil"/>
              <w:left w:val="nil"/>
              <w:bottom w:val="nil"/>
              <w:right w:val="single" w:sz="4" w:space="0" w:color="auto"/>
            </w:tcBorders>
            <w:shd w:val="clear" w:color="000000" w:fill="FFFFFF"/>
            <w:noWrap/>
            <w:vAlign w:val="center"/>
            <w:hideMark/>
          </w:tcPr>
          <w:p w14:paraId="252D524D"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4240" w:type="dxa"/>
            <w:tcBorders>
              <w:top w:val="nil"/>
              <w:left w:val="nil"/>
              <w:bottom w:val="nil"/>
              <w:right w:val="single" w:sz="4" w:space="0" w:color="auto"/>
            </w:tcBorders>
            <w:shd w:val="clear" w:color="000000" w:fill="FFFFFF"/>
            <w:noWrap/>
            <w:vAlign w:val="center"/>
            <w:hideMark/>
          </w:tcPr>
          <w:p w14:paraId="56BB15AF"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Sleep</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apnea</w:t>
            </w:r>
            <w:proofErr w:type="spellEnd"/>
          </w:p>
        </w:tc>
        <w:tc>
          <w:tcPr>
            <w:tcW w:w="1232" w:type="dxa"/>
            <w:tcBorders>
              <w:top w:val="nil"/>
              <w:left w:val="nil"/>
              <w:bottom w:val="nil"/>
              <w:right w:val="single" w:sz="4" w:space="0" w:color="auto"/>
            </w:tcBorders>
            <w:shd w:val="clear" w:color="000000" w:fill="FFFFFF"/>
            <w:noWrap/>
            <w:vAlign w:val="center"/>
            <w:hideMark/>
          </w:tcPr>
          <w:p w14:paraId="623BBFE0"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r>
      <w:tr w:rsidR="002E34C1" w:rsidRPr="002D5AC8" w14:paraId="08B69E3C"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2012BF60"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Different intensities over different days</w:t>
            </w:r>
          </w:p>
        </w:tc>
        <w:tc>
          <w:tcPr>
            <w:tcW w:w="1180" w:type="dxa"/>
            <w:tcBorders>
              <w:top w:val="nil"/>
              <w:left w:val="nil"/>
              <w:bottom w:val="nil"/>
              <w:right w:val="single" w:sz="4" w:space="0" w:color="auto"/>
            </w:tcBorders>
            <w:shd w:val="clear" w:color="000000" w:fill="FFFFFF"/>
            <w:noWrap/>
            <w:vAlign w:val="center"/>
            <w:hideMark/>
          </w:tcPr>
          <w:p w14:paraId="0A4480B3"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70.59 %</w:t>
            </w:r>
          </w:p>
        </w:tc>
        <w:tc>
          <w:tcPr>
            <w:tcW w:w="4240" w:type="dxa"/>
            <w:tcBorders>
              <w:top w:val="nil"/>
              <w:left w:val="nil"/>
              <w:bottom w:val="nil"/>
              <w:right w:val="single" w:sz="4" w:space="0" w:color="auto"/>
            </w:tcBorders>
            <w:shd w:val="clear" w:color="000000" w:fill="FFFFFF"/>
            <w:noWrap/>
            <w:vAlign w:val="center"/>
            <w:hideMark/>
          </w:tcPr>
          <w:p w14:paraId="0109F6B3"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Narcolepsy</w:t>
            </w:r>
            <w:proofErr w:type="spellEnd"/>
          </w:p>
        </w:tc>
        <w:tc>
          <w:tcPr>
            <w:tcW w:w="1232" w:type="dxa"/>
            <w:tcBorders>
              <w:top w:val="nil"/>
              <w:left w:val="nil"/>
              <w:bottom w:val="nil"/>
              <w:right w:val="single" w:sz="4" w:space="0" w:color="auto"/>
            </w:tcBorders>
            <w:shd w:val="clear" w:color="000000" w:fill="FFFFFF"/>
            <w:noWrap/>
            <w:vAlign w:val="center"/>
            <w:hideMark/>
          </w:tcPr>
          <w:p w14:paraId="7649CFD2"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101A8D0B"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60E114E0"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Frequently</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louder</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upon</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waking</w:t>
            </w:r>
            <w:proofErr w:type="spellEnd"/>
          </w:p>
        </w:tc>
        <w:tc>
          <w:tcPr>
            <w:tcW w:w="1180" w:type="dxa"/>
            <w:tcBorders>
              <w:top w:val="nil"/>
              <w:left w:val="nil"/>
              <w:bottom w:val="nil"/>
              <w:right w:val="single" w:sz="4" w:space="0" w:color="auto"/>
            </w:tcBorders>
            <w:shd w:val="clear" w:color="000000" w:fill="FFFFFF"/>
            <w:noWrap/>
            <w:vAlign w:val="center"/>
            <w:hideMark/>
          </w:tcPr>
          <w:p w14:paraId="35EAAE3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4240" w:type="dxa"/>
            <w:tcBorders>
              <w:top w:val="nil"/>
              <w:left w:val="nil"/>
              <w:bottom w:val="nil"/>
              <w:right w:val="single" w:sz="4" w:space="0" w:color="auto"/>
            </w:tcBorders>
            <w:shd w:val="clear" w:color="000000" w:fill="FFFFFF"/>
            <w:noWrap/>
            <w:vAlign w:val="center"/>
            <w:hideMark/>
          </w:tcPr>
          <w:p w14:paraId="072B4456"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Sleepwalking</w:t>
            </w:r>
            <w:proofErr w:type="spellEnd"/>
            <w:r w:rsidRPr="002D5AC8">
              <w:rPr>
                <w:rFonts w:ascii="Arial Unicode MS" w:eastAsia="Arial Unicode MS" w:hAnsi="Arial Unicode MS" w:cs="Arial Unicode MS" w:hint="eastAsia"/>
                <w:i/>
                <w:iCs/>
                <w:lang w:val="fr-FR" w:eastAsia="fr-FR"/>
              </w:rPr>
              <w:t xml:space="preserve">, night </w:t>
            </w:r>
            <w:proofErr w:type="spellStart"/>
            <w:r w:rsidRPr="002D5AC8">
              <w:rPr>
                <w:rFonts w:ascii="Arial Unicode MS" w:eastAsia="Arial Unicode MS" w:hAnsi="Arial Unicode MS" w:cs="Arial Unicode MS" w:hint="eastAsia"/>
                <w:i/>
                <w:iCs/>
                <w:lang w:val="fr-FR" w:eastAsia="fr-FR"/>
              </w:rPr>
              <w:t>terror</w:t>
            </w:r>
            <w:proofErr w:type="spellEnd"/>
          </w:p>
        </w:tc>
        <w:tc>
          <w:tcPr>
            <w:tcW w:w="1232" w:type="dxa"/>
            <w:tcBorders>
              <w:top w:val="nil"/>
              <w:left w:val="nil"/>
              <w:bottom w:val="nil"/>
              <w:right w:val="single" w:sz="4" w:space="0" w:color="auto"/>
            </w:tcBorders>
            <w:shd w:val="clear" w:color="000000" w:fill="FFFFFF"/>
            <w:noWrap/>
            <w:vAlign w:val="center"/>
            <w:hideMark/>
          </w:tcPr>
          <w:p w14:paraId="21E9597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30E0BE1C"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65A18BCD"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Frequently louder in the evening</w:t>
            </w:r>
          </w:p>
        </w:tc>
        <w:tc>
          <w:tcPr>
            <w:tcW w:w="1180" w:type="dxa"/>
            <w:tcBorders>
              <w:top w:val="nil"/>
              <w:left w:val="nil"/>
              <w:bottom w:val="nil"/>
              <w:right w:val="single" w:sz="4" w:space="0" w:color="auto"/>
            </w:tcBorders>
            <w:shd w:val="clear" w:color="000000" w:fill="FFFFFF"/>
            <w:noWrap/>
            <w:vAlign w:val="center"/>
            <w:hideMark/>
          </w:tcPr>
          <w:p w14:paraId="017D2925"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4240" w:type="dxa"/>
            <w:tcBorders>
              <w:top w:val="nil"/>
              <w:left w:val="nil"/>
              <w:bottom w:val="nil"/>
              <w:right w:val="single" w:sz="4" w:space="0" w:color="auto"/>
            </w:tcBorders>
            <w:shd w:val="clear" w:color="000000" w:fill="FFFFFF"/>
            <w:noWrap/>
            <w:vAlign w:val="center"/>
            <w:hideMark/>
          </w:tcPr>
          <w:p w14:paraId="39A0129C"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Hypersomnia</w:t>
            </w:r>
            <w:proofErr w:type="spellEnd"/>
          </w:p>
        </w:tc>
        <w:tc>
          <w:tcPr>
            <w:tcW w:w="1232" w:type="dxa"/>
            <w:tcBorders>
              <w:top w:val="nil"/>
              <w:left w:val="nil"/>
              <w:bottom w:val="nil"/>
              <w:right w:val="single" w:sz="4" w:space="0" w:color="auto"/>
            </w:tcBorders>
            <w:shd w:val="clear" w:color="000000" w:fill="FFFFFF"/>
            <w:noWrap/>
            <w:vAlign w:val="center"/>
            <w:hideMark/>
          </w:tcPr>
          <w:p w14:paraId="4CF6BDE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21A1AF21"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38E9F491"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No tinnitus variation or negligible</w:t>
            </w:r>
          </w:p>
        </w:tc>
        <w:tc>
          <w:tcPr>
            <w:tcW w:w="1180" w:type="dxa"/>
            <w:tcBorders>
              <w:top w:val="nil"/>
              <w:left w:val="nil"/>
              <w:bottom w:val="nil"/>
              <w:right w:val="single" w:sz="4" w:space="0" w:color="auto"/>
            </w:tcBorders>
            <w:shd w:val="clear" w:color="000000" w:fill="FFFFFF"/>
            <w:noWrap/>
            <w:vAlign w:val="center"/>
            <w:hideMark/>
          </w:tcPr>
          <w:p w14:paraId="02582197"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c>
          <w:tcPr>
            <w:tcW w:w="4240" w:type="dxa"/>
            <w:tcBorders>
              <w:top w:val="nil"/>
              <w:left w:val="nil"/>
              <w:bottom w:val="nil"/>
              <w:right w:val="single" w:sz="4" w:space="0" w:color="auto"/>
            </w:tcBorders>
            <w:shd w:val="clear" w:color="000000" w:fill="FFFFFF"/>
            <w:noWrap/>
            <w:vAlign w:val="center"/>
            <w:hideMark/>
          </w:tcPr>
          <w:p w14:paraId="0A0D5934"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Behavioral disorder during REM sleep</w:t>
            </w:r>
          </w:p>
        </w:tc>
        <w:tc>
          <w:tcPr>
            <w:tcW w:w="1232" w:type="dxa"/>
            <w:tcBorders>
              <w:top w:val="nil"/>
              <w:left w:val="nil"/>
              <w:bottom w:val="nil"/>
              <w:right w:val="single" w:sz="4" w:space="0" w:color="auto"/>
            </w:tcBorders>
            <w:shd w:val="clear" w:color="000000" w:fill="FFFFFF"/>
            <w:noWrap/>
            <w:vAlign w:val="center"/>
            <w:hideMark/>
          </w:tcPr>
          <w:p w14:paraId="3D23CDF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61282487"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52C83BD6"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Other</w:t>
            </w:r>
            <w:proofErr w:type="spellEnd"/>
          </w:p>
        </w:tc>
        <w:tc>
          <w:tcPr>
            <w:tcW w:w="1180" w:type="dxa"/>
            <w:tcBorders>
              <w:top w:val="nil"/>
              <w:left w:val="nil"/>
              <w:bottom w:val="nil"/>
              <w:right w:val="single" w:sz="4" w:space="0" w:color="auto"/>
            </w:tcBorders>
            <w:shd w:val="clear" w:color="000000" w:fill="FFFFFF"/>
            <w:noWrap/>
            <w:vAlign w:val="center"/>
            <w:hideMark/>
          </w:tcPr>
          <w:p w14:paraId="66AC5915"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c>
          <w:tcPr>
            <w:tcW w:w="4240" w:type="dxa"/>
            <w:tcBorders>
              <w:top w:val="nil"/>
              <w:left w:val="nil"/>
              <w:bottom w:val="nil"/>
              <w:right w:val="single" w:sz="4" w:space="0" w:color="auto"/>
            </w:tcBorders>
            <w:shd w:val="clear" w:color="000000" w:fill="FFFFFF"/>
            <w:noWrap/>
            <w:vAlign w:val="center"/>
            <w:hideMark/>
          </w:tcPr>
          <w:p w14:paraId="7CE25A62"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Restless</w:t>
            </w:r>
            <w:proofErr w:type="spellEnd"/>
            <w:r w:rsidRPr="002D5AC8">
              <w:rPr>
                <w:rFonts w:ascii="Arial Unicode MS" w:eastAsia="Arial Unicode MS" w:hAnsi="Arial Unicode MS" w:cs="Arial Unicode MS" w:hint="eastAsia"/>
                <w:i/>
                <w:iCs/>
                <w:lang w:val="fr-FR" w:eastAsia="fr-FR"/>
              </w:rPr>
              <w:t xml:space="preserve"> legs syndrome</w:t>
            </w:r>
          </w:p>
        </w:tc>
        <w:tc>
          <w:tcPr>
            <w:tcW w:w="1232" w:type="dxa"/>
            <w:tcBorders>
              <w:top w:val="nil"/>
              <w:left w:val="nil"/>
              <w:bottom w:val="nil"/>
              <w:right w:val="single" w:sz="4" w:space="0" w:color="auto"/>
            </w:tcBorders>
            <w:shd w:val="clear" w:color="000000" w:fill="FFFFFF"/>
            <w:noWrap/>
            <w:vAlign w:val="bottom"/>
            <w:hideMark/>
          </w:tcPr>
          <w:p w14:paraId="12B2670D"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0.0 %</w:t>
            </w:r>
          </w:p>
        </w:tc>
      </w:tr>
      <w:tr w:rsidR="002E34C1" w:rsidRPr="002D5AC8" w14:paraId="56CEC328"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5C0E41D5"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Variation of Tinnitus with Movements*</w:t>
            </w:r>
          </w:p>
        </w:tc>
        <w:tc>
          <w:tcPr>
            <w:tcW w:w="1180" w:type="dxa"/>
            <w:tcBorders>
              <w:top w:val="nil"/>
              <w:left w:val="nil"/>
              <w:bottom w:val="nil"/>
              <w:right w:val="single" w:sz="4" w:space="0" w:color="auto"/>
            </w:tcBorders>
            <w:shd w:val="clear" w:color="000000" w:fill="FFFFFF"/>
            <w:noWrap/>
            <w:vAlign w:val="bottom"/>
            <w:hideMark/>
          </w:tcPr>
          <w:p w14:paraId="2A006CB6" w14:textId="77777777" w:rsidR="002E34C1" w:rsidRPr="002D5AC8" w:rsidRDefault="002E34C1" w:rsidP="004A0DF0">
            <w:pPr>
              <w:spacing w:line="240" w:lineRule="auto"/>
              <w:jc w:val="left"/>
              <w:rPr>
                <w:rFonts w:ascii="Calibri" w:eastAsia="Times New Roman" w:hAnsi="Calibri" w:cs="Calibri"/>
                <w:sz w:val="22"/>
                <w:szCs w:val="22"/>
                <w:lang w:eastAsia="fr-FR"/>
              </w:rPr>
            </w:pPr>
            <w:r w:rsidRPr="002D5AC8">
              <w:rPr>
                <w:rFonts w:ascii="Calibri" w:eastAsia="Times New Roman" w:hAnsi="Calibri" w:cs="Calibri"/>
                <w:sz w:val="22"/>
                <w:szCs w:val="22"/>
                <w:lang w:eastAsia="fr-FR"/>
              </w:rPr>
              <w:t> </w:t>
            </w:r>
          </w:p>
        </w:tc>
        <w:tc>
          <w:tcPr>
            <w:tcW w:w="4240" w:type="dxa"/>
            <w:tcBorders>
              <w:top w:val="nil"/>
              <w:left w:val="nil"/>
              <w:bottom w:val="nil"/>
              <w:right w:val="single" w:sz="4" w:space="0" w:color="auto"/>
            </w:tcBorders>
            <w:shd w:val="clear" w:color="000000" w:fill="FFFFFF"/>
            <w:noWrap/>
            <w:vAlign w:val="center"/>
            <w:hideMark/>
          </w:tcPr>
          <w:p w14:paraId="6D573DE8"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Bruxism (teeth grinding during sleep)</w:t>
            </w:r>
          </w:p>
        </w:tc>
        <w:tc>
          <w:tcPr>
            <w:tcW w:w="1232" w:type="dxa"/>
            <w:tcBorders>
              <w:top w:val="nil"/>
              <w:left w:val="nil"/>
              <w:bottom w:val="nil"/>
              <w:right w:val="single" w:sz="4" w:space="0" w:color="auto"/>
            </w:tcBorders>
            <w:shd w:val="clear" w:color="000000" w:fill="FFFFFF"/>
            <w:noWrap/>
            <w:vAlign w:val="center"/>
            <w:hideMark/>
          </w:tcPr>
          <w:p w14:paraId="46EEEB8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r>
      <w:tr w:rsidR="002E34C1" w:rsidRPr="002D5AC8" w14:paraId="33D3B83F"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5521ADF2"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When you clench your teeth</w:t>
            </w:r>
          </w:p>
        </w:tc>
        <w:tc>
          <w:tcPr>
            <w:tcW w:w="1180" w:type="dxa"/>
            <w:tcBorders>
              <w:top w:val="nil"/>
              <w:left w:val="nil"/>
              <w:bottom w:val="nil"/>
              <w:right w:val="single" w:sz="4" w:space="0" w:color="auto"/>
            </w:tcBorders>
            <w:shd w:val="clear" w:color="000000" w:fill="FFFFFF"/>
            <w:noWrap/>
            <w:vAlign w:val="center"/>
            <w:hideMark/>
          </w:tcPr>
          <w:p w14:paraId="081B03A5"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4240" w:type="dxa"/>
            <w:tcBorders>
              <w:top w:val="nil"/>
              <w:left w:val="nil"/>
              <w:bottom w:val="nil"/>
              <w:right w:val="single" w:sz="4" w:space="0" w:color="auto"/>
            </w:tcBorders>
            <w:shd w:val="clear" w:color="000000" w:fill="FFFFFF"/>
            <w:noWrap/>
            <w:vAlign w:val="center"/>
            <w:hideMark/>
          </w:tcPr>
          <w:p w14:paraId="0F67858B"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No</w:t>
            </w:r>
          </w:p>
        </w:tc>
        <w:tc>
          <w:tcPr>
            <w:tcW w:w="1232" w:type="dxa"/>
            <w:tcBorders>
              <w:top w:val="nil"/>
              <w:left w:val="nil"/>
              <w:bottom w:val="nil"/>
              <w:right w:val="single" w:sz="4" w:space="0" w:color="auto"/>
            </w:tcBorders>
            <w:shd w:val="clear" w:color="000000" w:fill="FFFFFF"/>
            <w:noWrap/>
            <w:vAlign w:val="center"/>
            <w:hideMark/>
          </w:tcPr>
          <w:p w14:paraId="117AEC9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58.82 %</w:t>
            </w:r>
          </w:p>
        </w:tc>
      </w:tr>
      <w:tr w:rsidR="002E34C1" w:rsidRPr="002D5AC8" w14:paraId="4DB63107"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5C501CBB"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Mouth</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opening</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with</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resistance</w:t>
            </w:r>
            <w:proofErr w:type="spellEnd"/>
          </w:p>
        </w:tc>
        <w:tc>
          <w:tcPr>
            <w:tcW w:w="1180" w:type="dxa"/>
            <w:tcBorders>
              <w:top w:val="nil"/>
              <w:left w:val="nil"/>
              <w:bottom w:val="nil"/>
              <w:right w:val="single" w:sz="4" w:space="0" w:color="auto"/>
            </w:tcBorders>
            <w:shd w:val="clear" w:color="000000" w:fill="FFFFFF"/>
            <w:noWrap/>
            <w:vAlign w:val="center"/>
            <w:hideMark/>
          </w:tcPr>
          <w:p w14:paraId="086B1598"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35.29 %</w:t>
            </w:r>
          </w:p>
        </w:tc>
        <w:tc>
          <w:tcPr>
            <w:tcW w:w="4240" w:type="dxa"/>
            <w:tcBorders>
              <w:top w:val="nil"/>
              <w:left w:val="nil"/>
              <w:bottom w:val="nil"/>
              <w:right w:val="single" w:sz="4" w:space="0" w:color="auto"/>
            </w:tcBorders>
            <w:shd w:val="clear" w:color="000000" w:fill="FFFFFF"/>
            <w:noWrap/>
            <w:vAlign w:val="center"/>
            <w:hideMark/>
          </w:tcPr>
          <w:p w14:paraId="0F280BAA"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Other</w:t>
            </w:r>
            <w:proofErr w:type="spellEnd"/>
          </w:p>
        </w:tc>
        <w:tc>
          <w:tcPr>
            <w:tcW w:w="1232" w:type="dxa"/>
            <w:tcBorders>
              <w:top w:val="nil"/>
              <w:left w:val="nil"/>
              <w:bottom w:val="nil"/>
              <w:right w:val="single" w:sz="4" w:space="0" w:color="auto"/>
            </w:tcBorders>
            <w:shd w:val="clear" w:color="000000" w:fill="FFFFFF"/>
            <w:noWrap/>
            <w:vAlign w:val="center"/>
            <w:hideMark/>
          </w:tcPr>
          <w:p w14:paraId="0E542904"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14ABD377"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6183CAAF"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Jaw</w:t>
            </w:r>
            <w:proofErr w:type="spellEnd"/>
            <w:r w:rsidRPr="002D5AC8">
              <w:rPr>
                <w:rFonts w:ascii="Arial Unicode MS" w:eastAsia="Arial Unicode MS" w:hAnsi="Arial Unicode MS" w:cs="Arial Unicode MS" w:hint="eastAsia"/>
                <w:i/>
                <w:iCs/>
                <w:lang w:val="fr-FR" w:eastAsia="fr-FR"/>
              </w:rPr>
              <w:t xml:space="preserve"> protrusion </w:t>
            </w:r>
            <w:proofErr w:type="spellStart"/>
            <w:r w:rsidRPr="002D5AC8">
              <w:rPr>
                <w:rFonts w:ascii="Arial Unicode MS" w:eastAsia="Arial Unicode MS" w:hAnsi="Arial Unicode MS" w:cs="Arial Unicode MS" w:hint="eastAsia"/>
                <w:i/>
                <w:iCs/>
                <w:lang w:val="fr-FR" w:eastAsia="fr-FR"/>
              </w:rPr>
              <w:t>with</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resistance</w:t>
            </w:r>
            <w:proofErr w:type="spellEnd"/>
          </w:p>
        </w:tc>
        <w:tc>
          <w:tcPr>
            <w:tcW w:w="1180" w:type="dxa"/>
            <w:tcBorders>
              <w:top w:val="nil"/>
              <w:left w:val="nil"/>
              <w:bottom w:val="nil"/>
              <w:right w:val="single" w:sz="4" w:space="0" w:color="auto"/>
            </w:tcBorders>
            <w:shd w:val="clear" w:color="000000" w:fill="FFFFFF"/>
            <w:noWrap/>
            <w:vAlign w:val="center"/>
            <w:hideMark/>
          </w:tcPr>
          <w:p w14:paraId="1803800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4240" w:type="dxa"/>
            <w:tcBorders>
              <w:top w:val="nil"/>
              <w:left w:val="nil"/>
              <w:bottom w:val="nil"/>
              <w:right w:val="single" w:sz="4" w:space="0" w:color="auto"/>
            </w:tcBorders>
            <w:shd w:val="clear" w:color="000000" w:fill="FFFFFF"/>
            <w:noWrap/>
            <w:vAlign w:val="center"/>
            <w:hideMark/>
          </w:tcPr>
          <w:p w14:paraId="595462D0"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Effect of Sleeping Position on Tinnitus*</w:t>
            </w:r>
          </w:p>
        </w:tc>
        <w:tc>
          <w:tcPr>
            <w:tcW w:w="1232" w:type="dxa"/>
            <w:tcBorders>
              <w:top w:val="nil"/>
              <w:left w:val="nil"/>
              <w:bottom w:val="nil"/>
              <w:right w:val="single" w:sz="4" w:space="0" w:color="auto"/>
            </w:tcBorders>
            <w:shd w:val="clear" w:color="000000" w:fill="FFFFFF"/>
            <w:noWrap/>
            <w:vAlign w:val="bottom"/>
            <w:hideMark/>
          </w:tcPr>
          <w:p w14:paraId="155FBB94" w14:textId="77777777" w:rsidR="002E34C1" w:rsidRPr="002D5AC8" w:rsidRDefault="002E34C1" w:rsidP="004A0DF0">
            <w:pPr>
              <w:spacing w:line="240" w:lineRule="auto"/>
              <w:jc w:val="left"/>
              <w:rPr>
                <w:rFonts w:ascii="Calibri" w:eastAsia="Times New Roman" w:hAnsi="Calibri" w:cs="Calibri"/>
                <w:sz w:val="22"/>
                <w:szCs w:val="22"/>
                <w:lang w:eastAsia="fr-FR"/>
              </w:rPr>
            </w:pPr>
            <w:r w:rsidRPr="002D5AC8">
              <w:rPr>
                <w:rFonts w:ascii="Calibri" w:eastAsia="Times New Roman" w:hAnsi="Calibri" w:cs="Calibri"/>
                <w:sz w:val="22"/>
                <w:szCs w:val="22"/>
                <w:lang w:eastAsia="fr-FR"/>
              </w:rPr>
              <w:t> </w:t>
            </w:r>
          </w:p>
        </w:tc>
      </w:tr>
      <w:tr w:rsidR="002E34C1" w:rsidRPr="002D5AC8" w14:paraId="1EAA8362" w14:textId="77777777" w:rsidTr="004A0DF0">
        <w:trPr>
          <w:trHeight w:val="300"/>
        </w:trPr>
        <w:tc>
          <w:tcPr>
            <w:tcW w:w="3980" w:type="dxa"/>
            <w:tcBorders>
              <w:top w:val="nil"/>
              <w:left w:val="nil"/>
              <w:bottom w:val="nil"/>
              <w:right w:val="single" w:sz="4" w:space="0" w:color="auto"/>
            </w:tcBorders>
            <w:shd w:val="clear" w:color="000000" w:fill="FFFFFF"/>
            <w:noWrap/>
            <w:vAlign w:val="center"/>
            <w:hideMark/>
          </w:tcPr>
          <w:p w14:paraId="1EDC46A3"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Jaw </w:t>
            </w:r>
            <w:proofErr w:type="spellStart"/>
            <w:r w:rsidRPr="002D5AC8">
              <w:rPr>
                <w:rFonts w:ascii="Arial Unicode MS" w:eastAsia="Arial Unicode MS" w:hAnsi="Arial Unicode MS" w:cs="Arial Unicode MS" w:hint="eastAsia"/>
                <w:i/>
                <w:iCs/>
                <w:lang w:eastAsia="fr-FR"/>
              </w:rPr>
              <w:t>diduction</w:t>
            </w:r>
            <w:proofErr w:type="spellEnd"/>
            <w:r w:rsidRPr="002D5AC8">
              <w:rPr>
                <w:rFonts w:ascii="Arial Unicode MS" w:eastAsia="Arial Unicode MS" w:hAnsi="Arial Unicode MS" w:cs="Arial Unicode MS" w:hint="eastAsia"/>
                <w:i/>
                <w:iCs/>
                <w:lang w:eastAsia="fr-FR"/>
              </w:rPr>
              <w:t xml:space="preserve"> with resistance (left)</w:t>
            </w:r>
          </w:p>
        </w:tc>
        <w:tc>
          <w:tcPr>
            <w:tcW w:w="1180" w:type="dxa"/>
            <w:tcBorders>
              <w:top w:val="nil"/>
              <w:left w:val="nil"/>
              <w:bottom w:val="nil"/>
              <w:right w:val="single" w:sz="4" w:space="0" w:color="auto"/>
            </w:tcBorders>
            <w:shd w:val="clear" w:color="000000" w:fill="FFFFFF"/>
            <w:noWrap/>
            <w:vAlign w:val="center"/>
            <w:hideMark/>
          </w:tcPr>
          <w:p w14:paraId="038E9CD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4240" w:type="dxa"/>
            <w:tcBorders>
              <w:top w:val="nil"/>
              <w:left w:val="nil"/>
              <w:bottom w:val="nil"/>
              <w:right w:val="single" w:sz="4" w:space="0" w:color="auto"/>
            </w:tcBorders>
            <w:shd w:val="clear" w:color="000000" w:fill="FFFFFF"/>
            <w:noWrap/>
            <w:vAlign w:val="center"/>
            <w:hideMark/>
          </w:tcPr>
          <w:p w14:paraId="11243589"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Increase, when on my back</w:t>
            </w:r>
          </w:p>
        </w:tc>
        <w:tc>
          <w:tcPr>
            <w:tcW w:w="1232" w:type="dxa"/>
            <w:tcBorders>
              <w:top w:val="nil"/>
              <w:left w:val="nil"/>
              <w:bottom w:val="nil"/>
              <w:right w:val="single" w:sz="4" w:space="0" w:color="auto"/>
            </w:tcBorders>
            <w:shd w:val="clear" w:color="000000" w:fill="FFFFFF"/>
            <w:noWrap/>
            <w:vAlign w:val="center"/>
            <w:hideMark/>
          </w:tcPr>
          <w:p w14:paraId="3526702F"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r>
      <w:tr w:rsidR="002E34C1" w:rsidRPr="002D5AC8" w14:paraId="7A368187"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0E7F04F2"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Jaw </w:t>
            </w:r>
            <w:proofErr w:type="spellStart"/>
            <w:r w:rsidRPr="002D5AC8">
              <w:rPr>
                <w:rFonts w:ascii="Arial Unicode MS" w:eastAsia="Arial Unicode MS" w:hAnsi="Arial Unicode MS" w:cs="Arial Unicode MS" w:hint="eastAsia"/>
                <w:i/>
                <w:iCs/>
                <w:lang w:eastAsia="fr-FR"/>
              </w:rPr>
              <w:t>diduction</w:t>
            </w:r>
            <w:proofErr w:type="spellEnd"/>
            <w:r w:rsidRPr="002D5AC8">
              <w:rPr>
                <w:rFonts w:ascii="Arial Unicode MS" w:eastAsia="Arial Unicode MS" w:hAnsi="Arial Unicode MS" w:cs="Arial Unicode MS" w:hint="eastAsia"/>
                <w:i/>
                <w:iCs/>
                <w:lang w:eastAsia="fr-FR"/>
              </w:rPr>
              <w:t xml:space="preserve"> with resistance (right)</w:t>
            </w:r>
          </w:p>
        </w:tc>
        <w:tc>
          <w:tcPr>
            <w:tcW w:w="1180" w:type="dxa"/>
            <w:tcBorders>
              <w:top w:val="nil"/>
              <w:left w:val="nil"/>
              <w:bottom w:val="nil"/>
              <w:right w:val="single" w:sz="4" w:space="0" w:color="auto"/>
            </w:tcBorders>
            <w:shd w:val="clear" w:color="000000" w:fill="FFFFFF"/>
            <w:noWrap/>
            <w:vAlign w:val="center"/>
            <w:hideMark/>
          </w:tcPr>
          <w:p w14:paraId="39ED7030"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4240" w:type="dxa"/>
            <w:tcBorders>
              <w:top w:val="nil"/>
              <w:left w:val="nil"/>
              <w:bottom w:val="nil"/>
              <w:right w:val="single" w:sz="4" w:space="0" w:color="auto"/>
            </w:tcBorders>
            <w:shd w:val="clear" w:color="000000" w:fill="FFFFFF"/>
            <w:noWrap/>
            <w:vAlign w:val="center"/>
            <w:hideMark/>
          </w:tcPr>
          <w:p w14:paraId="64F5A4B9"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Increase, when on the left side</w:t>
            </w:r>
          </w:p>
        </w:tc>
        <w:tc>
          <w:tcPr>
            <w:tcW w:w="1232" w:type="dxa"/>
            <w:tcBorders>
              <w:top w:val="nil"/>
              <w:left w:val="nil"/>
              <w:bottom w:val="nil"/>
              <w:right w:val="single" w:sz="4" w:space="0" w:color="auto"/>
            </w:tcBorders>
            <w:shd w:val="clear" w:color="000000" w:fill="FFFFFF"/>
            <w:noWrap/>
            <w:vAlign w:val="center"/>
            <w:hideMark/>
          </w:tcPr>
          <w:p w14:paraId="3EBD2B64"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3B4171A7"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18140EF5"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Head rotation (left or right)</w:t>
            </w:r>
          </w:p>
        </w:tc>
        <w:tc>
          <w:tcPr>
            <w:tcW w:w="1180" w:type="dxa"/>
            <w:tcBorders>
              <w:top w:val="nil"/>
              <w:left w:val="nil"/>
              <w:bottom w:val="nil"/>
              <w:right w:val="single" w:sz="4" w:space="0" w:color="auto"/>
            </w:tcBorders>
            <w:shd w:val="clear" w:color="000000" w:fill="FFFFFF"/>
            <w:noWrap/>
            <w:vAlign w:val="center"/>
            <w:hideMark/>
          </w:tcPr>
          <w:p w14:paraId="548E8AA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4240" w:type="dxa"/>
            <w:tcBorders>
              <w:top w:val="nil"/>
              <w:left w:val="nil"/>
              <w:bottom w:val="nil"/>
              <w:right w:val="single" w:sz="4" w:space="0" w:color="auto"/>
            </w:tcBorders>
            <w:shd w:val="clear" w:color="000000" w:fill="FFFFFF"/>
            <w:noWrap/>
            <w:vAlign w:val="center"/>
            <w:hideMark/>
          </w:tcPr>
          <w:p w14:paraId="7B6AAEC4"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Increase, when on the right side</w:t>
            </w:r>
          </w:p>
        </w:tc>
        <w:tc>
          <w:tcPr>
            <w:tcW w:w="1232" w:type="dxa"/>
            <w:tcBorders>
              <w:top w:val="nil"/>
              <w:left w:val="nil"/>
              <w:bottom w:val="nil"/>
              <w:right w:val="single" w:sz="4" w:space="0" w:color="auto"/>
            </w:tcBorders>
            <w:shd w:val="clear" w:color="000000" w:fill="FFFFFF"/>
            <w:noWrap/>
            <w:vAlign w:val="center"/>
            <w:hideMark/>
          </w:tcPr>
          <w:p w14:paraId="46BF7D94"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r>
      <w:tr w:rsidR="002E34C1" w:rsidRPr="002D5AC8" w14:paraId="2194B131" w14:textId="77777777" w:rsidTr="004A0DF0">
        <w:trPr>
          <w:trHeight w:val="300"/>
        </w:trPr>
        <w:tc>
          <w:tcPr>
            <w:tcW w:w="3980" w:type="dxa"/>
            <w:tcBorders>
              <w:top w:val="nil"/>
              <w:left w:val="single" w:sz="4" w:space="0" w:color="auto"/>
              <w:bottom w:val="nil"/>
              <w:right w:val="single" w:sz="4" w:space="0" w:color="auto"/>
            </w:tcBorders>
            <w:shd w:val="clear" w:color="000000" w:fill="FFFFFF"/>
            <w:noWrap/>
            <w:vAlign w:val="center"/>
            <w:hideMark/>
          </w:tcPr>
          <w:p w14:paraId="58B1FA2B"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Head rotation with resistance (left or right)</w:t>
            </w:r>
          </w:p>
        </w:tc>
        <w:tc>
          <w:tcPr>
            <w:tcW w:w="1180" w:type="dxa"/>
            <w:tcBorders>
              <w:top w:val="nil"/>
              <w:left w:val="nil"/>
              <w:bottom w:val="nil"/>
              <w:right w:val="single" w:sz="4" w:space="0" w:color="auto"/>
            </w:tcBorders>
            <w:shd w:val="clear" w:color="000000" w:fill="FFFFFF"/>
            <w:noWrap/>
            <w:vAlign w:val="center"/>
            <w:hideMark/>
          </w:tcPr>
          <w:p w14:paraId="3ED7300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29.41 %</w:t>
            </w:r>
          </w:p>
        </w:tc>
        <w:tc>
          <w:tcPr>
            <w:tcW w:w="4240" w:type="dxa"/>
            <w:tcBorders>
              <w:top w:val="nil"/>
              <w:left w:val="nil"/>
              <w:bottom w:val="nil"/>
              <w:right w:val="single" w:sz="4" w:space="0" w:color="auto"/>
            </w:tcBorders>
            <w:shd w:val="clear" w:color="000000" w:fill="FFFFFF"/>
            <w:noWrap/>
            <w:vAlign w:val="center"/>
            <w:hideMark/>
          </w:tcPr>
          <w:p w14:paraId="605AE977"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Increase, when on my stomach</w:t>
            </w:r>
          </w:p>
        </w:tc>
        <w:tc>
          <w:tcPr>
            <w:tcW w:w="1232" w:type="dxa"/>
            <w:tcBorders>
              <w:top w:val="nil"/>
              <w:left w:val="nil"/>
              <w:bottom w:val="nil"/>
              <w:right w:val="single" w:sz="4" w:space="0" w:color="auto"/>
            </w:tcBorders>
            <w:shd w:val="clear" w:color="000000" w:fill="FFFFFF"/>
            <w:noWrap/>
            <w:vAlign w:val="center"/>
            <w:hideMark/>
          </w:tcPr>
          <w:p w14:paraId="1ABB616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16347980"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605E798B"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Lowering</w:t>
            </w:r>
            <w:proofErr w:type="spellEnd"/>
            <w:r w:rsidRPr="002D5AC8">
              <w:rPr>
                <w:rFonts w:ascii="Arial Unicode MS" w:eastAsia="Arial Unicode MS" w:hAnsi="Arial Unicode MS" w:cs="Arial Unicode MS" w:hint="eastAsia"/>
                <w:i/>
                <w:iCs/>
                <w:lang w:val="fr-FR" w:eastAsia="fr-FR"/>
              </w:rPr>
              <w:t xml:space="preserve"> the </w:t>
            </w:r>
            <w:proofErr w:type="spellStart"/>
            <w:r w:rsidRPr="002D5AC8">
              <w:rPr>
                <w:rFonts w:ascii="Arial Unicode MS" w:eastAsia="Arial Unicode MS" w:hAnsi="Arial Unicode MS" w:cs="Arial Unicode MS" w:hint="eastAsia"/>
                <w:i/>
                <w:iCs/>
                <w:lang w:val="fr-FR" w:eastAsia="fr-FR"/>
              </w:rPr>
              <w:t>head</w:t>
            </w:r>
            <w:proofErr w:type="spellEnd"/>
          </w:p>
        </w:tc>
        <w:tc>
          <w:tcPr>
            <w:tcW w:w="1180" w:type="dxa"/>
            <w:tcBorders>
              <w:top w:val="nil"/>
              <w:left w:val="nil"/>
              <w:bottom w:val="nil"/>
              <w:right w:val="single" w:sz="4" w:space="0" w:color="auto"/>
            </w:tcBorders>
            <w:shd w:val="clear" w:color="000000" w:fill="FFFFFF"/>
            <w:noWrap/>
            <w:vAlign w:val="center"/>
            <w:hideMark/>
          </w:tcPr>
          <w:p w14:paraId="2369B40C"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4240" w:type="dxa"/>
            <w:tcBorders>
              <w:top w:val="nil"/>
              <w:left w:val="nil"/>
              <w:bottom w:val="nil"/>
              <w:right w:val="single" w:sz="4" w:space="0" w:color="auto"/>
            </w:tcBorders>
            <w:shd w:val="clear" w:color="000000" w:fill="FFFFFF"/>
            <w:noWrap/>
            <w:vAlign w:val="center"/>
            <w:hideMark/>
          </w:tcPr>
          <w:p w14:paraId="292CEF13"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Increase, when I sleep in a seated position</w:t>
            </w:r>
          </w:p>
        </w:tc>
        <w:tc>
          <w:tcPr>
            <w:tcW w:w="1232" w:type="dxa"/>
            <w:tcBorders>
              <w:top w:val="nil"/>
              <w:left w:val="nil"/>
              <w:bottom w:val="nil"/>
              <w:right w:val="single" w:sz="4" w:space="0" w:color="auto"/>
            </w:tcBorders>
            <w:shd w:val="clear" w:color="000000" w:fill="FFFFFF"/>
            <w:noWrap/>
            <w:vAlign w:val="center"/>
            <w:hideMark/>
          </w:tcPr>
          <w:p w14:paraId="3BDC8704"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2F63A451"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7625DD31"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Lower the head with resistance</w:t>
            </w:r>
          </w:p>
        </w:tc>
        <w:tc>
          <w:tcPr>
            <w:tcW w:w="1180" w:type="dxa"/>
            <w:tcBorders>
              <w:top w:val="nil"/>
              <w:left w:val="nil"/>
              <w:bottom w:val="nil"/>
              <w:right w:val="single" w:sz="4" w:space="0" w:color="auto"/>
            </w:tcBorders>
            <w:shd w:val="clear" w:color="000000" w:fill="FFFFFF"/>
            <w:noWrap/>
            <w:vAlign w:val="center"/>
            <w:hideMark/>
          </w:tcPr>
          <w:p w14:paraId="25A39BC3"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29.41 %</w:t>
            </w:r>
          </w:p>
        </w:tc>
        <w:tc>
          <w:tcPr>
            <w:tcW w:w="4240" w:type="dxa"/>
            <w:tcBorders>
              <w:top w:val="nil"/>
              <w:left w:val="nil"/>
              <w:bottom w:val="nil"/>
              <w:right w:val="single" w:sz="4" w:space="0" w:color="auto"/>
            </w:tcBorders>
            <w:shd w:val="clear" w:color="000000" w:fill="FFFFFF"/>
            <w:noWrap/>
            <w:vAlign w:val="center"/>
            <w:hideMark/>
          </w:tcPr>
          <w:p w14:paraId="109B3E2B"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Decrease, when on my back</w:t>
            </w:r>
          </w:p>
        </w:tc>
        <w:tc>
          <w:tcPr>
            <w:tcW w:w="1232" w:type="dxa"/>
            <w:tcBorders>
              <w:top w:val="nil"/>
              <w:left w:val="nil"/>
              <w:bottom w:val="nil"/>
              <w:right w:val="single" w:sz="4" w:space="0" w:color="auto"/>
            </w:tcBorders>
            <w:shd w:val="clear" w:color="000000" w:fill="FFFFFF"/>
            <w:noWrap/>
            <w:vAlign w:val="center"/>
            <w:hideMark/>
          </w:tcPr>
          <w:p w14:paraId="2EAC9F2F"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63CDB520"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1CA393E4"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Tilting</w:t>
            </w:r>
            <w:proofErr w:type="spellEnd"/>
            <w:r w:rsidRPr="002D5AC8">
              <w:rPr>
                <w:rFonts w:ascii="Arial Unicode MS" w:eastAsia="Arial Unicode MS" w:hAnsi="Arial Unicode MS" w:cs="Arial Unicode MS" w:hint="eastAsia"/>
                <w:i/>
                <w:iCs/>
                <w:lang w:val="fr-FR" w:eastAsia="fr-FR"/>
              </w:rPr>
              <w:t xml:space="preserve"> the </w:t>
            </w:r>
            <w:proofErr w:type="spellStart"/>
            <w:r w:rsidRPr="002D5AC8">
              <w:rPr>
                <w:rFonts w:ascii="Arial Unicode MS" w:eastAsia="Arial Unicode MS" w:hAnsi="Arial Unicode MS" w:cs="Arial Unicode MS" w:hint="eastAsia"/>
                <w:i/>
                <w:iCs/>
                <w:lang w:val="fr-FR" w:eastAsia="fr-FR"/>
              </w:rPr>
              <w:t>head</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backward</w:t>
            </w:r>
            <w:proofErr w:type="spellEnd"/>
          </w:p>
        </w:tc>
        <w:tc>
          <w:tcPr>
            <w:tcW w:w="1180" w:type="dxa"/>
            <w:tcBorders>
              <w:top w:val="nil"/>
              <w:left w:val="nil"/>
              <w:bottom w:val="nil"/>
              <w:right w:val="single" w:sz="4" w:space="0" w:color="auto"/>
            </w:tcBorders>
            <w:shd w:val="clear" w:color="000000" w:fill="FFFFFF"/>
            <w:noWrap/>
            <w:vAlign w:val="center"/>
            <w:hideMark/>
          </w:tcPr>
          <w:p w14:paraId="4A6D4AD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c>
          <w:tcPr>
            <w:tcW w:w="4240" w:type="dxa"/>
            <w:tcBorders>
              <w:top w:val="nil"/>
              <w:left w:val="nil"/>
              <w:bottom w:val="nil"/>
              <w:right w:val="single" w:sz="4" w:space="0" w:color="auto"/>
            </w:tcBorders>
            <w:shd w:val="clear" w:color="000000" w:fill="FFFFFF"/>
            <w:noWrap/>
            <w:vAlign w:val="center"/>
            <w:hideMark/>
          </w:tcPr>
          <w:p w14:paraId="5DDD4970"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Decrease, when on the left side</w:t>
            </w:r>
          </w:p>
        </w:tc>
        <w:tc>
          <w:tcPr>
            <w:tcW w:w="1232" w:type="dxa"/>
            <w:tcBorders>
              <w:top w:val="nil"/>
              <w:left w:val="nil"/>
              <w:bottom w:val="nil"/>
              <w:right w:val="single" w:sz="4" w:space="0" w:color="auto"/>
            </w:tcBorders>
            <w:shd w:val="clear" w:color="000000" w:fill="FFFFFF"/>
            <w:noWrap/>
            <w:vAlign w:val="center"/>
            <w:hideMark/>
          </w:tcPr>
          <w:p w14:paraId="0D572907"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r>
      <w:tr w:rsidR="002E34C1" w:rsidRPr="002D5AC8" w14:paraId="043597AC"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65AA86AE"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Tilting the head backward with resistance</w:t>
            </w:r>
          </w:p>
        </w:tc>
        <w:tc>
          <w:tcPr>
            <w:tcW w:w="1180" w:type="dxa"/>
            <w:tcBorders>
              <w:top w:val="nil"/>
              <w:left w:val="nil"/>
              <w:bottom w:val="nil"/>
              <w:right w:val="single" w:sz="4" w:space="0" w:color="auto"/>
            </w:tcBorders>
            <w:shd w:val="clear" w:color="000000" w:fill="FFFFFF"/>
            <w:noWrap/>
            <w:vAlign w:val="center"/>
            <w:hideMark/>
          </w:tcPr>
          <w:p w14:paraId="59FDBD4A"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17.65 %</w:t>
            </w:r>
          </w:p>
        </w:tc>
        <w:tc>
          <w:tcPr>
            <w:tcW w:w="4240" w:type="dxa"/>
            <w:tcBorders>
              <w:top w:val="nil"/>
              <w:left w:val="nil"/>
              <w:bottom w:val="nil"/>
              <w:right w:val="single" w:sz="4" w:space="0" w:color="auto"/>
            </w:tcBorders>
            <w:shd w:val="clear" w:color="000000" w:fill="FFFFFF"/>
            <w:noWrap/>
            <w:vAlign w:val="center"/>
            <w:hideMark/>
          </w:tcPr>
          <w:p w14:paraId="7653B84A"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Decrease, when on the right side</w:t>
            </w:r>
          </w:p>
        </w:tc>
        <w:tc>
          <w:tcPr>
            <w:tcW w:w="1232" w:type="dxa"/>
            <w:tcBorders>
              <w:top w:val="nil"/>
              <w:left w:val="nil"/>
              <w:bottom w:val="nil"/>
              <w:right w:val="single" w:sz="4" w:space="0" w:color="auto"/>
            </w:tcBorders>
            <w:shd w:val="clear" w:color="000000" w:fill="FFFFFF"/>
            <w:noWrap/>
            <w:vAlign w:val="center"/>
            <w:hideMark/>
          </w:tcPr>
          <w:p w14:paraId="04D1EB1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0A83FF06"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170856B0"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None of the </w:t>
            </w:r>
            <w:proofErr w:type="spellStart"/>
            <w:r w:rsidRPr="002D5AC8">
              <w:rPr>
                <w:rFonts w:ascii="Arial Unicode MS" w:eastAsia="Arial Unicode MS" w:hAnsi="Arial Unicode MS" w:cs="Arial Unicode MS" w:hint="eastAsia"/>
                <w:i/>
                <w:iCs/>
                <w:lang w:val="fr-FR" w:eastAsia="fr-FR"/>
              </w:rPr>
              <w:t>above</w:t>
            </w:r>
            <w:proofErr w:type="spellEnd"/>
          </w:p>
        </w:tc>
        <w:tc>
          <w:tcPr>
            <w:tcW w:w="1180" w:type="dxa"/>
            <w:tcBorders>
              <w:top w:val="nil"/>
              <w:left w:val="nil"/>
              <w:bottom w:val="nil"/>
              <w:right w:val="single" w:sz="4" w:space="0" w:color="auto"/>
            </w:tcBorders>
            <w:shd w:val="clear" w:color="000000" w:fill="FFFFFF"/>
            <w:noWrap/>
            <w:vAlign w:val="center"/>
            <w:hideMark/>
          </w:tcPr>
          <w:p w14:paraId="35F25011"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52.94 %</w:t>
            </w:r>
          </w:p>
        </w:tc>
        <w:tc>
          <w:tcPr>
            <w:tcW w:w="4240" w:type="dxa"/>
            <w:tcBorders>
              <w:top w:val="nil"/>
              <w:left w:val="nil"/>
              <w:bottom w:val="nil"/>
              <w:right w:val="single" w:sz="4" w:space="0" w:color="auto"/>
            </w:tcBorders>
            <w:shd w:val="clear" w:color="000000" w:fill="FFFFFF"/>
            <w:noWrap/>
            <w:vAlign w:val="center"/>
            <w:hideMark/>
          </w:tcPr>
          <w:p w14:paraId="2BF66382"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Decrease, when on my stomach</w:t>
            </w:r>
          </w:p>
        </w:tc>
        <w:tc>
          <w:tcPr>
            <w:tcW w:w="1232" w:type="dxa"/>
            <w:tcBorders>
              <w:top w:val="nil"/>
              <w:left w:val="nil"/>
              <w:bottom w:val="nil"/>
              <w:right w:val="single" w:sz="4" w:space="0" w:color="auto"/>
            </w:tcBorders>
            <w:shd w:val="clear" w:color="000000" w:fill="FFFFFF"/>
            <w:noWrap/>
            <w:vAlign w:val="center"/>
            <w:hideMark/>
          </w:tcPr>
          <w:p w14:paraId="26544912"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r>
      <w:tr w:rsidR="002E34C1" w:rsidRPr="002D5AC8" w14:paraId="3D761FAC"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04DB4799"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proofErr w:type="spellStart"/>
            <w:r w:rsidRPr="002D5AC8">
              <w:rPr>
                <w:rFonts w:ascii="Arial Unicode MS" w:eastAsia="Arial Unicode MS" w:hAnsi="Arial Unicode MS" w:cs="Arial Unicode MS" w:hint="eastAsia"/>
                <w:b/>
                <w:bCs/>
                <w:lang w:val="fr-FR" w:eastAsia="fr-FR"/>
              </w:rPr>
              <w:t>Loud</w:t>
            </w:r>
            <w:proofErr w:type="spellEnd"/>
            <w:r w:rsidRPr="002D5AC8">
              <w:rPr>
                <w:rFonts w:ascii="Arial Unicode MS" w:eastAsia="Arial Unicode MS" w:hAnsi="Arial Unicode MS" w:cs="Arial Unicode MS" w:hint="eastAsia"/>
                <w:b/>
                <w:bCs/>
                <w:lang w:val="fr-FR" w:eastAsia="fr-FR"/>
              </w:rPr>
              <w:t xml:space="preserve"> </w:t>
            </w:r>
            <w:proofErr w:type="spellStart"/>
            <w:r w:rsidRPr="002D5AC8">
              <w:rPr>
                <w:rFonts w:ascii="Arial Unicode MS" w:eastAsia="Arial Unicode MS" w:hAnsi="Arial Unicode MS" w:cs="Arial Unicode MS" w:hint="eastAsia"/>
                <w:b/>
                <w:bCs/>
                <w:lang w:val="fr-FR" w:eastAsia="fr-FR"/>
              </w:rPr>
              <w:t>sounds</w:t>
            </w:r>
            <w:proofErr w:type="spellEnd"/>
            <w:r w:rsidRPr="002D5AC8">
              <w:rPr>
                <w:rFonts w:ascii="Arial Unicode MS" w:eastAsia="Arial Unicode MS" w:hAnsi="Arial Unicode MS" w:cs="Arial Unicode MS" w:hint="eastAsia"/>
                <w:b/>
                <w:bCs/>
                <w:lang w:val="fr-FR" w:eastAsia="fr-FR"/>
              </w:rPr>
              <w:t xml:space="preserve"> </w:t>
            </w:r>
            <w:proofErr w:type="spellStart"/>
            <w:r w:rsidRPr="002D5AC8">
              <w:rPr>
                <w:rFonts w:ascii="Arial Unicode MS" w:eastAsia="Arial Unicode MS" w:hAnsi="Arial Unicode MS" w:cs="Arial Unicode MS" w:hint="eastAsia"/>
                <w:b/>
                <w:bCs/>
                <w:lang w:val="fr-FR" w:eastAsia="fr-FR"/>
              </w:rPr>
              <w:t>increase</w:t>
            </w:r>
            <w:proofErr w:type="spellEnd"/>
            <w:r w:rsidRPr="002D5AC8">
              <w:rPr>
                <w:rFonts w:ascii="Arial Unicode MS" w:eastAsia="Arial Unicode MS" w:hAnsi="Arial Unicode MS" w:cs="Arial Unicode MS" w:hint="eastAsia"/>
                <w:b/>
                <w:bCs/>
                <w:lang w:val="fr-FR" w:eastAsia="fr-FR"/>
              </w:rPr>
              <w:t xml:space="preserve"> tinnitus</w:t>
            </w:r>
          </w:p>
        </w:tc>
        <w:tc>
          <w:tcPr>
            <w:tcW w:w="1180" w:type="dxa"/>
            <w:tcBorders>
              <w:top w:val="nil"/>
              <w:left w:val="nil"/>
              <w:bottom w:val="nil"/>
              <w:right w:val="single" w:sz="4" w:space="0" w:color="auto"/>
            </w:tcBorders>
            <w:shd w:val="clear" w:color="000000" w:fill="FFFFFF"/>
            <w:noWrap/>
            <w:vAlign w:val="bottom"/>
            <w:hideMark/>
          </w:tcPr>
          <w:p w14:paraId="6B5677D2"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w:t>
            </w:r>
          </w:p>
        </w:tc>
        <w:tc>
          <w:tcPr>
            <w:tcW w:w="4240" w:type="dxa"/>
            <w:tcBorders>
              <w:top w:val="nil"/>
              <w:left w:val="nil"/>
              <w:bottom w:val="nil"/>
              <w:right w:val="single" w:sz="4" w:space="0" w:color="auto"/>
            </w:tcBorders>
            <w:shd w:val="clear" w:color="000000" w:fill="FFFFFF"/>
            <w:noWrap/>
            <w:vAlign w:val="center"/>
            <w:hideMark/>
          </w:tcPr>
          <w:p w14:paraId="6F3F98D0"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Decrease, when I sleep in a seated position</w:t>
            </w:r>
          </w:p>
        </w:tc>
        <w:tc>
          <w:tcPr>
            <w:tcW w:w="1232" w:type="dxa"/>
            <w:tcBorders>
              <w:top w:val="nil"/>
              <w:left w:val="nil"/>
              <w:bottom w:val="nil"/>
              <w:right w:val="single" w:sz="4" w:space="0" w:color="auto"/>
            </w:tcBorders>
            <w:shd w:val="clear" w:color="000000" w:fill="FFFFFF"/>
            <w:noWrap/>
            <w:vAlign w:val="center"/>
            <w:hideMark/>
          </w:tcPr>
          <w:p w14:paraId="75D6688F"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r>
      <w:tr w:rsidR="002E34C1" w:rsidRPr="002D5AC8" w14:paraId="5469FE7A"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77A9EEB6"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No </w:t>
            </w:r>
          </w:p>
        </w:tc>
        <w:tc>
          <w:tcPr>
            <w:tcW w:w="1180" w:type="dxa"/>
            <w:tcBorders>
              <w:top w:val="nil"/>
              <w:left w:val="nil"/>
              <w:bottom w:val="nil"/>
              <w:right w:val="single" w:sz="4" w:space="0" w:color="auto"/>
            </w:tcBorders>
            <w:shd w:val="clear" w:color="000000" w:fill="FFFFFF"/>
            <w:noWrap/>
            <w:vAlign w:val="center"/>
            <w:hideMark/>
          </w:tcPr>
          <w:p w14:paraId="4D37A52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47.06 %</w:t>
            </w:r>
          </w:p>
        </w:tc>
        <w:tc>
          <w:tcPr>
            <w:tcW w:w="4240" w:type="dxa"/>
            <w:tcBorders>
              <w:top w:val="nil"/>
              <w:left w:val="nil"/>
              <w:bottom w:val="nil"/>
              <w:right w:val="single" w:sz="4" w:space="0" w:color="auto"/>
            </w:tcBorders>
            <w:shd w:val="clear" w:color="000000" w:fill="FFFFFF"/>
            <w:noWrap/>
            <w:vAlign w:val="center"/>
            <w:hideMark/>
          </w:tcPr>
          <w:p w14:paraId="6AC82F92"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No influence of position on my tinnitus</w:t>
            </w:r>
          </w:p>
        </w:tc>
        <w:tc>
          <w:tcPr>
            <w:tcW w:w="1232" w:type="dxa"/>
            <w:tcBorders>
              <w:top w:val="nil"/>
              <w:left w:val="nil"/>
              <w:bottom w:val="nil"/>
              <w:right w:val="single" w:sz="4" w:space="0" w:color="auto"/>
            </w:tcBorders>
            <w:shd w:val="clear" w:color="000000" w:fill="FFFFFF"/>
            <w:noWrap/>
            <w:vAlign w:val="center"/>
            <w:hideMark/>
          </w:tcPr>
          <w:p w14:paraId="1CD5E2C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88.24 %</w:t>
            </w:r>
          </w:p>
        </w:tc>
      </w:tr>
      <w:tr w:rsidR="002E34C1" w:rsidRPr="002D5AC8" w14:paraId="2C032046"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015476C6"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Yes </w:t>
            </w:r>
          </w:p>
        </w:tc>
        <w:tc>
          <w:tcPr>
            <w:tcW w:w="1180" w:type="dxa"/>
            <w:tcBorders>
              <w:top w:val="nil"/>
              <w:left w:val="nil"/>
              <w:bottom w:val="nil"/>
              <w:right w:val="single" w:sz="4" w:space="0" w:color="auto"/>
            </w:tcBorders>
            <w:shd w:val="clear" w:color="000000" w:fill="FFFFFF"/>
            <w:noWrap/>
            <w:vAlign w:val="center"/>
            <w:hideMark/>
          </w:tcPr>
          <w:p w14:paraId="205D455A"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35.29 %</w:t>
            </w:r>
          </w:p>
        </w:tc>
        <w:tc>
          <w:tcPr>
            <w:tcW w:w="4240" w:type="dxa"/>
            <w:tcBorders>
              <w:top w:val="nil"/>
              <w:left w:val="nil"/>
              <w:bottom w:val="nil"/>
              <w:right w:val="single" w:sz="4" w:space="0" w:color="auto"/>
            </w:tcBorders>
            <w:shd w:val="clear" w:color="000000" w:fill="FFFFFF"/>
            <w:noWrap/>
            <w:vAlign w:val="center"/>
            <w:hideMark/>
          </w:tcPr>
          <w:p w14:paraId="353A42BF"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Average hours of sleep per night</w:t>
            </w:r>
          </w:p>
        </w:tc>
        <w:tc>
          <w:tcPr>
            <w:tcW w:w="1232" w:type="dxa"/>
            <w:tcBorders>
              <w:top w:val="nil"/>
              <w:left w:val="nil"/>
              <w:bottom w:val="nil"/>
              <w:right w:val="single" w:sz="4" w:space="0" w:color="auto"/>
            </w:tcBorders>
            <w:shd w:val="clear" w:color="000000" w:fill="FFFFFF"/>
            <w:noWrap/>
            <w:vAlign w:val="bottom"/>
            <w:hideMark/>
          </w:tcPr>
          <w:p w14:paraId="171F6F72" w14:textId="77777777" w:rsidR="002E34C1" w:rsidRPr="002D5AC8" w:rsidRDefault="002E34C1" w:rsidP="004A0DF0">
            <w:pPr>
              <w:spacing w:line="240" w:lineRule="auto"/>
              <w:jc w:val="left"/>
              <w:rPr>
                <w:rFonts w:ascii="Calibri" w:eastAsia="Times New Roman" w:hAnsi="Calibri" w:cs="Calibri"/>
                <w:sz w:val="22"/>
                <w:szCs w:val="22"/>
                <w:lang w:eastAsia="fr-FR"/>
              </w:rPr>
            </w:pPr>
            <w:r w:rsidRPr="002D5AC8">
              <w:rPr>
                <w:rFonts w:ascii="Calibri" w:eastAsia="Times New Roman" w:hAnsi="Calibri" w:cs="Calibri"/>
                <w:sz w:val="22"/>
                <w:szCs w:val="22"/>
                <w:lang w:eastAsia="fr-FR"/>
              </w:rPr>
              <w:t> </w:t>
            </w:r>
          </w:p>
        </w:tc>
      </w:tr>
      <w:tr w:rsidR="002E34C1" w:rsidRPr="002D5AC8" w14:paraId="490E8112"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0EF9F3F0"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Don't know </w:t>
            </w:r>
          </w:p>
        </w:tc>
        <w:tc>
          <w:tcPr>
            <w:tcW w:w="1180" w:type="dxa"/>
            <w:tcBorders>
              <w:top w:val="nil"/>
              <w:left w:val="nil"/>
              <w:bottom w:val="nil"/>
              <w:right w:val="single" w:sz="4" w:space="0" w:color="auto"/>
            </w:tcBorders>
            <w:shd w:val="clear" w:color="000000" w:fill="FFFFFF"/>
            <w:noWrap/>
            <w:vAlign w:val="center"/>
            <w:hideMark/>
          </w:tcPr>
          <w:p w14:paraId="260FF97F"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 xml:space="preserve"> 17.65 %</w:t>
            </w:r>
          </w:p>
        </w:tc>
        <w:tc>
          <w:tcPr>
            <w:tcW w:w="4240" w:type="dxa"/>
            <w:tcBorders>
              <w:top w:val="nil"/>
              <w:left w:val="nil"/>
              <w:bottom w:val="nil"/>
              <w:right w:val="nil"/>
            </w:tcBorders>
            <w:shd w:val="clear" w:color="000000" w:fill="FFFFFF"/>
            <w:noWrap/>
            <w:vAlign w:val="center"/>
            <w:hideMark/>
          </w:tcPr>
          <w:p w14:paraId="4DE33AEA"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Less than 6 hours per night </w:t>
            </w:r>
          </w:p>
        </w:tc>
        <w:tc>
          <w:tcPr>
            <w:tcW w:w="1232" w:type="dxa"/>
            <w:tcBorders>
              <w:top w:val="nil"/>
              <w:left w:val="single" w:sz="4" w:space="0" w:color="auto"/>
              <w:bottom w:val="nil"/>
              <w:right w:val="single" w:sz="4" w:space="0" w:color="auto"/>
            </w:tcBorders>
            <w:shd w:val="clear" w:color="000000" w:fill="FFFFFF"/>
            <w:noWrap/>
            <w:vAlign w:val="bottom"/>
            <w:hideMark/>
          </w:tcPr>
          <w:p w14:paraId="215806ED"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eastAsia="fr-FR"/>
              </w:rPr>
              <w:t xml:space="preserve"> </w:t>
            </w:r>
            <w:r w:rsidRPr="002D5AC8">
              <w:rPr>
                <w:rFonts w:ascii="Calibri" w:eastAsia="Times New Roman" w:hAnsi="Calibri" w:cs="Calibri"/>
                <w:sz w:val="22"/>
                <w:szCs w:val="22"/>
                <w:lang w:val="fr-FR" w:eastAsia="fr-FR"/>
              </w:rPr>
              <w:t>11.76 %</w:t>
            </w:r>
          </w:p>
        </w:tc>
      </w:tr>
      <w:tr w:rsidR="002E34C1" w:rsidRPr="002D5AC8" w14:paraId="39CBDCC2"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4C7A7A9C"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Other sources of tinnitus variation*</w:t>
            </w:r>
          </w:p>
        </w:tc>
        <w:tc>
          <w:tcPr>
            <w:tcW w:w="1180" w:type="dxa"/>
            <w:tcBorders>
              <w:top w:val="nil"/>
              <w:left w:val="nil"/>
              <w:bottom w:val="nil"/>
              <w:right w:val="single" w:sz="4" w:space="0" w:color="auto"/>
            </w:tcBorders>
            <w:shd w:val="clear" w:color="000000" w:fill="FFFFFF"/>
            <w:noWrap/>
            <w:vAlign w:val="bottom"/>
            <w:hideMark/>
          </w:tcPr>
          <w:p w14:paraId="11BEA22B" w14:textId="77777777" w:rsidR="002E34C1" w:rsidRPr="002D5AC8" w:rsidRDefault="002E34C1" w:rsidP="004A0DF0">
            <w:pPr>
              <w:spacing w:line="240" w:lineRule="auto"/>
              <w:jc w:val="left"/>
              <w:rPr>
                <w:rFonts w:ascii="Calibri" w:eastAsia="Times New Roman" w:hAnsi="Calibri" w:cs="Calibri"/>
                <w:sz w:val="22"/>
                <w:szCs w:val="22"/>
                <w:lang w:eastAsia="fr-FR"/>
              </w:rPr>
            </w:pPr>
            <w:r w:rsidRPr="002D5AC8">
              <w:rPr>
                <w:rFonts w:ascii="Calibri" w:eastAsia="Times New Roman" w:hAnsi="Calibri" w:cs="Calibri"/>
                <w:sz w:val="22"/>
                <w:szCs w:val="22"/>
                <w:lang w:eastAsia="fr-FR"/>
              </w:rPr>
              <w:t> </w:t>
            </w:r>
          </w:p>
        </w:tc>
        <w:tc>
          <w:tcPr>
            <w:tcW w:w="4240" w:type="dxa"/>
            <w:tcBorders>
              <w:top w:val="nil"/>
              <w:left w:val="nil"/>
              <w:bottom w:val="nil"/>
              <w:right w:val="nil"/>
            </w:tcBorders>
            <w:shd w:val="clear" w:color="000000" w:fill="FFFFFF"/>
            <w:noWrap/>
            <w:vAlign w:val="center"/>
            <w:hideMark/>
          </w:tcPr>
          <w:p w14:paraId="596009E3"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Between</w:t>
            </w:r>
            <w:proofErr w:type="spellEnd"/>
            <w:r w:rsidRPr="002D5AC8">
              <w:rPr>
                <w:rFonts w:ascii="Arial Unicode MS" w:eastAsia="Arial Unicode MS" w:hAnsi="Arial Unicode MS" w:cs="Arial Unicode MS" w:hint="eastAsia"/>
                <w:i/>
                <w:iCs/>
                <w:lang w:val="fr-FR" w:eastAsia="fr-FR"/>
              </w:rPr>
              <w:t xml:space="preserve"> 6 to 8 </w:t>
            </w:r>
            <w:proofErr w:type="spellStart"/>
            <w:r w:rsidRPr="002D5AC8">
              <w:rPr>
                <w:rFonts w:ascii="Arial Unicode MS" w:eastAsia="Arial Unicode MS" w:hAnsi="Arial Unicode MS" w:cs="Arial Unicode MS" w:hint="eastAsia"/>
                <w:i/>
                <w:iCs/>
                <w:lang w:val="fr-FR" w:eastAsia="fr-FR"/>
              </w:rPr>
              <w:t>hours</w:t>
            </w:r>
            <w:proofErr w:type="spellEnd"/>
            <w:r w:rsidRPr="002D5AC8">
              <w:rPr>
                <w:rFonts w:ascii="Arial Unicode MS" w:eastAsia="Arial Unicode MS" w:hAnsi="Arial Unicode MS" w:cs="Arial Unicode MS" w:hint="eastAsia"/>
                <w:i/>
                <w:iCs/>
                <w:lang w:val="fr-FR" w:eastAsia="fr-FR"/>
              </w:rPr>
              <w:t xml:space="preserve"> </w:t>
            </w:r>
          </w:p>
        </w:tc>
        <w:tc>
          <w:tcPr>
            <w:tcW w:w="1232" w:type="dxa"/>
            <w:tcBorders>
              <w:top w:val="nil"/>
              <w:left w:val="single" w:sz="4" w:space="0" w:color="auto"/>
              <w:bottom w:val="nil"/>
              <w:right w:val="single" w:sz="4" w:space="0" w:color="auto"/>
            </w:tcBorders>
            <w:shd w:val="clear" w:color="000000" w:fill="FFFFFF"/>
            <w:noWrap/>
            <w:vAlign w:val="bottom"/>
            <w:hideMark/>
          </w:tcPr>
          <w:p w14:paraId="54682121"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88.24 %</w:t>
            </w:r>
          </w:p>
        </w:tc>
      </w:tr>
      <w:tr w:rsidR="002E34C1" w:rsidRPr="002D5AC8" w14:paraId="14DA1663"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5CE0DC49"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Driving or when in a car</w:t>
            </w:r>
          </w:p>
        </w:tc>
        <w:tc>
          <w:tcPr>
            <w:tcW w:w="1180" w:type="dxa"/>
            <w:tcBorders>
              <w:top w:val="nil"/>
              <w:left w:val="nil"/>
              <w:bottom w:val="nil"/>
              <w:right w:val="single" w:sz="4" w:space="0" w:color="auto"/>
            </w:tcBorders>
            <w:shd w:val="clear" w:color="000000" w:fill="FFFFFF"/>
            <w:noWrap/>
            <w:vAlign w:val="center"/>
            <w:hideMark/>
          </w:tcPr>
          <w:p w14:paraId="396FC63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23.53 %</w:t>
            </w:r>
          </w:p>
        </w:tc>
        <w:tc>
          <w:tcPr>
            <w:tcW w:w="4240" w:type="dxa"/>
            <w:tcBorders>
              <w:top w:val="nil"/>
              <w:left w:val="nil"/>
              <w:bottom w:val="nil"/>
              <w:right w:val="nil"/>
            </w:tcBorders>
            <w:shd w:val="clear" w:color="000000" w:fill="FFFFFF"/>
            <w:noWrap/>
            <w:vAlign w:val="center"/>
            <w:hideMark/>
          </w:tcPr>
          <w:p w14:paraId="10151DAE"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 xml:space="preserve">More than 8 hours per night </w:t>
            </w:r>
          </w:p>
        </w:tc>
        <w:tc>
          <w:tcPr>
            <w:tcW w:w="1232" w:type="dxa"/>
            <w:tcBorders>
              <w:top w:val="nil"/>
              <w:left w:val="single" w:sz="4" w:space="0" w:color="auto"/>
              <w:bottom w:val="nil"/>
              <w:right w:val="single" w:sz="4" w:space="0" w:color="auto"/>
            </w:tcBorders>
            <w:shd w:val="clear" w:color="000000" w:fill="FFFFFF"/>
            <w:noWrap/>
            <w:vAlign w:val="bottom"/>
            <w:hideMark/>
          </w:tcPr>
          <w:p w14:paraId="152057EF"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eastAsia="fr-FR"/>
              </w:rPr>
              <w:t xml:space="preserve"> </w:t>
            </w:r>
            <w:r w:rsidRPr="002D5AC8">
              <w:rPr>
                <w:rFonts w:ascii="Calibri" w:eastAsia="Times New Roman" w:hAnsi="Calibri" w:cs="Calibri"/>
                <w:sz w:val="22"/>
                <w:szCs w:val="22"/>
                <w:lang w:val="fr-FR" w:eastAsia="fr-FR"/>
              </w:rPr>
              <w:t>0.0 %</w:t>
            </w:r>
          </w:p>
        </w:tc>
      </w:tr>
      <w:tr w:rsidR="002E34C1" w:rsidRPr="002D5AC8" w14:paraId="0614616D"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0D998E0A"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Stress or </w:t>
            </w:r>
            <w:proofErr w:type="spellStart"/>
            <w:r w:rsidRPr="002D5AC8">
              <w:rPr>
                <w:rFonts w:ascii="Arial Unicode MS" w:eastAsia="Arial Unicode MS" w:hAnsi="Arial Unicode MS" w:cs="Arial Unicode MS" w:hint="eastAsia"/>
                <w:i/>
                <w:iCs/>
                <w:lang w:val="fr-FR" w:eastAsia="fr-FR"/>
              </w:rPr>
              <w:t>anxiety</w:t>
            </w:r>
            <w:proofErr w:type="spellEnd"/>
          </w:p>
        </w:tc>
        <w:tc>
          <w:tcPr>
            <w:tcW w:w="1180" w:type="dxa"/>
            <w:tcBorders>
              <w:top w:val="nil"/>
              <w:left w:val="nil"/>
              <w:bottom w:val="nil"/>
              <w:right w:val="single" w:sz="4" w:space="0" w:color="auto"/>
            </w:tcBorders>
            <w:shd w:val="clear" w:color="000000" w:fill="FFFFFF"/>
            <w:noWrap/>
            <w:vAlign w:val="center"/>
            <w:hideMark/>
          </w:tcPr>
          <w:p w14:paraId="56EAC057"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47.06 %</w:t>
            </w:r>
          </w:p>
        </w:tc>
        <w:tc>
          <w:tcPr>
            <w:tcW w:w="4240" w:type="dxa"/>
            <w:tcBorders>
              <w:top w:val="nil"/>
              <w:left w:val="nil"/>
              <w:bottom w:val="nil"/>
              <w:right w:val="single" w:sz="4" w:space="0" w:color="auto"/>
            </w:tcBorders>
            <w:shd w:val="clear" w:color="000000" w:fill="FFFFFF"/>
            <w:noWrap/>
            <w:vAlign w:val="center"/>
            <w:hideMark/>
          </w:tcPr>
          <w:p w14:paraId="06E1B7FB" w14:textId="77777777" w:rsidR="002E34C1" w:rsidRPr="002D5AC8" w:rsidRDefault="002E34C1" w:rsidP="004A0DF0">
            <w:pPr>
              <w:spacing w:line="240" w:lineRule="auto"/>
              <w:jc w:val="left"/>
              <w:rPr>
                <w:rFonts w:ascii="Arial Unicode MS" w:eastAsia="Arial Unicode MS" w:hAnsi="Arial Unicode MS" w:cs="Arial Unicode MS"/>
                <w:b/>
                <w:bCs/>
                <w:lang w:eastAsia="fr-FR"/>
              </w:rPr>
            </w:pPr>
            <w:r w:rsidRPr="002D5AC8">
              <w:rPr>
                <w:rFonts w:ascii="Arial Unicode MS" w:eastAsia="Arial Unicode MS" w:hAnsi="Arial Unicode MS" w:cs="Arial Unicode MS" w:hint="eastAsia"/>
                <w:b/>
                <w:bCs/>
                <w:lang w:eastAsia="fr-FR"/>
              </w:rPr>
              <w:t>Difficulty falling asleep or staying asleep</w:t>
            </w:r>
          </w:p>
        </w:tc>
        <w:tc>
          <w:tcPr>
            <w:tcW w:w="1232" w:type="dxa"/>
            <w:tcBorders>
              <w:top w:val="nil"/>
              <w:left w:val="nil"/>
              <w:bottom w:val="nil"/>
              <w:right w:val="single" w:sz="4" w:space="0" w:color="auto"/>
            </w:tcBorders>
            <w:shd w:val="clear" w:color="000000" w:fill="FFFFFF"/>
            <w:noWrap/>
            <w:vAlign w:val="bottom"/>
            <w:hideMark/>
          </w:tcPr>
          <w:p w14:paraId="1C5BBAA7" w14:textId="77777777" w:rsidR="002E34C1" w:rsidRPr="002D5AC8" w:rsidRDefault="002E34C1" w:rsidP="004A0DF0">
            <w:pPr>
              <w:spacing w:line="240" w:lineRule="auto"/>
              <w:jc w:val="left"/>
              <w:rPr>
                <w:rFonts w:ascii="Calibri" w:eastAsia="Times New Roman" w:hAnsi="Calibri" w:cs="Calibri"/>
                <w:sz w:val="22"/>
                <w:szCs w:val="22"/>
                <w:lang w:eastAsia="fr-FR"/>
              </w:rPr>
            </w:pPr>
            <w:r w:rsidRPr="002D5AC8">
              <w:rPr>
                <w:rFonts w:ascii="Calibri" w:eastAsia="Times New Roman" w:hAnsi="Calibri" w:cs="Calibri"/>
                <w:sz w:val="22"/>
                <w:szCs w:val="22"/>
                <w:lang w:eastAsia="fr-FR"/>
              </w:rPr>
              <w:t> </w:t>
            </w:r>
          </w:p>
        </w:tc>
      </w:tr>
      <w:tr w:rsidR="002E34C1" w:rsidRPr="002D5AC8" w14:paraId="5DA9D8C3"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56EA5462"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When tired or very tired</w:t>
            </w:r>
          </w:p>
        </w:tc>
        <w:tc>
          <w:tcPr>
            <w:tcW w:w="1180" w:type="dxa"/>
            <w:tcBorders>
              <w:top w:val="nil"/>
              <w:left w:val="nil"/>
              <w:bottom w:val="nil"/>
              <w:right w:val="single" w:sz="4" w:space="0" w:color="auto"/>
            </w:tcBorders>
            <w:shd w:val="clear" w:color="000000" w:fill="FFFFFF"/>
            <w:noWrap/>
            <w:vAlign w:val="center"/>
            <w:hideMark/>
          </w:tcPr>
          <w:p w14:paraId="76B41FDF"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29.41 %</w:t>
            </w:r>
          </w:p>
        </w:tc>
        <w:tc>
          <w:tcPr>
            <w:tcW w:w="4240" w:type="dxa"/>
            <w:tcBorders>
              <w:top w:val="nil"/>
              <w:left w:val="nil"/>
              <w:bottom w:val="nil"/>
              <w:right w:val="nil"/>
            </w:tcBorders>
            <w:shd w:val="clear" w:color="000000" w:fill="FFFFFF"/>
            <w:noWrap/>
            <w:vAlign w:val="center"/>
            <w:hideMark/>
          </w:tcPr>
          <w:p w14:paraId="773799E8"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No </w:t>
            </w:r>
          </w:p>
        </w:tc>
        <w:tc>
          <w:tcPr>
            <w:tcW w:w="1232" w:type="dxa"/>
            <w:tcBorders>
              <w:top w:val="nil"/>
              <w:left w:val="single" w:sz="4" w:space="0" w:color="auto"/>
              <w:bottom w:val="nil"/>
              <w:right w:val="single" w:sz="4" w:space="0" w:color="auto"/>
            </w:tcBorders>
            <w:shd w:val="clear" w:color="000000" w:fill="FFFFFF"/>
            <w:noWrap/>
            <w:vAlign w:val="bottom"/>
            <w:hideMark/>
          </w:tcPr>
          <w:p w14:paraId="2B1848B4"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70.95 %</w:t>
            </w:r>
          </w:p>
        </w:tc>
      </w:tr>
      <w:tr w:rsidR="002E34C1" w:rsidRPr="002D5AC8" w14:paraId="0D92A5AB"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57ED9398"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When</w:t>
            </w:r>
            <w:proofErr w:type="spellEnd"/>
            <w:r w:rsidRPr="002D5AC8">
              <w:rPr>
                <w:rFonts w:ascii="Arial Unicode MS" w:eastAsia="Arial Unicode MS" w:hAnsi="Arial Unicode MS" w:cs="Arial Unicode MS" w:hint="eastAsia"/>
                <w:i/>
                <w:iCs/>
                <w:lang w:val="fr-FR" w:eastAsia="fr-FR"/>
              </w:rPr>
              <w:t xml:space="preserve"> I drink </w:t>
            </w:r>
            <w:proofErr w:type="spellStart"/>
            <w:r w:rsidRPr="002D5AC8">
              <w:rPr>
                <w:rFonts w:ascii="Arial Unicode MS" w:eastAsia="Arial Unicode MS" w:hAnsi="Arial Unicode MS" w:cs="Arial Unicode MS" w:hint="eastAsia"/>
                <w:i/>
                <w:iCs/>
                <w:lang w:val="fr-FR" w:eastAsia="fr-FR"/>
              </w:rPr>
              <w:t>alcohol</w:t>
            </w:r>
            <w:proofErr w:type="spellEnd"/>
          </w:p>
        </w:tc>
        <w:tc>
          <w:tcPr>
            <w:tcW w:w="1180" w:type="dxa"/>
            <w:tcBorders>
              <w:top w:val="nil"/>
              <w:left w:val="nil"/>
              <w:bottom w:val="nil"/>
              <w:right w:val="single" w:sz="4" w:space="0" w:color="auto"/>
            </w:tcBorders>
            <w:shd w:val="clear" w:color="000000" w:fill="FFFFFF"/>
            <w:noWrap/>
            <w:vAlign w:val="center"/>
            <w:hideMark/>
          </w:tcPr>
          <w:p w14:paraId="5044177E"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29.41 %</w:t>
            </w:r>
          </w:p>
        </w:tc>
        <w:tc>
          <w:tcPr>
            <w:tcW w:w="4240" w:type="dxa"/>
            <w:tcBorders>
              <w:top w:val="nil"/>
              <w:left w:val="nil"/>
              <w:bottom w:val="nil"/>
              <w:right w:val="nil"/>
            </w:tcBorders>
            <w:shd w:val="clear" w:color="000000" w:fill="FFFFFF"/>
            <w:noWrap/>
            <w:vAlign w:val="center"/>
            <w:hideMark/>
          </w:tcPr>
          <w:p w14:paraId="5F461E7A"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Yes, in </w:t>
            </w:r>
            <w:proofErr w:type="spellStart"/>
            <w:r w:rsidRPr="002D5AC8">
              <w:rPr>
                <w:rFonts w:ascii="Arial Unicode MS" w:eastAsia="Arial Unicode MS" w:hAnsi="Arial Unicode MS" w:cs="Arial Unicode MS" w:hint="eastAsia"/>
                <w:i/>
                <w:iCs/>
                <w:lang w:val="fr-FR" w:eastAsia="fr-FR"/>
              </w:rPr>
              <w:t>staying</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asleep</w:t>
            </w:r>
            <w:proofErr w:type="spellEnd"/>
            <w:r w:rsidRPr="002D5AC8">
              <w:rPr>
                <w:rFonts w:ascii="Arial Unicode MS" w:eastAsia="Arial Unicode MS" w:hAnsi="Arial Unicode MS" w:cs="Arial Unicode MS" w:hint="eastAsia"/>
                <w:i/>
                <w:iCs/>
                <w:lang w:val="fr-FR" w:eastAsia="fr-FR"/>
              </w:rPr>
              <w:t xml:space="preserve"> </w:t>
            </w:r>
          </w:p>
        </w:tc>
        <w:tc>
          <w:tcPr>
            <w:tcW w:w="1232" w:type="dxa"/>
            <w:tcBorders>
              <w:top w:val="nil"/>
              <w:left w:val="single" w:sz="4" w:space="0" w:color="auto"/>
              <w:bottom w:val="nil"/>
              <w:right w:val="single" w:sz="4" w:space="0" w:color="auto"/>
            </w:tcBorders>
            <w:shd w:val="clear" w:color="000000" w:fill="FFFFFF"/>
            <w:noWrap/>
            <w:vAlign w:val="bottom"/>
            <w:hideMark/>
          </w:tcPr>
          <w:p w14:paraId="200C2921"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17.65 %</w:t>
            </w:r>
          </w:p>
        </w:tc>
      </w:tr>
      <w:tr w:rsidR="002E34C1" w:rsidRPr="002D5AC8" w14:paraId="0898685D"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4DEA39F5"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When</w:t>
            </w:r>
            <w:proofErr w:type="spellEnd"/>
            <w:r w:rsidRPr="002D5AC8">
              <w:rPr>
                <w:rFonts w:ascii="Arial Unicode MS" w:eastAsia="Arial Unicode MS" w:hAnsi="Arial Unicode MS" w:cs="Arial Unicode MS" w:hint="eastAsia"/>
                <w:i/>
                <w:iCs/>
                <w:lang w:val="fr-FR" w:eastAsia="fr-FR"/>
              </w:rPr>
              <w:t xml:space="preserve"> I drink coffee</w:t>
            </w:r>
          </w:p>
        </w:tc>
        <w:tc>
          <w:tcPr>
            <w:tcW w:w="1180" w:type="dxa"/>
            <w:tcBorders>
              <w:top w:val="nil"/>
              <w:left w:val="nil"/>
              <w:bottom w:val="nil"/>
              <w:right w:val="single" w:sz="4" w:space="0" w:color="auto"/>
            </w:tcBorders>
            <w:shd w:val="clear" w:color="000000" w:fill="FFFFFF"/>
            <w:noWrap/>
            <w:vAlign w:val="center"/>
            <w:hideMark/>
          </w:tcPr>
          <w:p w14:paraId="2DBE459F"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c>
          <w:tcPr>
            <w:tcW w:w="4240" w:type="dxa"/>
            <w:tcBorders>
              <w:top w:val="nil"/>
              <w:left w:val="nil"/>
              <w:bottom w:val="nil"/>
              <w:right w:val="nil"/>
            </w:tcBorders>
            <w:shd w:val="clear" w:color="000000" w:fill="FFFFFF"/>
            <w:noWrap/>
            <w:vAlign w:val="center"/>
            <w:hideMark/>
          </w:tcPr>
          <w:p w14:paraId="7781A187"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Yes, in </w:t>
            </w:r>
            <w:proofErr w:type="spellStart"/>
            <w:r w:rsidRPr="002D5AC8">
              <w:rPr>
                <w:rFonts w:ascii="Arial Unicode MS" w:eastAsia="Arial Unicode MS" w:hAnsi="Arial Unicode MS" w:cs="Arial Unicode MS" w:hint="eastAsia"/>
                <w:i/>
                <w:iCs/>
                <w:lang w:val="fr-FR" w:eastAsia="fr-FR"/>
              </w:rPr>
              <w:t>falling</w:t>
            </w:r>
            <w:proofErr w:type="spellEnd"/>
            <w:r w:rsidRPr="002D5AC8">
              <w:rPr>
                <w:rFonts w:ascii="Arial Unicode MS" w:eastAsia="Arial Unicode MS" w:hAnsi="Arial Unicode MS" w:cs="Arial Unicode MS" w:hint="eastAsia"/>
                <w:i/>
                <w:iCs/>
                <w:lang w:val="fr-FR" w:eastAsia="fr-FR"/>
              </w:rPr>
              <w:t xml:space="preserve"> </w:t>
            </w:r>
            <w:proofErr w:type="spellStart"/>
            <w:r w:rsidRPr="002D5AC8">
              <w:rPr>
                <w:rFonts w:ascii="Arial Unicode MS" w:eastAsia="Arial Unicode MS" w:hAnsi="Arial Unicode MS" w:cs="Arial Unicode MS" w:hint="eastAsia"/>
                <w:i/>
                <w:iCs/>
                <w:lang w:val="fr-FR" w:eastAsia="fr-FR"/>
              </w:rPr>
              <w:t>asleep</w:t>
            </w:r>
            <w:proofErr w:type="spellEnd"/>
            <w:r w:rsidRPr="002D5AC8">
              <w:rPr>
                <w:rFonts w:ascii="Arial Unicode MS" w:eastAsia="Arial Unicode MS" w:hAnsi="Arial Unicode MS" w:cs="Arial Unicode MS" w:hint="eastAsia"/>
                <w:i/>
                <w:iCs/>
                <w:lang w:val="fr-FR" w:eastAsia="fr-FR"/>
              </w:rPr>
              <w:t xml:space="preserve"> </w:t>
            </w:r>
          </w:p>
        </w:tc>
        <w:tc>
          <w:tcPr>
            <w:tcW w:w="1232" w:type="dxa"/>
            <w:tcBorders>
              <w:top w:val="nil"/>
              <w:left w:val="single" w:sz="4" w:space="0" w:color="auto"/>
              <w:bottom w:val="nil"/>
              <w:right w:val="single" w:sz="4" w:space="0" w:color="auto"/>
            </w:tcBorders>
            <w:shd w:val="clear" w:color="000000" w:fill="FFFFFF"/>
            <w:noWrap/>
            <w:vAlign w:val="bottom"/>
            <w:hideMark/>
          </w:tcPr>
          <w:p w14:paraId="431E9DCC"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5.88 %</w:t>
            </w:r>
          </w:p>
        </w:tc>
      </w:tr>
      <w:tr w:rsidR="002E34C1" w:rsidRPr="002D5AC8" w14:paraId="7570C5AF"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59E875AD"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When I take certain medications</w:t>
            </w:r>
          </w:p>
        </w:tc>
        <w:tc>
          <w:tcPr>
            <w:tcW w:w="1180" w:type="dxa"/>
            <w:tcBorders>
              <w:top w:val="nil"/>
              <w:left w:val="nil"/>
              <w:bottom w:val="nil"/>
              <w:right w:val="single" w:sz="4" w:space="0" w:color="auto"/>
            </w:tcBorders>
            <w:shd w:val="clear" w:color="000000" w:fill="FFFFFF"/>
            <w:noWrap/>
            <w:vAlign w:val="center"/>
            <w:hideMark/>
          </w:tcPr>
          <w:p w14:paraId="45F74909"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0.0 %</w:t>
            </w:r>
          </w:p>
        </w:tc>
        <w:tc>
          <w:tcPr>
            <w:tcW w:w="4240" w:type="dxa"/>
            <w:tcBorders>
              <w:top w:val="nil"/>
              <w:left w:val="nil"/>
              <w:bottom w:val="nil"/>
              <w:right w:val="nil"/>
            </w:tcBorders>
            <w:shd w:val="clear" w:color="000000" w:fill="FFFFFF"/>
            <w:noWrap/>
            <w:vAlign w:val="center"/>
            <w:hideMark/>
          </w:tcPr>
          <w:p w14:paraId="3AB9BA48"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Yes, </w:t>
            </w:r>
            <w:proofErr w:type="spellStart"/>
            <w:r w:rsidRPr="002D5AC8">
              <w:rPr>
                <w:rFonts w:ascii="Arial Unicode MS" w:eastAsia="Arial Unicode MS" w:hAnsi="Arial Unicode MS" w:cs="Arial Unicode MS" w:hint="eastAsia"/>
                <w:i/>
                <w:iCs/>
                <w:lang w:val="fr-FR" w:eastAsia="fr-FR"/>
              </w:rPr>
              <w:t>both</w:t>
            </w:r>
            <w:proofErr w:type="spellEnd"/>
            <w:r w:rsidRPr="002D5AC8">
              <w:rPr>
                <w:rFonts w:ascii="Arial Unicode MS" w:eastAsia="Arial Unicode MS" w:hAnsi="Arial Unicode MS" w:cs="Arial Unicode MS" w:hint="eastAsia"/>
                <w:i/>
                <w:iCs/>
                <w:lang w:val="fr-FR" w:eastAsia="fr-FR"/>
              </w:rPr>
              <w:t xml:space="preserve"> </w:t>
            </w:r>
          </w:p>
        </w:tc>
        <w:tc>
          <w:tcPr>
            <w:tcW w:w="1232" w:type="dxa"/>
            <w:tcBorders>
              <w:top w:val="nil"/>
              <w:left w:val="single" w:sz="4" w:space="0" w:color="auto"/>
              <w:bottom w:val="nil"/>
              <w:right w:val="single" w:sz="4" w:space="0" w:color="auto"/>
            </w:tcBorders>
            <w:shd w:val="clear" w:color="000000" w:fill="FFFFFF"/>
            <w:noWrap/>
            <w:vAlign w:val="bottom"/>
            <w:hideMark/>
          </w:tcPr>
          <w:p w14:paraId="022C3819"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5.88 %</w:t>
            </w:r>
          </w:p>
        </w:tc>
      </w:tr>
      <w:tr w:rsidR="002E34C1" w:rsidRPr="002D5AC8" w14:paraId="7DBA2904"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025CCA09"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When I use hearing aids</w:t>
            </w:r>
          </w:p>
        </w:tc>
        <w:tc>
          <w:tcPr>
            <w:tcW w:w="1180" w:type="dxa"/>
            <w:tcBorders>
              <w:top w:val="nil"/>
              <w:left w:val="nil"/>
              <w:bottom w:val="nil"/>
              <w:right w:val="single" w:sz="4" w:space="0" w:color="auto"/>
            </w:tcBorders>
            <w:shd w:val="clear" w:color="000000" w:fill="FFFFFF"/>
            <w:noWrap/>
            <w:vAlign w:val="center"/>
            <w:hideMark/>
          </w:tcPr>
          <w:p w14:paraId="3CBF5E43"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11.76 %</w:t>
            </w:r>
          </w:p>
        </w:tc>
        <w:tc>
          <w:tcPr>
            <w:tcW w:w="4240" w:type="dxa"/>
            <w:tcBorders>
              <w:top w:val="nil"/>
              <w:left w:val="nil"/>
              <w:bottom w:val="nil"/>
              <w:right w:val="single" w:sz="4" w:space="0" w:color="auto"/>
            </w:tcBorders>
            <w:shd w:val="clear" w:color="000000" w:fill="FFFFFF"/>
            <w:noWrap/>
            <w:vAlign w:val="center"/>
            <w:hideMark/>
          </w:tcPr>
          <w:p w14:paraId="14900384" w14:textId="77777777" w:rsidR="002E34C1" w:rsidRPr="002D5AC8" w:rsidRDefault="002E34C1" w:rsidP="004A0DF0">
            <w:pPr>
              <w:spacing w:line="240" w:lineRule="auto"/>
              <w:jc w:val="left"/>
              <w:rPr>
                <w:rFonts w:ascii="Arial Unicode MS" w:eastAsia="Arial Unicode MS" w:hAnsi="Arial Unicode MS" w:cs="Arial Unicode MS"/>
                <w:b/>
                <w:bCs/>
                <w:lang w:val="fr-FR" w:eastAsia="fr-FR"/>
              </w:rPr>
            </w:pPr>
            <w:proofErr w:type="spellStart"/>
            <w:r w:rsidRPr="002D5AC8">
              <w:rPr>
                <w:rFonts w:ascii="Arial Unicode MS" w:eastAsia="Arial Unicode MS" w:hAnsi="Arial Unicode MS" w:cs="Arial Unicode MS" w:hint="eastAsia"/>
                <w:b/>
                <w:bCs/>
                <w:lang w:val="fr-FR" w:eastAsia="fr-FR"/>
              </w:rPr>
              <w:t>Snoring</w:t>
            </w:r>
            <w:proofErr w:type="spellEnd"/>
          </w:p>
        </w:tc>
        <w:tc>
          <w:tcPr>
            <w:tcW w:w="1232" w:type="dxa"/>
            <w:tcBorders>
              <w:top w:val="nil"/>
              <w:left w:val="nil"/>
              <w:bottom w:val="nil"/>
              <w:right w:val="single" w:sz="4" w:space="0" w:color="auto"/>
            </w:tcBorders>
            <w:shd w:val="clear" w:color="000000" w:fill="FFFFFF"/>
            <w:noWrap/>
            <w:vAlign w:val="bottom"/>
            <w:hideMark/>
          </w:tcPr>
          <w:p w14:paraId="73E39AE5"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w:t>
            </w:r>
          </w:p>
        </w:tc>
      </w:tr>
      <w:tr w:rsidR="002E34C1" w:rsidRPr="002D5AC8" w14:paraId="7D41AE16"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69C478F5"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After</w:t>
            </w:r>
            <w:proofErr w:type="spellEnd"/>
            <w:r w:rsidRPr="002D5AC8">
              <w:rPr>
                <w:rFonts w:ascii="Arial Unicode MS" w:eastAsia="Arial Unicode MS" w:hAnsi="Arial Unicode MS" w:cs="Arial Unicode MS" w:hint="eastAsia"/>
                <w:i/>
                <w:iCs/>
                <w:lang w:val="fr-FR" w:eastAsia="fr-FR"/>
              </w:rPr>
              <w:t xml:space="preserve"> exertion or sports</w:t>
            </w:r>
          </w:p>
        </w:tc>
        <w:tc>
          <w:tcPr>
            <w:tcW w:w="1180" w:type="dxa"/>
            <w:tcBorders>
              <w:top w:val="nil"/>
              <w:left w:val="nil"/>
              <w:bottom w:val="nil"/>
              <w:right w:val="single" w:sz="4" w:space="0" w:color="auto"/>
            </w:tcBorders>
            <w:shd w:val="clear" w:color="000000" w:fill="FFFFFF"/>
            <w:noWrap/>
            <w:vAlign w:val="center"/>
            <w:hideMark/>
          </w:tcPr>
          <w:p w14:paraId="31614E9C"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17.65 %</w:t>
            </w:r>
          </w:p>
        </w:tc>
        <w:tc>
          <w:tcPr>
            <w:tcW w:w="4240" w:type="dxa"/>
            <w:tcBorders>
              <w:top w:val="nil"/>
              <w:left w:val="nil"/>
              <w:bottom w:val="nil"/>
              <w:right w:val="nil"/>
            </w:tcBorders>
            <w:shd w:val="clear" w:color="000000" w:fill="FFFFFF"/>
            <w:noWrap/>
            <w:vAlign w:val="center"/>
            <w:hideMark/>
          </w:tcPr>
          <w:p w14:paraId="7D1176F5"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Yes </w:t>
            </w:r>
          </w:p>
        </w:tc>
        <w:tc>
          <w:tcPr>
            <w:tcW w:w="1232" w:type="dxa"/>
            <w:tcBorders>
              <w:top w:val="nil"/>
              <w:left w:val="single" w:sz="4" w:space="0" w:color="auto"/>
              <w:bottom w:val="nil"/>
              <w:right w:val="single" w:sz="4" w:space="0" w:color="auto"/>
            </w:tcBorders>
            <w:shd w:val="clear" w:color="000000" w:fill="FFFFFF"/>
            <w:noWrap/>
            <w:vAlign w:val="bottom"/>
            <w:hideMark/>
          </w:tcPr>
          <w:p w14:paraId="220D8F5D"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64.71 %</w:t>
            </w:r>
          </w:p>
        </w:tc>
      </w:tr>
      <w:tr w:rsidR="002E34C1" w:rsidRPr="002D5AC8" w14:paraId="10FE6CC9"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5BC070E2" w14:textId="77777777" w:rsidR="002E34C1" w:rsidRPr="002D5AC8" w:rsidRDefault="002E34C1" w:rsidP="004A0DF0">
            <w:pPr>
              <w:spacing w:line="240" w:lineRule="auto"/>
              <w:jc w:val="left"/>
              <w:rPr>
                <w:rFonts w:ascii="Arial Unicode MS" w:eastAsia="Arial Unicode MS" w:hAnsi="Arial Unicode MS" w:cs="Arial Unicode MS"/>
                <w:i/>
                <w:iCs/>
                <w:lang w:eastAsia="fr-FR"/>
              </w:rPr>
            </w:pPr>
            <w:r w:rsidRPr="002D5AC8">
              <w:rPr>
                <w:rFonts w:ascii="Arial Unicode MS" w:eastAsia="Arial Unicode MS" w:hAnsi="Arial Unicode MS" w:cs="Arial Unicode MS" w:hint="eastAsia"/>
                <w:i/>
                <w:iCs/>
                <w:lang w:eastAsia="fr-FR"/>
              </w:rPr>
              <w:t>Pressing on the head, neck or near the ear</w:t>
            </w:r>
          </w:p>
        </w:tc>
        <w:tc>
          <w:tcPr>
            <w:tcW w:w="1180" w:type="dxa"/>
            <w:tcBorders>
              <w:top w:val="nil"/>
              <w:left w:val="nil"/>
              <w:bottom w:val="nil"/>
              <w:right w:val="single" w:sz="4" w:space="0" w:color="auto"/>
            </w:tcBorders>
            <w:shd w:val="clear" w:color="000000" w:fill="FFFFFF"/>
            <w:noWrap/>
            <w:vAlign w:val="center"/>
            <w:hideMark/>
          </w:tcPr>
          <w:p w14:paraId="00B787B7"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17.65 %</w:t>
            </w:r>
          </w:p>
        </w:tc>
        <w:tc>
          <w:tcPr>
            <w:tcW w:w="4240" w:type="dxa"/>
            <w:tcBorders>
              <w:top w:val="nil"/>
              <w:left w:val="nil"/>
              <w:bottom w:val="nil"/>
              <w:right w:val="nil"/>
            </w:tcBorders>
            <w:shd w:val="clear" w:color="000000" w:fill="FFFFFF"/>
            <w:noWrap/>
            <w:vAlign w:val="center"/>
            <w:hideMark/>
          </w:tcPr>
          <w:p w14:paraId="1BDE2364"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No </w:t>
            </w:r>
          </w:p>
        </w:tc>
        <w:tc>
          <w:tcPr>
            <w:tcW w:w="1232" w:type="dxa"/>
            <w:tcBorders>
              <w:top w:val="nil"/>
              <w:left w:val="single" w:sz="4" w:space="0" w:color="auto"/>
              <w:bottom w:val="nil"/>
              <w:right w:val="single" w:sz="4" w:space="0" w:color="auto"/>
            </w:tcBorders>
            <w:shd w:val="clear" w:color="000000" w:fill="FFFFFF"/>
            <w:noWrap/>
            <w:vAlign w:val="bottom"/>
            <w:hideMark/>
          </w:tcPr>
          <w:p w14:paraId="340077BD"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 23.53 %</w:t>
            </w:r>
          </w:p>
        </w:tc>
      </w:tr>
      <w:tr w:rsidR="002E34C1" w:rsidRPr="002D5AC8" w14:paraId="360D335F"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0BA0120F"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proofErr w:type="spellStart"/>
            <w:r w:rsidRPr="002D5AC8">
              <w:rPr>
                <w:rFonts w:ascii="Arial Unicode MS" w:eastAsia="Arial Unicode MS" w:hAnsi="Arial Unicode MS" w:cs="Arial Unicode MS" w:hint="eastAsia"/>
                <w:i/>
                <w:iCs/>
                <w:lang w:val="fr-FR" w:eastAsia="fr-FR"/>
              </w:rPr>
              <w:t>Other</w:t>
            </w:r>
            <w:proofErr w:type="spellEnd"/>
          </w:p>
        </w:tc>
        <w:tc>
          <w:tcPr>
            <w:tcW w:w="1180" w:type="dxa"/>
            <w:tcBorders>
              <w:top w:val="nil"/>
              <w:left w:val="nil"/>
              <w:bottom w:val="nil"/>
              <w:right w:val="single" w:sz="4" w:space="0" w:color="auto"/>
            </w:tcBorders>
            <w:shd w:val="clear" w:color="000000" w:fill="FFFFFF"/>
            <w:noWrap/>
            <w:vAlign w:val="center"/>
            <w:hideMark/>
          </w:tcPr>
          <w:p w14:paraId="16E179AB"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5.88 %</w:t>
            </w:r>
          </w:p>
        </w:tc>
        <w:tc>
          <w:tcPr>
            <w:tcW w:w="4240" w:type="dxa"/>
            <w:tcBorders>
              <w:top w:val="nil"/>
              <w:left w:val="nil"/>
              <w:bottom w:val="nil"/>
              <w:right w:val="nil"/>
            </w:tcBorders>
            <w:shd w:val="clear" w:color="000000" w:fill="FFFFFF"/>
            <w:noWrap/>
            <w:vAlign w:val="center"/>
            <w:hideMark/>
          </w:tcPr>
          <w:p w14:paraId="63055765"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Don't know </w:t>
            </w:r>
          </w:p>
        </w:tc>
        <w:tc>
          <w:tcPr>
            <w:tcW w:w="1232" w:type="dxa"/>
            <w:tcBorders>
              <w:top w:val="nil"/>
              <w:left w:val="single" w:sz="4" w:space="0" w:color="auto"/>
              <w:bottom w:val="nil"/>
              <w:right w:val="single" w:sz="4" w:space="0" w:color="auto"/>
            </w:tcBorders>
            <w:shd w:val="clear" w:color="000000" w:fill="FFFFFF"/>
            <w:noWrap/>
            <w:vAlign w:val="bottom"/>
            <w:hideMark/>
          </w:tcPr>
          <w:p w14:paraId="5EF69DB6" w14:textId="77777777" w:rsidR="002E34C1" w:rsidRPr="002D5AC8" w:rsidRDefault="002E34C1" w:rsidP="004A0DF0">
            <w:pPr>
              <w:spacing w:line="240" w:lineRule="auto"/>
              <w:jc w:val="center"/>
              <w:rPr>
                <w:rFonts w:ascii="Calibri" w:eastAsia="Times New Roman" w:hAnsi="Calibri" w:cs="Calibri"/>
                <w:color w:val="auto"/>
                <w:sz w:val="22"/>
                <w:szCs w:val="22"/>
                <w:lang w:val="fr-FR" w:eastAsia="fr-FR"/>
              </w:rPr>
            </w:pPr>
            <w:r w:rsidRPr="002D5AC8">
              <w:rPr>
                <w:rFonts w:ascii="Calibri" w:eastAsia="Times New Roman" w:hAnsi="Calibri" w:cs="Calibri"/>
                <w:color w:val="auto"/>
                <w:sz w:val="22"/>
                <w:szCs w:val="22"/>
                <w:lang w:val="fr-FR" w:eastAsia="fr-FR"/>
              </w:rPr>
              <w:t xml:space="preserve"> 11.76 %</w:t>
            </w:r>
          </w:p>
        </w:tc>
      </w:tr>
      <w:tr w:rsidR="002E34C1" w:rsidRPr="002D5AC8" w14:paraId="6CAB1FD0" w14:textId="77777777" w:rsidTr="004A0DF0">
        <w:trPr>
          <w:trHeight w:val="290"/>
        </w:trPr>
        <w:tc>
          <w:tcPr>
            <w:tcW w:w="3980" w:type="dxa"/>
            <w:tcBorders>
              <w:top w:val="nil"/>
              <w:left w:val="single" w:sz="4" w:space="0" w:color="auto"/>
              <w:bottom w:val="nil"/>
              <w:right w:val="single" w:sz="4" w:space="0" w:color="auto"/>
            </w:tcBorders>
            <w:shd w:val="clear" w:color="000000" w:fill="FFFFFF"/>
            <w:noWrap/>
            <w:vAlign w:val="center"/>
            <w:hideMark/>
          </w:tcPr>
          <w:p w14:paraId="33789EB3" w14:textId="77777777" w:rsidR="002E34C1" w:rsidRPr="002D5AC8" w:rsidRDefault="002E34C1" w:rsidP="004A0DF0">
            <w:pPr>
              <w:spacing w:line="240" w:lineRule="auto"/>
              <w:jc w:val="left"/>
              <w:rPr>
                <w:rFonts w:ascii="Arial Unicode MS" w:eastAsia="Arial Unicode MS" w:hAnsi="Arial Unicode MS" w:cs="Arial Unicode MS"/>
                <w:i/>
                <w:iCs/>
                <w:lang w:val="fr-FR" w:eastAsia="fr-FR"/>
              </w:rPr>
            </w:pPr>
            <w:r w:rsidRPr="002D5AC8">
              <w:rPr>
                <w:rFonts w:ascii="Arial Unicode MS" w:eastAsia="Arial Unicode MS" w:hAnsi="Arial Unicode MS" w:cs="Arial Unicode MS" w:hint="eastAsia"/>
                <w:i/>
                <w:iCs/>
                <w:lang w:val="fr-FR" w:eastAsia="fr-FR"/>
              </w:rPr>
              <w:t xml:space="preserve">None of </w:t>
            </w:r>
            <w:proofErr w:type="spellStart"/>
            <w:r w:rsidRPr="002D5AC8">
              <w:rPr>
                <w:rFonts w:ascii="Arial Unicode MS" w:eastAsia="Arial Unicode MS" w:hAnsi="Arial Unicode MS" w:cs="Arial Unicode MS" w:hint="eastAsia"/>
                <w:i/>
                <w:iCs/>
                <w:lang w:val="fr-FR" w:eastAsia="fr-FR"/>
              </w:rPr>
              <w:t>these</w:t>
            </w:r>
            <w:proofErr w:type="spellEnd"/>
            <w:r w:rsidRPr="002D5AC8">
              <w:rPr>
                <w:rFonts w:ascii="Arial Unicode MS" w:eastAsia="Arial Unicode MS" w:hAnsi="Arial Unicode MS" w:cs="Arial Unicode MS" w:hint="eastAsia"/>
                <w:i/>
                <w:iCs/>
                <w:lang w:val="fr-FR" w:eastAsia="fr-FR"/>
              </w:rPr>
              <w:t xml:space="preserve"> situations</w:t>
            </w:r>
          </w:p>
        </w:tc>
        <w:tc>
          <w:tcPr>
            <w:tcW w:w="1180" w:type="dxa"/>
            <w:tcBorders>
              <w:top w:val="nil"/>
              <w:left w:val="nil"/>
              <w:bottom w:val="nil"/>
              <w:right w:val="single" w:sz="4" w:space="0" w:color="auto"/>
            </w:tcBorders>
            <w:shd w:val="clear" w:color="000000" w:fill="FFFFFF"/>
            <w:noWrap/>
            <w:vAlign w:val="center"/>
            <w:hideMark/>
          </w:tcPr>
          <w:p w14:paraId="356D150A" w14:textId="77777777" w:rsidR="002E34C1" w:rsidRPr="002D5AC8" w:rsidRDefault="002E34C1" w:rsidP="004A0DF0">
            <w:pPr>
              <w:spacing w:line="240" w:lineRule="auto"/>
              <w:jc w:val="center"/>
              <w:rPr>
                <w:rFonts w:ascii="Arial Unicode MS" w:eastAsia="Arial Unicode MS" w:hAnsi="Arial Unicode MS" w:cs="Arial Unicode MS"/>
                <w:lang w:val="fr-FR" w:eastAsia="fr-FR"/>
              </w:rPr>
            </w:pPr>
            <w:r w:rsidRPr="002D5AC8">
              <w:rPr>
                <w:rFonts w:ascii="Arial Unicode MS" w:eastAsia="Arial Unicode MS" w:hAnsi="Arial Unicode MS" w:cs="Arial Unicode MS" w:hint="eastAsia"/>
                <w:lang w:val="fr-FR" w:eastAsia="fr-FR"/>
              </w:rPr>
              <w:t>35.29 %</w:t>
            </w:r>
          </w:p>
        </w:tc>
        <w:tc>
          <w:tcPr>
            <w:tcW w:w="4240" w:type="dxa"/>
            <w:tcBorders>
              <w:top w:val="nil"/>
              <w:left w:val="nil"/>
              <w:bottom w:val="single" w:sz="4" w:space="0" w:color="auto"/>
              <w:right w:val="nil"/>
            </w:tcBorders>
            <w:shd w:val="clear" w:color="000000" w:fill="FFFFFF"/>
            <w:noWrap/>
            <w:vAlign w:val="bottom"/>
            <w:hideMark/>
          </w:tcPr>
          <w:p w14:paraId="34CCFC92" w14:textId="77777777" w:rsidR="002E34C1" w:rsidRPr="002D5AC8" w:rsidRDefault="002E34C1" w:rsidP="004A0DF0">
            <w:pPr>
              <w:spacing w:line="240" w:lineRule="auto"/>
              <w:jc w:val="left"/>
              <w:rPr>
                <w:rFonts w:ascii="Calibri" w:eastAsia="Times New Roman" w:hAnsi="Calibri" w:cs="Calibri"/>
                <w:color w:val="auto"/>
                <w:sz w:val="22"/>
                <w:szCs w:val="22"/>
                <w:lang w:val="fr-FR" w:eastAsia="fr-FR"/>
              </w:rPr>
            </w:pPr>
            <w:r w:rsidRPr="002D5AC8">
              <w:rPr>
                <w:rFonts w:ascii="Calibri" w:eastAsia="Times New Roman" w:hAnsi="Calibri" w:cs="Calibri"/>
                <w:color w:val="auto"/>
                <w:sz w:val="22"/>
                <w:szCs w:val="22"/>
                <w:lang w:val="fr-FR" w:eastAsia="fr-FR"/>
              </w:rPr>
              <w:t> </w:t>
            </w:r>
          </w:p>
        </w:tc>
        <w:tc>
          <w:tcPr>
            <w:tcW w:w="1232" w:type="dxa"/>
            <w:tcBorders>
              <w:top w:val="nil"/>
              <w:left w:val="single" w:sz="4" w:space="0" w:color="auto"/>
              <w:bottom w:val="single" w:sz="4" w:space="0" w:color="auto"/>
              <w:right w:val="single" w:sz="4" w:space="0" w:color="auto"/>
            </w:tcBorders>
            <w:shd w:val="clear" w:color="000000" w:fill="FFFFFF"/>
            <w:noWrap/>
            <w:vAlign w:val="bottom"/>
            <w:hideMark/>
          </w:tcPr>
          <w:p w14:paraId="37024202" w14:textId="77777777" w:rsidR="002E34C1" w:rsidRPr="002D5AC8" w:rsidRDefault="002E34C1" w:rsidP="004A0DF0">
            <w:pPr>
              <w:spacing w:line="240" w:lineRule="auto"/>
              <w:jc w:val="left"/>
              <w:rPr>
                <w:rFonts w:ascii="Calibri" w:eastAsia="Times New Roman" w:hAnsi="Calibri" w:cs="Calibri"/>
                <w:color w:val="auto"/>
                <w:sz w:val="22"/>
                <w:szCs w:val="22"/>
                <w:lang w:val="fr-FR" w:eastAsia="fr-FR"/>
              </w:rPr>
            </w:pPr>
            <w:r w:rsidRPr="002D5AC8">
              <w:rPr>
                <w:rFonts w:ascii="Calibri" w:eastAsia="Times New Roman" w:hAnsi="Calibri" w:cs="Calibri"/>
                <w:color w:val="auto"/>
                <w:sz w:val="22"/>
                <w:szCs w:val="22"/>
                <w:lang w:val="fr-FR" w:eastAsia="fr-FR"/>
              </w:rPr>
              <w:t> </w:t>
            </w:r>
          </w:p>
        </w:tc>
      </w:tr>
      <w:tr w:rsidR="002E34C1" w:rsidRPr="002D5AC8" w14:paraId="51AB08D0" w14:textId="77777777" w:rsidTr="004A0DF0">
        <w:trPr>
          <w:trHeight w:val="313"/>
        </w:trPr>
        <w:tc>
          <w:tcPr>
            <w:tcW w:w="10632" w:type="dxa"/>
            <w:gridSpan w:val="4"/>
            <w:tcBorders>
              <w:top w:val="single" w:sz="4" w:space="0" w:color="auto"/>
              <w:left w:val="single" w:sz="4" w:space="0" w:color="auto"/>
              <w:bottom w:val="single" w:sz="4" w:space="0" w:color="auto"/>
              <w:right w:val="single" w:sz="4" w:space="0" w:color="auto"/>
            </w:tcBorders>
            <w:shd w:val="clear" w:color="000000" w:fill="FFFFFF"/>
            <w:vAlign w:val="bottom"/>
            <w:hideMark/>
          </w:tcPr>
          <w:p w14:paraId="7BF06DA3" w14:textId="77777777" w:rsidR="002E34C1" w:rsidRPr="002D5AC8" w:rsidRDefault="002E34C1" w:rsidP="004A0DF0">
            <w:pPr>
              <w:spacing w:line="240" w:lineRule="auto"/>
              <w:jc w:val="center"/>
              <w:rPr>
                <w:rFonts w:ascii="Calibri" w:eastAsia="Times New Roman" w:hAnsi="Calibri" w:cs="Calibri"/>
                <w:i/>
                <w:iCs/>
                <w:sz w:val="24"/>
                <w:szCs w:val="24"/>
                <w:lang w:eastAsia="fr-FR"/>
              </w:rPr>
            </w:pPr>
            <w:r w:rsidRPr="002D5AC8">
              <w:rPr>
                <w:rFonts w:ascii="Calibri" w:eastAsia="Times New Roman" w:hAnsi="Calibri" w:cs="Calibri"/>
                <w:i/>
                <w:iCs/>
                <w:sz w:val="24"/>
                <w:szCs w:val="24"/>
                <w:lang w:eastAsia="fr-FR"/>
              </w:rPr>
              <w:t>(*) For these questions, responders could select multiple answers among the proposed choices</w:t>
            </w:r>
          </w:p>
        </w:tc>
      </w:tr>
    </w:tbl>
    <w:p w14:paraId="297E047B" w14:textId="77777777" w:rsidR="002E34C1" w:rsidRDefault="002E34C1" w:rsidP="002E34C1">
      <w:pPr>
        <w:spacing w:line="240" w:lineRule="auto"/>
        <w:jc w:val="left"/>
      </w:pPr>
    </w:p>
    <w:p w14:paraId="627EB241" w14:textId="77777777" w:rsidR="002E34C1" w:rsidRDefault="002E34C1" w:rsidP="002E34C1">
      <w:pPr>
        <w:spacing w:line="240" w:lineRule="auto"/>
        <w:jc w:val="left"/>
        <w:rPr>
          <w:i/>
        </w:rPr>
      </w:pPr>
      <w:r>
        <w:rPr>
          <w:i/>
        </w:rPr>
        <w:t xml:space="preserve">Supplementary </w:t>
      </w:r>
      <w:r w:rsidRPr="005F1A3B">
        <w:rPr>
          <w:i/>
        </w:rPr>
        <w:t xml:space="preserve">Table 2 – </w:t>
      </w:r>
      <w:r>
        <w:rPr>
          <w:i/>
        </w:rPr>
        <w:t>Prospective s</w:t>
      </w:r>
      <w:r w:rsidRPr="005F1A3B">
        <w:rPr>
          <w:i/>
        </w:rPr>
        <w:t>ample symptomatologic characterization N=17</w:t>
      </w:r>
    </w:p>
    <w:p w14:paraId="31896412" w14:textId="77777777" w:rsidR="002E34C1" w:rsidRPr="005F1A3B" w:rsidRDefault="002E34C1" w:rsidP="002E34C1">
      <w:pPr>
        <w:spacing w:line="240" w:lineRule="auto"/>
        <w:jc w:val="left"/>
        <w:rPr>
          <w:i/>
        </w:rPr>
      </w:pPr>
    </w:p>
    <w:p w14:paraId="7ED0D50F" w14:textId="77777777" w:rsidR="002E34C1" w:rsidRDefault="002E34C1" w:rsidP="002E34C1">
      <w:pPr>
        <w:pStyle w:val="MDPI31text"/>
        <w:ind w:left="0" w:firstLine="0"/>
        <w:rPr>
          <w:noProof/>
        </w:rPr>
      </w:pPr>
    </w:p>
    <w:p w14:paraId="62A35425" w14:textId="77777777" w:rsidR="002E34C1" w:rsidRDefault="002E34C1">
      <w:pPr>
        <w:spacing w:line="240" w:lineRule="auto"/>
        <w:jc w:val="left"/>
        <w:rPr>
          <w:b/>
          <w:i/>
          <w:iCs/>
          <w:sz w:val="32"/>
          <w:szCs w:val="18"/>
        </w:rPr>
      </w:pPr>
    </w:p>
    <w:p w14:paraId="2EDFEF93" w14:textId="77777777" w:rsidR="002E34C1" w:rsidRDefault="002E34C1" w:rsidP="002E34C1">
      <w:pPr>
        <w:pStyle w:val="MDPI31text"/>
        <w:tabs>
          <w:tab w:val="left" w:pos="3640"/>
        </w:tabs>
        <w:ind w:left="0" w:firstLine="0"/>
      </w:pPr>
      <w:r>
        <w:rPr>
          <w:noProof/>
          <w:snapToGrid/>
        </w:rPr>
        <w:lastRenderedPageBreak/>
        <w:drawing>
          <wp:anchor distT="0" distB="0" distL="114300" distR="114300" simplePos="0" relativeHeight="251687936" behindDoc="0" locked="0" layoutInCell="1" allowOverlap="1" wp14:anchorId="5827E95F" wp14:editId="5A208EBB">
            <wp:simplePos x="0" y="0"/>
            <wp:positionH relativeFrom="column">
              <wp:posOffset>-260350</wp:posOffset>
            </wp:positionH>
            <wp:positionV relativeFrom="paragraph">
              <wp:posOffset>-162560</wp:posOffset>
            </wp:positionV>
            <wp:extent cx="7232837" cy="5545455"/>
            <wp:effectExtent l="0" t="0" r="6350" b="0"/>
            <wp:wrapNone/>
            <wp:docPr id="13222507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2837" cy="5545455"/>
                    </a:xfrm>
                    <a:prstGeom prst="rect">
                      <a:avLst/>
                    </a:prstGeom>
                    <a:noFill/>
                  </pic:spPr>
                </pic:pic>
              </a:graphicData>
            </a:graphic>
            <wp14:sizeRelH relativeFrom="page">
              <wp14:pctWidth>0</wp14:pctWidth>
            </wp14:sizeRelH>
            <wp14:sizeRelV relativeFrom="page">
              <wp14:pctHeight>0</wp14:pctHeight>
            </wp14:sizeRelV>
          </wp:anchor>
        </w:drawing>
      </w:r>
    </w:p>
    <w:p w14:paraId="5FF6B5F7" w14:textId="77777777" w:rsidR="002E34C1" w:rsidRDefault="002E34C1" w:rsidP="002E34C1">
      <w:pPr>
        <w:pStyle w:val="MDPI31text"/>
        <w:ind w:left="0" w:firstLine="0"/>
      </w:pPr>
    </w:p>
    <w:p w14:paraId="16AF9D39" w14:textId="77777777" w:rsidR="002E34C1" w:rsidRDefault="002E34C1" w:rsidP="002E34C1">
      <w:pPr>
        <w:pStyle w:val="MDPI71References"/>
        <w:numPr>
          <w:ilvl w:val="0"/>
          <w:numId w:val="0"/>
        </w:numPr>
      </w:pPr>
      <w:r>
        <w:t xml:space="preserve"> </w:t>
      </w:r>
    </w:p>
    <w:p w14:paraId="6A2F5B09" w14:textId="77777777" w:rsidR="002E34C1" w:rsidRDefault="002E34C1" w:rsidP="002E34C1">
      <w:pPr>
        <w:pStyle w:val="MDPI31text"/>
        <w:ind w:left="0" w:firstLine="0"/>
      </w:pPr>
    </w:p>
    <w:p w14:paraId="35C4657A" w14:textId="77777777" w:rsidR="002E34C1" w:rsidRPr="000C05A0" w:rsidRDefault="002E34C1" w:rsidP="002E34C1">
      <w:pPr>
        <w:rPr>
          <w:lang w:eastAsia="de-DE" w:bidi="en-US"/>
        </w:rPr>
      </w:pPr>
    </w:p>
    <w:p w14:paraId="4A75C0CD" w14:textId="77777777" w:rsidR="002E34C1" w:rsidRPr="000C05A0" w:rsidRDefault="002E34C1" w:rsidP="002E34C1">
      <w:pPr>
        <w:rPr>
          <w:lang w:eastAsia="de-DE" w:bidi="en-US"/>
        </w:rPr>
      </w:pPr>
    </w:p>
    <w:p w14:paraId="22725D41" w14:textId="77777777" w:rsidR="002E34C1" w:rsidRPr="000C05A0" w:rsidRDefault="002E34C1" w:rsidP="002E34C1">
      <w:pPr>
        <w:rPr>
          <w:lang w:eastAsia="de-DE" w:bidi="en-US"/>
        </w:rPr>
      </w:pPr>
    </w:p>
    <w:p w14:paraId="187045DB" w14:textId="77777777" w:rsidR="002E34C1" w:rsidRPr="000C05A0" w:rsidRDefault="002E34C1" w:rsidP="002E34C1">
      <w:pPr>
        <w:rPr>
          <w:lang w:eastAsia="de-DE" w:bidi="en-US"/>
        </w:rPr>
      </w:pPr>
    </w:p>
    <w:p w14:paraId="2634A1BA" w14:textId="77777777" w:rsidR="002E34C1" w:rsidRPr="000C05A0" w:rsidRDefault="002E34C1" w:rsidP="002E34C1">
      <w:pPr>
        <w:rPr>
          <w:lang w:eastAsia="de-DE" w:bidi="en-US"/>
        </w:rPr>
      </w:pPr>
    </w:p>
    <w:p w14:paraId="4C2D14C4" w14:textId="77777777" w:rsidR="002E34C1" w:rsidRPr="000C05A0" w:rsidRDefault="002E34C1" w:rsidP="002E34C1">
      <w:pPr>
        <w:rPr>
          <w:lang w:eastAsia="de-DE" w:bidi="en-US"/>
        </w:rPr>
      </w:pPr>
    </w:p>
    <w:p w14:paraId="788285E1" w14:textId="77777777" w:rsidR="002E34C1" w:rsidRPr="000C05A0" w:rsidRDefault="002E34C1" w:rsidP="002E34C1">
      <w:pPr>
        <w:rPr>
          <w:lang w:eastAsia="de-DE" w:bidi="en-US"/>
        </w:rPr>
      </w:pPr>
    </w:p>
    <w:p w14:paraId="42571168" w14:textId="77777777" w:rsidR="002E34C1" w:rsidRPr="000C05A0" w:rsidRDefault="002E34C1" w:rsidP="002E34C1">
      <w:pPr>
        <w:rPr>
          <w:lang w:eastAsia="de-DE" w:bidi="en-US"/>
        </w:rPr>
      </w:pPr>
    </w:p>
    <w:p w14:paraId="2143A89C" w14:textId="77777777" w:rsidR="002E34C1" w:rsidRPr="000C05A0" w:rsidRDefault="002E34C1" w:rsidP="002E34C1">
      <w:pPr>
        <w:rPr>
          <w:lang w:eastAsia="de-DE" w:bidi="en-US"/>
        </w:rPr>
      </w:pPr>
    </w:p>
    <w:p w14:paraId="3BA83CBE" w14:textId="77777777" w:rsidR="002E34C1" w:rsidRPr="000C05A0" w:rsidRDefault="002E34C1" w:rsidP="002E34C1">
      <w:pPr>
        <w:rPr>
          <w:lang w:eastAsia="de-DE" w:bidi="en-US"/>
        </w:rPr>
      </w:pPr>
    </w:p>
    <w:p w14:paraId="402F1738" w14:textId="77777777" w:rsidR="002E34C1" w:rsidRPr="000C05A0" w:rsidRDefault="002E34C1" w:rsidP="002E34C1">
      <w:pPr>
        <w:rPr>
          <w:lang w:eastAsia="de-DE" w:bidi="en-US"/>
        </w:rPr>
      </w:pPr>
    </w:p>
    <w:p w14:paraId="699AA325" w14:textId="77777777" w:rsidR="002E34C1" w:rsidRPr="000C05A0" w:rsidRDefault="002E34C1" w:rsidP="002E34C1">
      <w:pPr>
        <w:rPr>
          <w:lang w:eastAsia="de-DE" w:bidi="en-US"/>
        </w:rPr>
      </w:pPr>
    </w:p>
    <w:p w14:paraId="6C71C08B" w14:textId="77777777" w:rsidR="002E34C1" w:rsidRPr="000C05A0" w:rsidRDefault="002E34C1" w:rsidP="002E34C1">
      <w:pPr>
        <w:rPr>
          <w:lang w:eastAsia="de-DE" w:bidi="en-US"/>
        </w:rPr>
      </w:pPr>
    </w:p>
    <w:p w14:paraId="62F4893C" w14:textId="77777777" w:rsidR="002E34C1" w:rsidRPr="000C05A0" w:rsidRDefault="002E34C1" w:rsidP="002E34C1">
      <w:pPr>
        <w:rPr>
          <w:lang w:eastAsia="de-DE" w:bidi="en-US"/>
        </w:rPr>
      </w:pPr>
    </w:p>
    <w:p w14:paraId="5A419CA2" w14:textId="77777777" w:rsidR="002E34C1" w:rsidRPr="000C05A0" w:rsidRDefault="002E34C1" w:rsidP="002E34C1">
      <w:pPr>
        <w:rPr>
          <w:lang w:eastAsia="de-DE" w:bidi="en-US"/>
        </w:rPr>
      </w:pPr>
    </w:p>
    <w:p w14:paraId="2222EAE4" w14:textId="77777777" w:rsidR="002E34C1" w:rsidRPr="000C05A0" w:rsidRDefault="002E34C1" w:rsidP="002E34C1">
      <w:pPr>
        <w:rPr>
          <w:lang w:eastAsia="de-DE" w:bidi="en-US"/>
        </w:rPr>
      </w:pPr>
    </w:p>
    <w:p w14:paraId="3099DFDB" w14:textId="77777777" w:rsidR="002E34C1" w:rsidRPr="000C05A0" w:rsidRDefault="002E34C1" w:rsidP="002E34C1">
      <w:pPr>
        <w:rPr>
          <w:lang w:eastAsia="de-DE" w:bidi="en-US"/>
        </w:rPr>
      </w:pPr>
    </w:p>
    <w:p w14:paraId="1A2DA2C9" w14:textId="77777777" w:rsidR="002E34C1" w:rsidRPr="000C05A0" w:rsidRDefault="002E34C1" w:rsidP="002E34C1">
      <w:pPr>
        <w:rPr>
          <w:lang w:eastAsia="de-DE" w:bidi="en-US"/>
        </w:rPr>
      </w:pPr>
    </w:p>
    <w:p w14:paraId="63CAC4C5" w14:textId="77777777" w:rsidR="002E34C1" w:rsidRPr="000C05A0" w:rsidRDefault="002E34C1" w:rsidP="002E34C1">
      <w:pPr>
        <w:rPr>
          <w:lang w:eastAsia="de-DE" w:bidi="en-US"/>
        </w:rPr>
      </w:pPr>
    </w:p>
    <w:p w14:paraId="74EBABE7" w14:textId="77777777" w:rsidR="002E34C1" w:rsidRPr="000C05A0" w:rsidRDefault="002E34C1" w:rsidP="002E34C1">
      <w:pPr>
        <w:rPr>
          <w:lang w:eastAsia="de-DE" w:bidi="en-US"/>
        </w:rPr>
      </w:pPr>
    </w:p>
    <w:p w14:paraId="102EC42B" w14:textId="77777777" w:rsidR="002E34C1" w:rsidRPr="000C05A0" w:rsidRDefault="002E34C1" w:rsidP="002E34C1">
      <w:pPr>
        <w:rPr>
          <w:lang w:eastAsia="de-DE" w:bidi="en-US"/>
        </w:rPr>
      </w:pPr>
    </w:p>
    <w:p w14:paraId="6D2853D9" w14:textId="77777777" w:rsidR="002E34C1" w:rsidRPr="000C05A0" w:rsidRDefault="002E34C1" w:rsidP="002E34C1">
      <w:pPr>
        <w:rPr>
          <w:lang w:eastAsia="de-DE" w:bidi="en-US"/>
        </w:rPr>
      </w:pPr>
    </w:p>
    <w:p w14:paraId="3F25AECF" w14:textId="77777777" w:rsidR="002E34C1" w:rsidRPr="000C05A0" w:rsidRDefault="002E34C1" w:rsidP="002E34C1">
      <w:pPr>
        <w:rPr>
          <w:lang w:eastAsia="de-DE" w:bidi="en-US"/>
        </w:rPr>
      </w:pPr>
    </w:p>
    <w:p w14:paraId="23B00229" w14:textId="77777777" w:rsidR="002E34C1" w:rsidRPr="000C05A0" w:rsidRDefault="002E34C1" w:rsidP="002E34C1">
      <w:pPr>
        <w:rPr>
          <w:lang w:eastAsia="de-DE" w:bidi="en-US"/>
        </w:rPr>
      </w:pPr>
    </w:p>
    <w:p w14:paraId="324F92E5" w14:textId="5913F532" w:rsidR="002E34C1" w:rsidRDefault="002E34C1" w:rsidP="002E34C1">
      <w:pPr>
        <w:tabs>
          <w:tab w:val="left" w:pos="2580"/>
        </w:tabs>
        <w:rPr>
          <w:i/>
          <w:iCs/>
        </w:rPr>
      </w:pPr>
      <w:r w:rsidRPr="007F274A">
        <w:rPr>
          <w:i/>
          <w:iCs/>
        </w:rPr>
        <w:t xml:space="preserve">Supplementary figure </w:t>
      </w:r>
      <w:r w:rsidR="00221DA1">
        <w:rPr>
          <w:i/>
          <w:iCs/>
        </w:rPr>
        <w:t>1</w:t>
      </w:r>
      <w:r w:rsidRPr="007F274A">
        <w:rPr>
          <w:i/>
          <w:iCs/>
        </w:rPr>
        <w:t xml:space="preserve"> – </w:t>
      </w:r>
      <w:r>
        <w:rPr>
          <w:i/>
          <w:iCs/>
        </w:rPr>
        <w:t>Comparison of tinnitus loudness as measured by Visual Numerical Scale on tinnitus Loudness (VNS-L, x-axis) and Minimum Masking Level (MML, measured in dB, y-axis) for the 7 patients that were equipped with a MP4 device to assess their MML during the data collection period of the protocol. All patients displayed a strong correlation between VNS-L and MML measurements.</w:t>
      </w:r>
    </w:p>
    <w:p w14:paraId="31C33748" w14:textId="77777777" w:rsidR="002E34C1" w:rsidRDefault="002E34C1" w:rsidP="002E34C1">
      <w:pPr>
        <w:spacing w:line="240" w:lineRule="auto"/>
        <w:jc w:val="left"/>
        <w:rPr>
          <w:i/>
          <w:iCs/>
        </w:rPr>
      </w:pPr>
      <w:r>
        <w:rPr>
          <w:i/>
          <w:iCs/>
        </w:rPr>
        <w:br w:type="page"/>
      </w:r>
    </w:p>
    <w:p w14:paraId="292C81B3" w14:textId="77777777" w:rsidR="002E34C1" w:rsidRPr="000C05A0" w:rsidRDefault="002E34C1" w:rsidP="002E34C1">
      <w:pPr>
        <w:tabs>
          <w:tab w:val="left" w:pos="2580"/>
        </w:tabs>
        <w:rPr>
          <w:lang w:eastAsia="de-DE" w:bidi="en-US"/>
        </w:rPr>
      </w:pPr>
      <w:r>
        <w:rPr>
          <w:noProof/>
          <w:lang w:eastAsia="de-DE" w:bidi="en-US"/>
        </w:rPr>
        <w:lastRenderedPageBreak/>
        <w:drawing>
          <wp:anchor distT="0" distB="0" distL="114300" distR="114300" simplePos="0" relativeHeight="251688960" behindDoc="0" locked="0" layoutInCell="1" allowOverlap="1" wp14:anchorId="7FA710D2" wp14:editId="2E108AC1">
            <wp:simplePos x="0" y="0"/>
            <wp:positionH relativeFrom="margin">
              <wp:align>left</wp:align>
            </wp:positionH>
            <wp:positionV relativeFrom="paragraph">
              <wp:posOffset>2540</wp:posOffset>
            </wp:positionV>
            <wp:extent cx="6475606" cy="5016500"/>
            <wp:effectExtent l="0" t="0" r="1905" b="0"/>
            <wp:wrapNone/>
            <wp:docPr id="147976287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75606" cy="5016500"/>
                    </a:xfrm>
                    <a:prstGeom prst="rect">
                      <a:avLst/>
                    </a:prstGeom>
                    <a:noFill/>
                  </pic:spPr>
                </pic:pic>
              </a:graphicData>
            </a:graphic>
            <wp14:sizeRelH relativeFrom="page">
              <wp14:pctWidth>0</wp14:pctWidth>
            </wp14:sizeRelH>
            <wp14:sizeRelV relativeFrom="page">
              <wp14:pctHeight>0</wp14:pctHeight>
            </wp14:sizeRelV>
          </wp:anchor>
        </w:drawing>
      </w:r>
    </w:p>
    <w:p w14:paraId="2B7880E0" w14:textId="77777777" w:rsidR="002E34C1" w:rsidRPr="000C05A0" w:rsidRDefault="002E34C1" w:rsidP="002E34C1">
      <w:pPr>
        <w:tabs>
          <w:tab w:val="left" w:pos="2580"/>
        </w:tabs>
        <w:rPr>
          <w:lang w:eastAsia="de-DE" w:bidi="en-US"/>
        </w:rPr>
      </w:pPr>
    </w:p>
    <w:p w14:paraId="48F4EAD7" w14:textId="77777777" w:rsidR="002E34C1" w:rsidRPr="000C05A0" w:rsidRDefault="002E34C1" w:rsidP="002E34C1">
      <w:pPr>
        <w:rPr>
          <w:lang w:eastAsia="de-DE" w:bidi="en-US"/>
        </w:rPr>
      </w:pPr>
    </w:p>
    <w:p w14:paraId="76E20F4C" w14:textId="77777777" w:rsidR="002E34C1" w:rsidRPr="000C05A0" w:rsidRDefault="002E34C1" w:rsidP="002E34C1">
      <w:pPr>
        <w:rPr>
          <w:lang w:eastAsia="de-DE" w:bidi="en-US"/>
        </w:rPr>
      </w:pPr>
    </w:p>
    <w:p w14:paraId="5971C49A" w14:textId="77777777" w:rsidR="002E34C1" w:rsidRPr="000C05A0" w:rsidRDefault="002E34C1" w:rsidP="002E34C1">
      <w:pPr>
        <w:rPr>
          <w:lang w:eastAsia="de-DE" w:bidi="en-US"/>
        </w:rPr>
      </w:pPr>
    </w:p>
    <w:p w14:paraId="7C903AA8" w14:textId="77777777" w:rsidR="002E34C1" w:rsidRPr="000C05A0" w:rsidRDefault="002E34C1" w:rsidP="002E34C1">
      <w:pPr>
        <w:rPr>
          <w:lang w:eastAsia="de-DE" w:bidi="en-US"/>
        </w:rPr>
      </w:pPr>
    </w:p>
    <w:p w14:paraId="442742C1" w14:textId="77777777" w:rsidR="002E34C1" w:rsidRDefault="002E34C1" w:rsidP="002E34C1">
      <w:pPr>
        <w:rPr>
          <w:lang w:eastAsia="de-DE" w:bidi="en-US"/>
        </w:rPr>
      </w:pPr>
    </w:p>
    <w:p w14:paraId="3138CC8B" w14:textId="77777777" w:rsidR="002E34C1" w:rsidRDefault="002E34C1" w:rsidP="002E34C1">
      <w:pPr>
        <w:rPr>
          <w:lang w:eastAsia="de-DE" w:bidi="en-US"/>
        </w:rPr>
      </w:pPr>
    </w:p>
    <w:p w14:paraId="6B0BAF95" w14:textId="77777777" w:rsidR="002E34C1" w:rsidRDefault="002E34C1" w:rsidP="002E34C1">
      <w:pPr>
        <w:rPr>
          <w:lang w:eastAsia="de-DE" w:bidi="en-US"/>
        </w:rPr>
      </w:pPr>
    </w:p>
    <w:p w14:paraId="3A5BE516" w14:textId="77777777" w:rsidR="002E34C1" w:rsidRDefault="002E34C1" w:rsidP="002E34C1">
      <w:pPr>
        <w:rPr>
          <w:lang w:eastAsia="de-DE" w:bidi="en-US"/>
        </w:rPr>
      </w:pPr>
    </w:p>
    <w:p w14:paraId="72703D81" w14:textId="77777777" w:rsidR="002E34C1" w:rsidRDefault="002E34C1" w:rsidP="002E34C1">
      <w:pPr>
        <w:rPr>
          <w:lang w:eastAsia="de-DE" w:bidi="en-US"/>
        </w:rPr>
      </w:pPr>
    </w:p>
    <w:p w14:paraId="56F466C3" w14:textId="77777777" w:rsidR="002E34C1" w:rsidRDefault="002E34C1" w:rsidP="002E34C1">
      <w:pPr>
        <w:rPr>
          <w:lang w:eastAsia="de-DE" w:bidi="en-US"/>
        </w:rPr>
      </w:pPr>
    </w:p>
    <w:p w14:paraId="79172C11" w14:textId="77777777" w:rsidR="002E34C1" w:rsidRDefault="002E34C1" w:rsidP="002E34C1">
      <w:pPr>
        <w:rPr>
          <w:lang w:eastAsia="de-DE" w:bidi="en-US"/>
        </w:rPr>
      </w:pPr>
    </w:p>
    <w:p w14:paraId="0902713B" w14:textId="77777777" w:rsidR="002E34C1" w:rsidRDefault="002E34C1" w:rsidP="002E34C1">
      <w:pPr>
        <w:rPr>
          <w:lang w:eastAsia="de-DE" w:bidi="en-US"/>
        </w:rPr>
      </w:pPr>
    </w:p>
    <w:p w14:paraId="3DBE8B06" w14:textId="77777777" w:rsidR="002E34C1" w:rsidRDefault="002E34C1" w:rsidP="002E34C1">
      <w:pPr>
        <w:rPr>
          <w:lang w:eastAsia="de-DE" w:bidi="en-US"/>
        </w:rPr>
      </w:pPr>
    </w:p>
    <w:p w14:paraId="51E82D8F" w14:textId="77777777" w:rsidR="002E34C1" w:rsidRDefault="002E34C1" w:rsidP="002E34C1">
      <w:pPr>
        <w:rPr>
          <w:lang w:eastAsia="de-DE" w:bidi="en-US"/>
        </w:rPr>
      </w:pPr>
    </w:p>
    <w:p w14:paraId="5328B29F" w14:textId="77777777" w:rsidR="002E34C1" w:rsidRDefault="002E34C1" w:rsidP="002E34C1">
      <w:pPr>
        <w:rPr>
          <w:lang w:eastAsia="de-DE" w:bidi="en-US"/>
        </w:rPr>
      </w:pPr>
    </w:p>
    <w:p w14:paraId="5B595846" w14:textId="77777777" w:rsidR="002E34C1" w:rsidRDefault="002E34C1" w:rsidP="002E34C1">
      <w:pPr>
        <w:rPr>
          <w:lang w:eastAsia="de-DE" w:bidi="en-US"/>
        </w:rPr>
      </w:pPr>
    </w:p>
    <w:p w14:paraId="0D9C5F75" w14:textId="77777777" w:rsidR="002E34C1" w:rsidRDefault="002E34C1" w:rsidP="002E34C1">
      <w:pPr>
        <w:rPr>
          <w:lang w:eastAsia="de-DE" w:bidi="en-US"/>
        </w:rPr>
      </w:pPr>
    </w:p>
    <w:p w14:paraId="4306BFCE" w14:textId="77777777" w:rsidR="002E34C1" w:rsidRDefault="002E34C1" w:rsidP="002E34C1">
      <w:pPr>
        <w:rPr>
          <w:lang w:eastAsia="de-DE" w:bidi="en-US"/>
        </w:rPr>
      </w:pPr>
    </w:p>
    <w:p w14:paraId="74F9136E" w14:textId="77777777" w:rsidR="002E34C1" w:rsidRDefault="002E34C1" w:rsidP="002E34C1">
      <w:pPr>
        <w:rPr>
          <w:lang w:eastAsia="de-DE" w:bidi="en-US"/>
        </w:rPr>
      </w:pPr>
    </w:p>
    <w:p w14:paraId="126B5BC0" w14:textId="77777777" w:rsidR="002E34C1" w:rsidRDefault="002E34C1" w:rsidP="002E34C1">
      <w:pPr>
        <w:rPr>
          <w:lang w:eastAsia="de-DE" w:bidi="en-US"/>
        </w:rPr>
      </w:pPr>
    </w:p>
    <w:p w14:paraId="3BAB80BC" w14:textId="77777777" w:rsidR="002E34C1" w:rsidRDefault="002E34C1" w:rsidP="002E34C1">
      <w:pPr>
        <w:rPr>
          <w:lang w:eastAsia="de-DE" w:bidi="en-US"/>
        </w:rPr>
      </w:pPr>
    </w:p>
    <w:p w14:paraId="3D7677AD" w14:textId="77777777" w:rsidR="002E34C1" w:rsidRDefault="002E34C1" w:rsidP="002E34C1">
      <w:pPr>
        <w:rPr>
          <w:lang w:eastAsia="de-DE" w:bidi="en-US"/>
        </w:rPr>
      </w:pPr>
    </w:p>
    <w:p w14:paraId="04D9F75A" w14:textId="77777777" w:rsidR="002E34C1" w:rsidRDefault="002E34C1" w:rsidP="002E34C1">
      <w:pPr>
        <w:rPr>
          <w:lang w:eastAsia="de-DE" w:bidi="en-US"/>
        </w:rPr>
      </w:pPr>
    </w:p>
    <w:p w14:paraId="38F2E075" w14:textId="77777777" w:rsidR="002E34C1" w:rsidRDefault="002E34C1" w:rsidP="002E34C1">
      <w:pPr>
        <w:rPr>
          <w:lang w:eastAsia="de-DE" w:bidi="en-US"/>
        </w:rPr>
      </w:pPr>
    </w:p>
    <w:p w14:paraId="5899BB26" w14:textId="6DC85023" w:rsidR="002E34C1" w:rsidRDefault="002E34C1" w:rsidP="002E34C1">
      <w:pPr>
        <w:tabs>
          <w:tab w:val="left" w:pos="2580"/>
        </w:tabs>
        <w:rPr>
          <w:i/>
          <w:iCs/>
        </w:rPr>
      </w:pPr>
      <w:r w:rsidRPr="007F274A">
        <w:rPr>
          <w:i/>
          <w:iCs/>
        </w:rPr>
        <w:t xml:space="preserve">Supplementary figure </w:t>
      </w:r>
      <w:r w:rsidR="00221DA1">
        <w:rPr>
          <w:i/>
          <w:iCs/>
        </w:rPr>
        <w:t>2</w:t>
      </w:r>
      <w:r w:rsidRPr="007F274A">
        <w:rPr>
          <w:i/>
          <w:iCs/>
        </w:rPr>
        <w:t xml:space="preserve"> – </w:t>
      </w:r>
      <w:r>
        <w:rPr>
          <w:i/>
          <w:iCs/>
        </w:rPr>
        <w:t xml:space="preserve">Comparison between sleep duration (in hours) extracted from sleep diaries (x-axis) and from Circular Ring sleep tracker (y-axis) for the 4 patients that were equipped with a Circular Ring device during the data collection period of the protocol. Patients 0 and 4 displayed a significant Spearman correlation between sleep duration sources, for patients 1 and 2, correlation was not significant (respectively, p = 0.059 and p = 0.075). </w:t>
      </w:r>
    </w:p>
    <w:p w14:paraId="1CAD880F" w14:textId="77777777" w:rsidR="002E34C1" w:rsidRDefault="002E34C1" w:rsidP="002E34C1">
      <w:pPr>
        <w:spacing w:line="240" w:lineRule="auto"/>
        <w:jc w:val="left"/>
        <w:rPr>
          <w:lang w:eastAsia="de-DE" w:bidi="en-US"/>
        </w:rPr>
      </w:pPr>
      <w:r>
        <w:rPr>
          <w:lang w:eastAsia="de-DE" w:bidi="en-US"/>
        </w:rPr>
        <w:br w:type="page"/>
      </w:r>
    </w:p>
    <w:tbl>
      <w:tblPr>
        <w:tblW w:w="10669" w:type="dxa"/>
        <w:tblCellMar>
          <w:left w:w="70" w:type="dxa"/>
          <w:right w:w="70" w:type="dxa"/>
        </w:tblCellMar>
        <w:tblLook w:val="04A0" w:firstRow="1" w:lastRow="0" w:firstColumn="1" w:lastColumn="0" w:noHBand="0" w:noVBand="1"/>
      </w:tblPr>
      <w:tblGrid>
        <w:gridCol w:w="580"/>
        <w:gridCol w:w="456"/>
        <w:gridCol w:w="880"/>
        <w:gridCol w:w="1180"/>
        <w:gridCol w:w="1074"/>
        <w:gridCol w:w="949"/>
        <w:gridCol w:w="929"/>
        <w:gridCol w:w="6"/>
        <w:gridCol w:w="854"/>
        <w:gridCol w:w="1052"/>
        <w:gridCol w:w="1001"/>
        <w:gridCol w:w="852"/>
        <w:gridCol w:w="856"/>
      </w:tblGrid>
      <w:tr w:rsidR="001D56E6" w:rsidRPr="001D56E6" w14:paraId="290CFD84" w14:textId="77777777" w:rsidTr="00C61A40">
        <w:trPr>
          <w:trHeight w:val="380"/>
        </w:trPr>
        <w:tc>
          <w:tcPr>
            <w:tcW w:w="10669" w:type="dxa"/>
            <w:gridSpan w:val="13"/>
            <w:tcBorders>
              <w:top w:val="nil"/>
              <w:left w:val="nil"/>
              <w:bottom w:val="single" w:sz="4" w:space="0" w:color="auto"/>
              <w:right w:val="nil"/>
            </w:tcBorders>
            <w:shd w:val="clear" w:color="000000" w:fill="FFFFFF"/>
            <w:vAlign w:val="bottom"/>
            <w:hideMark/>
          </w:tcPr>
          <w:p w14:paraId="3EF07032" w14:textId="7DE23590" w:rsidR="001D56E6" w:rsidRPr="001D56E6" w:rsidRDefault="001D56E6" w:rsidP="001D56E6">
            <w:pPr>
              <w:spacing w:line="240" w:lineRule="auto"/>
              <w:jc w:val="center"/>
              <w:rPr>
                <w:rFonts w:ascii="Calibri" w:eastAsia="Times New Roman" w:hAnsi="Calibri" w:cs="Calibri"/>
                <w:sz w:val="28"/>
                <w:szCs w:val="28"/>
                <w:lang w:eastAsia="fr-FR"/>
              </w:rPr>
            </w:pPr>
            <w:r w:rsidRPr="001D56E6">
              <w:rPr>
                <w:rFonts w:ascii="Calibri" w:eastAsia="Times New Roman" w:hAnsi="Calibri" w:cs="Calibri"/>
                <w:sz w:val="28"/>
                <w:szCs w:val="28"/>
                <w:lang w:eastAsia="fr-FR"/>
              </w:rPr>
              <w:lastRenderedPageBreak/>
              <w:t xml:space="preserve">Supplementary table 2, Prospective sample </w:t>
            </w:r>
            <w:r w:rsidR="0032561F" w:rsidRPr="0032561F">
              <w:rPr>
                <w:rFonts w:ascii="Calibri" w:eastAsia="Times New Roman" w:hAnsi="Calibri" w:cs="Calibri"/>
                <w:sz w:val="28"/>
                <w:szCs w:val="28"/>
                <w:lang w:eastAsia="fr-FR"/>
              </w:rPr>
              <w:t xml:space="preserve">exhibits a specific significant 2.5-4.5 days rhythmicity </w:t>
            </w:r>
            <w:r w:rsidR="0032561F">
              <w:rPr>
                <w:rFonts w:ascii="Calibri" w:eastAsia="Times New Roman" w:hAnsi="Calibri" w:cs="Calibri"/>
                <w:sz w:val="28"/>
                <w:szCs w:val="28"/>
                <w:lang w:eastAsia="fr-FR"/>
              </w:rPr>
              <w:t xml:space="preserve">for tinnitus </w:t>
            </w:r>
            <w:r w:rsidRPr="001D56E6">
              <w:rPr>
                <w:rFonts w:ascii="Calibri" w:eastAsia="Times New Roman" w:hAnsi="Calibri" w:cs="Calibri"/>
                <w:sz w:val="28"/>
                <w:szCs w:val="28"/>
                <w:lang w:eastAsia="fr-FR"/>
              </w:rPr>
              <w:t>intrusiveness</w:t>
            </w:r>
            <w:r w:rsidR="0032561F">
              <w:rPr>
                <w:rFonts w:ascii="Calibri" w:eastAsia="Times New Roman" w:hAnsi="Calibri" w:cs="Calibri"/>
                <w:sz w:val="28"/>
                <w:szCs w:val="28"/>
                <w:lang w:eastAsia="fr-FR"/>
              </w:rPr>
              <w:t xml:space="preserve"> (N=17)</w:t>
            </w:r>
            <w:r w:rsidRPr="001D56E6">
              <w:rPr>
                <w:rFonts w:ascii="Calibri" w:eastAsia="Times New Roman" w:hAnsi="Calibri" w:cs="Calibri"/>
                <w:sz w:val="28"/>
                <w:szCs w:val="28"/>
                <w:lang w:eastAsia="fr-FR"/>
              </w:rPr>
              <w:t xml:space="preserve"> </w:t>
            </w:r>
            <w:r w:rsidR="0032561F">
              <w:rPr>
                <w:rFonts w:ascii="Calibri" w:eastAsia="Times New Roman" w:hAnsi="Calibri" w:cs="Calibri"/>
                <w:sz w:val="28"/>
                <w:szCs w:val="28"/>
                <w:lang w:eastAsia="fr-FR"/>
              </w:rPr>
              <w:t xml:space="preserve">and minimum masking levels </w:t>
            </w:r>
            <w:r w:rsidRPr="001D56E6">
              <w:rPr>
                <w:rFonts w:ascii="Calibri" w:eastAsia="Times New Roman" w:hAnsi="Calibri" w:cs="Calibri"/>
                <w:sz w:val="28"/>
                <w:szCs w:val="28"/>
                <w:lang w:eastAsia="fr-FR"/>
              </w:rPr>
              <w:t>rhythmicity (N =7)</w:t>
            </w:r>
          </w:p>
        </w:tc>
      </w:tr>
      <w:tr w:rsidR="001D56E6" w:rsidRPr="001D56E6" w14:paraId="7854ECEB" w14:textId="77777777" w:rsidTr="00C61A40">
        <w:trPr>
          <w:trHeight w:val="380"/>
        </w:trPr>
        <w:tc>
          <w:tcPr>
            <w:tcW w:w="575" w:type="dxa"/>
            <w:vMerge w:val="restart"/>
            <w:tcBorders>
              <w:top w:val="nil"/>
              <w:left w:val="single" w:sz="4" w:space="0" w:color="auto"/>
              <w:bottom w:val="single" w:sz="8" w:space="0" w:color="000000"/>
              <w:right w:val="nil"/>
            </w:tcBorders>
            <w:shd w:val="clear" w:color="000000" w:fill="D9D9D9"/>
            <w:vAlign w:val="center"/>
            <w:hideMark/>
          </w:tcPr>
          <w:p w14:paraId="72667223" w14:textId="77777777" w:rsidR="001D56E6" w:rsidRPr="001D56E6" w:rsidRDefault="001D56E6" w:rsidP="001D56E6">
            <w:pPr>
              <w:spacing w:line="240" w:lineRule="auto"/>
              <w:jc w:val="center"/>
              <w:rPr>
                <w:rFonts w:ascii="Calibri" w:eastAsia="Times New Roman" w:hAnsi="Calibri" w:cs="Calibri"/>
                <w:b/>
                <w:bCs/>
                <w:sz w:val="22"/>
                <w:szCs w:val="22"/>
                <w:lang w:val="fr-FR" w:eastAsia="fr-FR"/>
              </w:rPr>
            </w:pPr>
            <w:proofErr w:type="spellStart"/>
            <w:r w:rsidRPr="001D56E6">
              <w:rPr>
                <w:rFonts w:ascii="Calibri" w:eastAsia="Times New Roman" w:hAnsi="Calibri" w:cs="Calibri"/>
                <w:b/>
                <w:bCs/>
                <w:sz w:val="22"/>
                <w:szCs w:val="22"/>
                <w:lang w:val="fr-FR" w:eastAsia="fr-FR"/>
              </w:rPr>
              <w:t>Subject</w:t>
            </w:r>
            <w:proofErr w:type="spellEnd"/>
            <w:r w:rsidRPr="001D56E6">
              <w:rPr>
                <w:rFonts w:ascii="Calibri" w:eastAsia="Times New Roman" w:hAnsi="Calibri" w:cs="Calibri"/>
                <w:b/>
                <w:bCs/>
                <w:sz w:val="22"/>
                <w:szCs w:val="22"/>
                <w:lang w:val="fr-FR" w:eastAsia="fr-FR"/>
              </w:rPr>
              <w:t xml:space="preserve"> code</w:t>
            </w:r>
          </w:p>
        </w:tc>
        <w:tc>
          <w:tcPr>
            <w:tcW w:w="456" w:type="dxa"/>
            <w:vMerge w:val="restart"/>
            <w:tcBorders>
              <w:top w:val="nil"/>
              <w:left w:val="single" w:sz="4" w:space="0" w:color="auto"/>
              <w:bottom w:val="single" w:sz="8" w:space="0" w:color="000000"/>
              <w:right w:val="single" w:sz="4" w:space="0" w:color="auto"/>
            </w:tcBorders>
            <w:shd w:val="clear" w:color="000000" w:fill="D9D9D9"/>
            <w:vAlign w:val="center"/>
            <w:hideMark/>
          </w:tcPr>
          <w:p w14:paraId="5F35A9F7" w14:textId="77777777" w:rsidR="001D56E6" w:rsidRPr="001D56E6" w:rsidRDefault="001D56E6" w:rsidP="001D56E6">
            <w:pPr>
              <w:spacing w:line="240" w:lineRule="auto"/>
              <w:jc w:val="center"/>
              <w:rPr>
                <w:rFonts w:ascii="Calibri" w:eastAsia="Times New Roman" w:hAnsi="Calibri" w:cs="Calibri"/>
                <w:b/>
                <w:bCs/>
                <w:sz w:val="22"/>
                <w:szCs w:val="22"/>
                <w:lang w:val="fr-FR" w:eastAsia="fr-FR"/>
              </w:rPr>
            </w:pPr>
            <w:proofErr w:type="spellStart"/>
            <w:r w:rsidRPr="001D56E6">
              <w:rPr>
                <w:rFonts w:ascii="Calibri" w:eastAsia="Times New Roman" w:hAnsi="Calibri" w:cs="Calibri"/>
                <w:b/>
                <w:bCs/>
                <w:sz w:val="22"/>
                <w:szCs w:val="22"/>
                <w:lang w:val="fr-FR" w:eastAsia="fr-FR"/>
              </w:rPr>
              <w:t>Sex</w:t>
            </w:r>
            <w:proofErr w:type="spellEnd"/>
          </w:p>
        </w:tc>
        <w:tc>
          <w:tcPr>
            <w:tcW w:w="5018" w:type="dxa"/>
            <w:gridSpan w:val="6"/>
            <w:tcBorders>
              <w:top w:val="single" w:sz="4" w:space="0" w:color="auto"/>
              <w:left w:val="nil"/>
              <w:bottom w:val="single" w:sz="4" w:space="0" w:color="auto"/>
              <w:right w:val="single" w:sz="12" w:space="0" w:color="000000"/>
            </w:tcBorders>
            <w:shd w:val="clear" w:color="000000" w:fill="D9D9D9"/>
            <w:vAlign w:val="bottom"/>
            <w:hideMark/>
          </w:tcPr>
          <w:p w14:paraId="28C64F4F" w14:textId="77777777" w:rsidR="001D56E6" w:rsidRPr="001D56E6" w:rsidRDefault="001D56E6" w:rsidP="001D56E6">
            <w:pPr>
              <w:spacing w:line="240" w:lineRule="auto"/>
              <w:jc w:val="center"/>
              <w:rPr>
                <w:rFonts w:ascii="Calibri" w:eastAsia="Times New Roman" w:hAnsi="Calibri" w:cs="Calibri"/>
                <w:sz w:val="28"/>
                <w:szCs w:val="28"/>
                <w:lang w:eastAsia="fr-FR"/>
              </w:rPr>
            </w:pPr>
            <w:r w:rsidRPr="001D56E6">
              <w:rPr>
                <w:rFonts w:ascii="Calibri" w:eastAsia="Times New Roman" w:hAnsi="Calibri" w:cs="Calibri"/>
                <w:sz w:val="24"/>
                <w:szCs w:val="24"/>
                <w:lang w:eastAsia="fr-FR"/>
              </w:rPr>
              <w:t>Visual Numerical Scale on tinnitus intrusiveness</w:t>
            </w:r>
          </w:p>
        </w:tc>
        <w:tc>
          <w:tcPr>
            <w:tcW w:w="4620" w:type="dxa"/>
            <w:gridSpan w:val="5"/>
            <w:tcBorders>
              <w:top w:val="single" w:sz="4" w:space="0" w:color="auto"/>
              <w:left w:val="nil"/>
              <w:bottom w:val="single" w:sz="4" w:space="0" w:color="auto"/>
              <w:right w:val="single" w:sz="4" w:space="0" w:color="000000"/>
            </w:tcBorders>
            <w:shd w:val="clear" w:color="000000" w:fill="D9D9D9"/>
            <w:vAlign w:val="bottom"/>
            <w:hideMark/>
          </w:tcPr>
          <w:p w14:paraId="5ADD56B9" w14:textId="7749D8F5" w:rsidR="001D56E6" w:rsidRPr="001D56E6" w:rsidRDefault="001D56E6" w:rsidP="001D56E6">
            <w:pPr>
              <w:spacing w:line="240" w:lineRule="auto"/>
              <w:jc w:val="center"/>
              <w:rPr>
                <w:rFonts w:ascii="Calibri" w:eastAsia="Times New Roman" w:hAnsi="Calibri" w:cs="Calibri"/>
                <w:sz w:val="28"/>
                <w:szCs w:val="28"/>
                <w:lang w:val="fr-FR" w:eastAsia="fr-FR"/>
              </w:rPr>
            </w:pPr>
            <w:r w:rsidRPr="001D56E6">
              <w:rPr>
                <w:rFonts w:ascii="Calibri" w:eastAsia="Times New Roman" w:hAnsi="Calibri" w:cs="Calibri"/>
                <w:sz w:val="24"/>
                <w:szCs w:val="24"/>
                <w:lang w:val="fr-FR" w:eastAsia="fr-FR"/>
              </w:rPr>
              <w:t xml:space="preserve">Minimum </w:t>
            </w:r>
            <w:proofErr w:type="spellStart"/>
            <w:r w:rsidRPr="001D56E6">
              <w:rPr>
                <w:rFonts w:ascii="Calibri" w:eastAsia="Times New Roman" w:hAnsi="Calibri" w:cs="Calibri"/>
                <w:sz w:val="24"/>
                <w:szCs w:val="24"/>
                <w:lang w:val="fr-FR" w:eastAsia="fr-FR"/>
              </w:rPr>
              <w:t>Masking</w:t>
            </w:r>
            <w:proofErr w:type="spellEnd"/>
            <w:r w:rsidRPr="001D56E6">
              <w:rPr>
                <w:rFonts w:ascii="Calibri" w:eastAsia="Times New Roman" w:hAnsi="Calibri" w:cs="Calibri"/>
                <w:sz w:val="24"/>
                <w:szCs w:val="24"/>
                <w:lang w:val="fr-FR" w:eastAsia="fr-FR"/>
              </w:rPr>
              <w:t xml:space="preserve"> </w:t>
            </w:r>
            <w:proofErr w:type="spellStart"/>
            <w:r w:rsidRPr="001D56E6">
              <w:rPr>
                <w:rFonts w:ascii="Calibri" w:eastAsia="Times New Roman" w:hAnsi="Calibri" w:cs="Calibri"/>
                <w:sz w:val="24"/>
                <w:szCs w:val="24"/>
                <w:lang w:val="fr-FR" w:eastAsia="fr-FR"/>
              </w:rPr>
              <w:t>Level</w:t>
            </w:r>
            <w:proofErr w:type="spellEnd"/>
          </w:p>
        </w:tc>
      </w:tr>
      <w:tr w:rsidR="001D56E6" w:rsidRPr="001D56E6" w14:paraId="527FBED0" w14:textId="77777777" w:rsidTr="00C61A40">
        <w:trPr>
          <w:trHeight w:val="1000"/>
        </w:trPr>
        <w:tc>
          <w:tcPr>
            <w:tcW w:w="575" w:type="dxa"/>
            <w:vMerge/>
            <w:tcBorders>
              <w:top w:val="nil"/>
              <w:left w:val="single" w:sz="4" w:space="0" w:color="auto"/>
              <w:bottom w:val="single" w:sz="8" w:space="0" w:color="000000"/>
              <w:right w:val="nil"/>
            </w:tcBorders>
            <w:vAlign w:val="center"/>
            <w:hideMark/>
          </w:tcPr>
          <w:p w14:paraId="6D11DAEB" w14:textId="77777777" w:rsidR="001D56E6" w:rsidRPr="001D56E6" w:rsidRDefault="001D56E6" w:rsidP="001D56E6">
            <w:pPr>
              <w:spacing w:line="240" w:lineRule="auto"/>
              <w:jc w:val="left"/>
              <w:rPr>
                <w:rFonts w:ascii="Calibri" w:eastAsia="Times New Roman" w:hAnsi="Calibri" w:cs="Calibri"/>
                <w:b/>
                <w:bCs/>
                <w:sz w:val="22"/>
                <w:szCs w:val="22"/>
                <w:lang w:val="fr-FR" w:eastAsia="fr-FR"/>
              </w:rPr>
            </w:pPr>
          </w:p>
        </w:tc>
        <w:tc>
          <w:tcPr>
            <w:tcW w:w="456" w:type="dxa"/>
            <w:vMerge/>
            <w:tcBorders>
              <w:top w:val="nil"/>
              <w:left w:val="single" w:sz="4" w:space="0" w:color="auto"/>
              <w:bottom w:val="single" w:sz="8" w:space="0" w:color="000000"/>
              <w:right w:val="single" w:sz="4" w:space="0" w:color="auto"/>
            </w:tcBorders>
            <w:vAlign w:val="center"/>
            <w:hideMark/>
          </w:tcPr>
          <w:p w14:paraId="61086AC5" w14:textId="77777777" w:rsidR="001D56E6" w:rsidRPr="001D56E6" w:rsidRDefault="001D56E6" w:rsidP="001D56E6">
            <w:pPr>
              <w:spacing w:line="240" w:lineRule="auto"/>
              <w:jc w:val="left"/>
              <w:rPr>
                <w:rFonts w:ascii="Calibri" w:eastAsia="Times New Roman" w:hAnsi="Calibri" w:cs="Calibri"/>
                <w:b/>
                <w:bCs/>
                <w:sz w:val="22"/>
                <w:szCs w:val="22"/>
                <w:lang w:val="fr-FR" w:eastAsia="fr-FR"/>
              </w:rPr>
            </w:pPr>
          </w:p>
        </w:tc>
        <w:tc>
          <w:tcPr>
            <w:tcW w:w="880" w:type="dxa"/>
            <w:tcBorders>
              <w:top w:val="nil"/>
              <w:left w:val="nil"/>
              <w:bottom w:val="single" w:sz="8" w:space="0" w:color="auto"/>
              <w:right w:val="nil"/>
            </w:tcBorders>
            <w:shd w:val="clear" w:color="000000" w:fill="D9D9D9"/>
            <w:vAlign w:val="center"/>
            <w:hideMark/>
          </w:tcPr>
          <w:p w14:paraId="1AF4FC15" w14:textId="77777777" w:rsidR="001D56E6" w:rsidRPr="001D56E6" w:rsidRDefault="001D56E6" w:rsidP="001D56E6">
            <w:pPr>
              <w:spacing w:line="240" w:lineRule="auto"/>
              <w:jc w:val="center"/>
              <w:rPr>
                <w:rFonts w:ascii="Calibri" w:eastAsia="Times New Roman" w:hAnsi="Calibri" w:cs="Calibri"/>
                <w:b/>
                <w:bCs/>
                <w:sz w:val="22"/>
                <w:szCs w:val="22"/>
                <w:lang w:val="fr-FR" w:eastAsia="fr-FR"/>
              </w:rPr>
            </w:pPr>
            <w:proofErr w:type="spellStart"/>
            <w:r w:rsidRPr="001D56E6">
              <w:rPr>
                <w:rFonts w:ascii="Calibri" w:eastAsia="Times New Roman" w:hAnsi="Calibri" w:cs="Calibri"/>
                <w:b/>
                <w:bCs/>
                <w:sz w:val="22"/>
                <w:szCs w:val="22"/>
                <w:lang w:val="fr-FR" w:eastAsia="fr-FR"/>
              </w:rPr>
              <w:t>Number</w:t>
            </w:r>
            <w:proofErr w:type="spellEnd"/>
            <w:r w:rsidRPr="001D56E6">
              <w:rPr>
                <w:rFonts w:ascii="Calibri" w:eastAsia="Times New Roman" w:hAnsi="Calibri" w:cs="Calibri"/>
                <w:b/>
                <w:bCs/>
                <w:sz w:val="22"/>
                <w:szCs w:val="22"/>
                <w:lang w:val="fr-FR" w:eastAsia="fr-FR"/>
              </w:rPr>
              <w:t xml:space="preserve"> of time points</w:t>
            </w:r>
          </w:p>
        </w:tc>
        <w:tc>
          <w:tcPr>
            <w:tcW w:w="1180" w:type="dxa"/>
            <w:tcBorders>
              <w:top w:val="nil"/>
              <w:left w:val="single" w:sz="4" w:space="0" w:color="auto"/>
              <w:bottom w:val="single" w:sz="8" w:space="0" w:color="auto"/>
              <w:right w:val="nil"/>
            </w:tcBorders>
            <w:shd w:val="clear" w:color="000000" w:fill="D9D9D9"/>
            <w:vAlign w:val="center"/>
            <w:hideMark/>
          </w:tcPr>
          <w:p w14:paraId="4377766A" w14:textId="77777777" w:rsidR="001D56E6" w:rsidRPr="001D56E6" w:rsidRDefault="001D56E6" w:rsidP="001D56E6">
            <w:pPr>
              <w:spacing w:line="240" w:lineRule="auto"/>
              <w:jc w:val="center"/>
              <w:rPr>
                <w:rFonts w:ascii="Calibri" w:eastAsia="Times New Roman" w:hAnsi="Calibri" w:cs="Calibri"/>
                <w:b/>
                <w:bCs/>
                <w:sz w:val="22"/>
                <w:szCs w:val="22"/>
                <w:lang w:eastAsia="fr-FR"/>
              </w:rPr>
            </w:pPr>
            <w:r w:rsidRPr="001D56E6">
              <w:rPr>
                <w:rFonts w:ascii="Calibri" w:eastAsia="Times New Roman" w:hAnsi="Calibri" w:cs="Calibri"/>
                <w:b/>
                <w:bCs/>
                <w:sz w:val="22"/>
                <w:szCs w:val="22"/>
                <w:lang w:eastAsia="fr-FR"/>
              </w:rPr>
              <w:t xml:space="preserve">Peak period test </w:t>
            </w:r>
            <w:proofErr w:type="spellStart"/>
            <w:r w:rsidRPr="001D56E6">
              <w:rPr>
                <w:rFonts w:ascii="Calibri" w:eastAsia="Times New Roman" w:hAnsi="Calibri" w:cs="Calibri"/>
                <w:b/>
                <w:bCs/>
                <w:sz w:val="22"/>
                <w:szCs w:val="22"/>
                <w:lang w:eastAsia="fr-FR"/>
              </w:rPr>
              <w:t>freq</w:t>
            </w:r>
            <w:proofErr w:type="spellEnd"/>
            <w:r w:rsidRPr="001D56E6">
              <w:rPr>
                <w:rFonts w:ascii="Calibri" w:eastAsia="Times New Roman" w:hAnsi="Calibri" w:cs="Calibri"/>
                <w:b/>
                <w:bCs/>
                <w:sz w:val="22"/>
                <w:szCs w:val="22"/>
                <w:lang w:eastAsia="fr-FR"/>
              </w:rPr>
              <w:t xml:space="preserve"> band</w:t>
            </w:r>
          </w:p>
        </w:tc>
        <w:tc>
          <w:tcPr>
            <w:tcW w:w="1074" w:type="dxa"/>
            <w:tcBorders>
              <w:top w:val="nil"/>
              <w:left w:val="single" w:sz="4" w:space="0" w:color="auto"/>
              <w:bottom w:val="single" w:sz="8" w:space="0" w:color="auto"/>
              <w:right w:val="nil"/>
            </w:tcBorders>
            <w:shd w:val="clear" w:color="000000" w:fill="D9D9D9"/>
            <w:vAlign w:val="center"/>
            <w:hideMark/>
          </w:tcPr>
          <w:p w14:paraId="5906909B" w14:textId="77777777" w:rsidR="001D56E6" w:rsidRPr="001D56E6" w:rsidRDefault="001D56E6" w:rsidP="001D56E6">
            <w:pPr>
              <w:spacing w:line="240" w:lineRule="auto"/>
              <w:jc w:val="center"/>
              <w:rPr>
                <w:rFonts w:ascii="Calibri" w:eastAsia="Times New Roman" w:hAnsi="Calibri" w:cs="Calibri"/>
                <w:b/>
                <w:bCs/>
                <w:sz w:val="22"/>
                <w:szCs w:val="22"/>
                <w:lang w:eastAsia="fr-FR"/>
              </w:rPr>
            </w:pPr>
            <w:r w:rsidRPr="001D56E6">
              <w:rPr>
                <w:rFonts w:ascii="Calibri" w:eastAsia="Times New Roman" w:hAnsi="Calibri" w:cs="Calibri"/>
                <w:b/>
                <w:bCs/>
                <w:sz w:val="22"/>
                <w:szCs w:val="22"/>
                <w:lang w:eastAsia="fr-FR"/>
              </w:rPr>
              <w:t xml:space="preserve">P-value test </w:t>
            </w:r>
            <w:proofErr w:type="spellStart"/>
            <w:r w:rsidRPr="001D56E6">
              <w:rPr>
                <w:rFonts w:ascii="Calibri" w:eastAsia="Times New Roman" w:hAnsi="Calibri" w:cs="Calibri"/>
                <w:b/>
                <w:bCs/>
                <w:sz w:val="22"/>
                <w:szCs w:val="22"/>
                <w:lang w:eastAsia="fr-FR"/>
              </w:rPr>
              <w:t>freq</w:t>
            </w:r>
            <w:proofErr w:type="spellEnd"/>
            <w:r w:rsidRPr="001D56E6">
              <w:rPr>
                <w:rFonts w:ascii="Calibri" w:eastAsia="Times New Roman" w:hAnsi="Calibri" w:cs="Calibri"/>
                <w:b/>
                <w:bCs/>
                <w:sz w:val="22"/>
                <w:szCs w:val="22"/>
                <w:lang w:eastAsia="fr-FR"/>
              </w:rPr>
              <w:t xml:space="preserve"> band</w:t>
            </w:r>
          </w:p>
        </w:tc>
        <w:tc>
          <w:tcPr>
            <w:tcW w:w="949" w:type="dxa"/>
            <w:tcBorders>
              <w:top w:val="nil"/>
              <w:left w:val="single" w:sz="4" w:space="0" w:color="auto"/>
              <w:bottom w:val="single" w:sz="8" w:space="0" w:color="auto"/>
              <w:right w:val="single" w:sz="4" w:space="0" w:color="auto"/>
            </w:tcBorders>
            <w:shd w:val="clear" w:color="000000" w:fill="D9D9D9"/>
            <w:vAlign w:val="center"/>
            <w:hideMark/>
          </w:tcPr>
          <w:p w14:paraId="6BE66AD0" w14:textId="77777777" w:rsidR="001D56E6" w:rsidRPr="001D56E6" w:rsidRDefault="001D56E6" w:rsidP="001D56E6">
            <w:pPr>
              <w:spacing w:line="240" w:lineRule="auto"/>
              <w:jc w:val="center"/>
              <w:rPr>
                <w:rFonts w:ascii="Calibri" w:eastAsia="Times New Roman" w:hAnsi="Calibri" w:cs="Calibri"/>
                <w:b/>
                <w:bCs/>
                <w:sz w:val="22"/>
                <w:szCs w:val="22"/>
                <w:lang w:eastAsia="fr-FR"/>
              </w:rPr>
            </w:pPr>
            <w:r w:rsidRPr="001D56E6">
              <w:rPr>
                <w:rFonts w:ascii="Calibri" w:eastAsia="Times New Roman" w:hAnsi="Calibri" w:cs="Calibri"/>
                <w:b/>
                <w:bCs/>
                <w:sz w:val="22"/>
                <w:szCs w:val="22"/>
                <w:lang w:eastAsia="fr-FR"/>
              </w:rPr>
              <w:t xml:space="preserve">P-value control </w:t>
            </w:r>
            <w:proofErr w:type="spellStart"/>
            <w:r w:rsidRPr="001D56E6">
              <w:rPr>
                <w:rFonts w:ascii="Calibri" w:eastAsia="Times New Roman" w:hAnsi="Calibri" w:cs="Calibri"/>
                <w:b/>
                <w:bCs/>
                <w:sz w:val="22"/>
                <w:szCs w:val="22"/>
                <w:lang w:eastAsia="fr-FR"/>
              </w:rPr>
              <w:t>freq</w:t>
            </w:r>
            <w:proofErr w:type="spellEnd"/>
            <w:r w:rsidRPr="001D56E6">
              <w:rPr>
                <w:rFonts w:ascii="Calibri" w:eastAsia="Times New Roman" w:hAnsi="Calibri" w:cs="Calibri"/>
                <w:b/>
                <w:bCs/>
                <w:sz w:val="22"/>
                <w:szCs w:val="22"/>
                <w:lang w:eastAsia="fr-FR"/>
              </w:rPr>
              <w:t xml:space="preserve"> band 1</w:t>
            </w:r>
          </w:p>
        </w:tc>
        <w:tc>
          <w:tcPr>
            <w:tcW w:w="929" w:type="dxa"/>
            <w:tcBorders>
              <w:top w:val="nil"/>
              <w:left w:val="nil"/>
              <w:bottom w:val="single" w:sz="8" w:space="0" w:color="auto"/>
              <w:right w:val="single" w:sz="12" w:space="0" w:color="auto"/>
            </w:tcBorders>
            <w:shd w:val="clear" w:color="000000" w:fill="D9D9D9"/>
            <w:vAlign w:val="center"/>
            <w:hideMark/>
          </w:tcPr>
          <w:p w14:paraId="019CABF8" w14:textId="77777777" w:rsidR="001D56E6" w:rsidRPr="001D56E6" w:rsidRDefault="001D56E6" w:rsidP="001D56E6">
            <w:pPr>
              <w:spacing w:line="240" w:lineRule="auto"/>
              <w:jc w:val="center"/>
              <w:rPr>
                <w:rFonts w:ascii="Calibri" w:eastAsia="Times New Roman" w:hAnsi="Calibri" w:cs="Calibri"/>
                <w:b/>
                <w:bCs/>
                <w:sz w:val="22"/>
                <w:szCs w:val="22"/>
                <w:lang w:eastAsia="fr-FR"/>
              </w:rPr>
            </w:pPr>
            <w:r w:rsidRPr="001D56E6">
              <w:rPr>
                <w:rFonts w:ascii="Calibri" w:eastAsia="Times New Roman" w:hAnsi="Calibri" w:cs="Calibri"/>
                <w:b/>
                <w:bCs/>
                <w:sz w:val="22"/>
                <w:szCs w:val="22"/>
                <w:lang w:eastAsia="fr-FR"/>
              </w:rPr>
              <w:t xml:space="preserve">P-value control </w:t>
            </w:r>
            <w:proofErr w:type="spellStart"/>
            <w:r w:rsidRPr="001D56E6">
              <w:rPr>
                <w:rFonts w:ascii="Calibri" w:eastAsia="Times New Roman" w:hAnsi="Calibri" w:cs="Calibri"/>
                <w:b/>
                <w:bCs/>
                <w:sz w:val="22"/>
                <w:szCs w:val="22"/>
                <w:lang w:eastAsia="fr-FR"/>
              </w:rPr>
              <w:t>freq</w:t>
            </w:r>
            <w:proofErr w:type="spellEnd"/>
            <w:r w:rsidRPr="001D56E6">
              <w:rPr>
                <w:rFonts w:ascii="Calibri" w:eastAsia="Times New Roman" w:hAnsi="Calibri" w:cs="Calibri"/>
                <w:b/>
                <w:bCs/>
                <w:sz w:val="22"/>
                <w:szCs w:val="22"/>
                <w:lang w:eastAsia="fr-FR"/>
              </w:rPr>
              <w:t xml:space="preserve"> band 2</w:t>
            </w:r>
          </w:p>
        </w:tc>
        <w:tc>
          <w:tcPr>
            <w:tcW w:w="860" w:type="dxa"/>
            <w:gridSpan w:val="2"/>
            <w:tcBorders>
              <w:top w:val="nil"/>
              <w:left w:val="nil"/>
              <w:bottom w:val="single" w:sz="8" w:space="0" w:color="auto"/>
              <w:right w:val="nil"/>
            </w:tcBorders>
            <w:shd w:val="clear" w:color="000000" w:fill="D9D9D9"/>
            <w:vAlign w:val="center"/>
            <w:hideMark/>
          </w:tcPr>
          <w:p w14:paraId="727E0D0D" w14:textId="77777777" w:rsidR="001D56E6" w:rsidRPr="001D56E6" w:rsidRDefault="001D56E6" w:rsidP="001D56E6">
            <w:pPr>
              <w:spacing w:line="240" w:lineRule="auto"/>
              <w:jc w:val="center"/>
              <w:rPr>
                <w:rFonts w:ascii="Calibri" w:eastAsia="Times New Roman" w:hAnsi="Calibri" w:cs="Calibri"/>
                <w:b/>
                <w:bCs/>
                <w:sz w:val="22"/>
                <w:szCs w:val="22"/>
                <w:lang w:val="fr-FR" w:eastAsia="fr-FR"/>
              </w:rPr>
            </w:pPr>
            <w:proofErr w:type="spellStart"/>
            <w:r w:rsidRPr="001D56E6">
              <w:rPr>
                <w:rFonts w:ascii="Calibri" w:eastAsia="Times New Roman" w:hAnsi="Calibri" w:cs="Calibri"/>
                <w:b/>
                <w:bCs/>
                <w:sz w:val="22"/>
                <w:szCs w:val="22"/>
                <w:lang w:val="fr-FR" w:eastAsia="fr-FR"/>
              </w:rPr>
              <w:t>Number</w:t>
            </w:r>
            <w:proofErr w:type="spellEnd"/>
            <w:r w:rsidRPr="001D56E6">
              <w:rPr>
                <w:rFonts w:ascii="Calibri" w:eastAsia="Times New Roman" w:hAnsi="Calibri" w:cs="Calibri"/>
                <w:b/>
                <w:bCs/>
                <w:sz w:val="22"/>
                <w:szCs w:val="22"/>
                <w:lang w:val="fr-FR" w:eastAsia="fr-FR"/>
              </w:rPr>
              <w:t xml:space="preserve"> of time points</w:t>
            </w:r>
          </w:p>
        </w:tc>
        <w:tc>
          <w:tcPr>
            <w:tcW w:w="1052" w:type="dxa"/>
            <w:tcBorders>
              <w:top w:val="nil"/>
              <w:left w:val="single" w:sz="4" w:space="0" w:color="auto"/>
              <w:bottom w:val="single" w:sz="8" w:space="0" w:color="auto"/>
              <w:right w:val="nil"/>
            </w:tcBorders>
            <w:shd w:val="clear" w:color="000000" w:fill="D9D9D9"/>
            <w:vAlign w:val="center"/>
            <w:hideMark/>
          </w:tcPr>
          <w:p w14:paraId="68C7A242" w14:textId="77777777" w:rsidR="001D56E6" w:rsidRPr="001D56E6" w:rsidRDefault="001D56E6" w:rsidP="001D56E6">
            <w:pPr>
              <w:spacing w:line="240" w:lineRule="auto"/>
              <w:jc w:val="center"/>
              <w:rPr>
                <w:rFonts w:ascii="Calibri" w:eastAsia="Times New Roman" w:hAnsi="Calibri" w:cs="Calibri"/>
                <w:b/>
                <w:bCs/>
                <w:sz w:val="22"/>
                <w:szCs w:val="22"/>
                <w:lang w:eastAsia="fr-FR"/>
              </w:rPr>
            </w:pPr>
            <w:r w:rsidRPr="001D56E6">
              <w:rPr>
                <w:rFonts w:ascii="Calibri" w:eastAsia="Times New Roman" w:hAnsi="Calibri" w:cs="Calibri"/>
                <w:b/>
                <w:bCs/>
                <w:sz w:val="22"/>
                <w:szCs w:val="22"/>
                <w:lang w:eastAsia="fr-FR"/>
              </w:rPr>
              <w:t xml:space="preserve">Peak period test </w:t>
            </w:r>
            <w:proofErr w:type="spellStart"/>
            <w:r w:rsidRPr="001D56E6">
              <w:rPr>
                <w:rFonts w:ascii="Calibri" w:eastAsia="Times New Roman" w:hAnsi="Calibri" w:cs="Calibri"/>
                <w:b/>
                <w:bCs/>
                <w:sz w:val="22"/>
                <w:szCs w:val="22"/>
                <w:lang w:eastAsia="fr-FR"/>
              </w:rPr>
              <w:t>freq</w:t>
            </w:r>
            <w:proofErr w:type="spellEnd"/>
            <w:r w:rsidRPr="001D56E6">
              <w:rPr>
                <w:rFonts w:ascii="Calibri" w:eastAsia="Times New Roman" w:hAnsi="Calibri" w:cs="Calibri"/>
                <w:b/>
                <w:bCs/>
                <w:sz w:val="22"/>
                <w:szCs w:val="22"/>
                <w:lang w:eastAsia="fr-FR"/>
              </w:rPr>
              <w:t xml:space="preserve"> band</w:t>
            </w:r>
          </w:p>
        </w:tc>
        <w:tc>
          <w:tcPr>
            <w:tcW w:w="1001" w:type="dxa"/>
            <w:tcBorders>
              <w:top w:val="nil"/>
              <w:left w:val="single" w:sz="4" w:space="0" w:color="auto"/>
              <w:bottom w:val="single" w:sz="8" w:space="0" w:color="auto"/>
              <w:right w:val="nil"/>
            </w:tcBorders>
            <w:shd w:val="clear" w:color="000000" w:fill="D9D9D9"/>
            <w:vAlign w:val="center"/>
            <w:hideMark/>
          </w:tcPr>
          <w:p w14:paraId="4DA8B0FE" w14:textId="77777777" w:rsidR="001D56E6" w:rsidRPr="001D56E6" w:rsidRDefault="001D56E6" w:rsidP="001D56E6">
            <w:pPr>
              <w:spacing w:line="240" w:lineRule="auto"/>
              <w:jc w:val="center"/>
              <w:rPr>
                <w:rFonts w:ascii="Calibri" w:eastAsia="Times New Roman" w:hAnsi="Calibri" w:cs="Calibri"/>
                <w:b/>
                <w:bCs/>
                <w:sz w:val="22"/>
                <w:szCs w:val="22"/>
                <w:lang w:eastAsia="fr-FR"/>
              </w:rPr>
            </w:pPr>
            <w:r w:rsidRPr="001D56E6">
              <w:rPr>
                <w:rFonts w:ascii="Calibri" w:eastAsia="Times New Roman" w:hAnsi="Calibri" w:cs="Calibri"/>
                <w:b/>
                <w:bCs/>
                <w:sz w:val="22"/>
                <w:szCs w:val="22"/>
                <w:lang w:eastAsia="fr-FR"/>
              </w:rPr>
              <w:t xml:space="preserve">P-value test </w:t>
            </w:r>
            <w:proofErr w:type="spellStart"/>
            <w:r w:rsidRPr="001D56E6">
              <w:rPr>
                <w:rFonts w:ascii="Calibri" w:eastAsia="Times New Roman" w:hAnsi="Calibri" w:cs="Calibri"/>
                <w:b/>
                <w:bCs/>
                <w:sz w:val="22"/>
                <w:szCs w:val="22"/>
                <w:lang w:eastAsia="fr-FR"/>
              </w:rPr>
              <w:t>freq</w:t>
            </w:r>
            <w:proofErr w:type="spellEnd"/>
            <w:r w:rsidRPr="001D56E6">
              <w:rPr>
                <w:rFonts w:ascii="Calibri" w:eastAsia="Times New Roman" w:hAnsi="Calibri" w:cs="Calibri"/>
                <w:b/>
                <w:bCs/>
                <w:sz w:val="22"/>
                <w:szCs w:val="22"/>
                <w:lang w:eastAsia="fr-FR"/>
              </w:rPr>
              <w:t xml:space="preserve"> band</w:t>
            </w:r>
          </w:p>
        </w:tc>
        <w:tc>
          <w:tcPr>
            <w:tcW w:w="852" w:type="dxa"/>
            <w:tcBorders>
              <w:top w:val="nil"/>
              <w:left w:val="single" w:sz="4" w:space="0" w:color="auto"/>
              <w:bottom w:val="single" w:sz="8" w:space="0" w:color="auto"/>
              <w:right w:val="single" w:sz="4" w:space="0" w:color="auto"/>
            </w:tcBorders>
            <w:shd w:val="clear" w:color="000000" w:fill="D9D9D9"/>
            <w:vAlign w:val="center"/>
            <w:hideMark/>
          </w:tcPr>
          <w:p w14:paraId="5B9AD325" w14:textId="77777777" w:rsidR="001D56E6" w:rsidRPr="001D56E6" w:rsidRDefault="001D56E6" w:rsidP="001D56E6">
            <w:pPr>
              <w:spacing w:line="240" w:lineRule="auto"/>
              <w:jc w:val="center"/>
              <w:rPr>
                <w:rFonts w:ascii="Calibri" w:eastAsia="Times New Roman" w:hAnsi="Calibri" w:cs="Calibri"/>
                <w:b/>
                <w:bCs/>
                <w:sz w:val="22"/>
                <w:szCs w:val="22"/>
                <w:lang w:eastAsia="fr-FR"/>
              </w:rPr>
            </w:pPr>
            <w:r w:rsidRPr="001D56E6">
              <w:rPr>
                <w:rFonts w:ascii="Calibri" w:eastAsia="Times New Roman" w:hAnsi="Calibri" w:cs="Calibri"/>
                <w:b/>
                <w:bCs/>
                <w:sz w:val="22"/>
                <w:szCs w:val="22"/>
                <w:lang w:eastAsia="fr-FR"/>
              </w:rPr>
              <w:t xml:space="preserve">P-value control </w:t>
            </w:r>
            <w:proofErr w:type="spellStart"/>
            <w:r w:rsidRPr="001D56E6">
              <w:rPr>
                <w:rFonts w:ascii="Calibri" w:eastAsia="Times New Roman" w:hAnsi="Calibri" w:cs="Calibri"/>
                <w:b/>
                <w:bCs/>
                <w:sz w:val="22"/>
                <w:szCs w:val="22"/>
                <w:lang w:eastAsia="fr-FR"/>
              </w:rPr>
              <w:t>freq</w:t>
            </w:r>
            <w:proofErr w:type="spellEnd"/>
            <w:r w:rsidRPr="001D56E6">
              <w:rPr>
                <w:rFonts w:ascii="Calibri" w:eastAsia="Times New Roman" w:hAnsi="Calibri" w:cs="Calibri"/>
                <w:b/>
                <w:bCs/>
                <w:sz w:val="22"/>
                <w:szCs w:val="22"/>
                <w:lang w:eastAsia="fr-FR"/>
              </w:rPr>
              <w:t xml:space="preserve"> band 1</w:t>
            </w:r>
          </w:p>
        </w:tc>
        <w:tc>
          <w:tcPr>
            <w:tcW w:w="855" w:type="dxa"/>
            <w:tcBorders>
              <w:top w:val="nil"/>
              <w:left w:val="nil"/>
              <w:bottom w:val="single" w:sz="8" w:space="0" w:color="auto"/>
              <w:right w:val="single" w:sz="4" w:space="0" w:color="auto"/>
            </w:tcBorders>
            <w:shd w:val="clear" w:color="000000" w:fill="D9D9D9"/>
            <w:vAlign w:val="center"/>
            <w:hideMark/>
          </w:tcPr>
          <w:p w14:paraId="5DA3083C" w14:textId="77777777" w:rsidR="001D56E6" w:rsidRPr="001D56E6" w:rsidRDefault="001D56E6" w:rsidP="001D56E6">
            <w:pPr>
              <w:spacing w:line="240" w:lineRule="auto"/>
              <w:jc w:val="center"/>
              <w:rPr>
                <w:rFonts w:ascii="Calibri" w:eastAsia="Times New Roman" w:hAnsi="Calibri" w:cs="Calibri"/>
                <w:b/>
                <w:bCs/>
                <w:sz w:val="22"/>
                <w:szCs w:val="22"/>
                <w:lang w:eastAsia="fr-FR"/>
              </w:rPr>
            </w:pPr>
            <w:r w:rsidRPr="001D56E6">
              <w:rPr>
                <w:rFonts w:ascii="Calibri" w:eastAsia="Times New Roman" w:hAnsi="Calibri" w:cs="Calibri"/>
                <w:b/>
                <w:bCs/>
                <w:sz w:val="22"/>
                <w:szCs w:val="22"/>
                <w:lang w:eastAsia="fr-FR"/>
              </w:rPr>
              <w:t xml:space="preserve">P-value control </w:t>
            </w:r>
            <w:proofErr w:type="spellStart"/>
            <w:r w:rsidRPr="001D56E6">
              <w:rPr>
                <w:rFonts w:ascii="Calibri" w:eastAsia="Times New Roman" w:hAnsi="Calibri" w:cs="Calibri"/>
                <w:b/>
                <w:bCs/>
                <w:sz w:val="22"/>
                <w:szCs w:val="22"/>
                <w:lang w:eastAsia="fr-FR"/>
              </w:rPr>
              <w:t>freq</w:t>
            </w:r>
            <w:proofErr w:type="spellEnd"/>
            <w:r w:rsidRPr="001D56E6">
              <w:rPr>
                <w:rFonts w:ascii="Calibri" w:eastAsia="Times New Roman" w:hAnsi="Calibri" w:cs="Calibri"/>
                <w:b/>
                <w:bCs/>
                <w:sz w:val="22"/>
                <w:szCs w:val="22"/>
                <w:lang w:eastAsia="fr-FR"/>
              </w:rPr>
              <w:t xml:space="preserve"> band 2</w:t>
            </w:r>
          </w:p>
        </w:tc>
      </w:tr>
      <w:tr w:rsidR="001D56E6" w:rsidRPr="001D56E6" w14:paraId="488DAAE6"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09C8035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w:t>
            </w:r>
          </w:p>
        </w:tc>
        <w:tc>
          <w:tcPr>
            <w:tcW w:w="456" w:type="dxa"/>
            <w:tcBorders>
              <w:top w:val="nil"/>
              <w:left w:val="single" w:sz="4" w:space="0" w:color="auto"/>
              <w:bottom w:val="nil"/>
              <w:right w:val="nil"/>
            </w:tcBorders>
            <w:shd w:val="clear" w:color="000000" w:fill="FFFFFF"/>
            <w:vAlign w:val="bottom"/>
            <w:hideMark/>
          </w:tcPr>
          <w:p w14:paraId="5933CE0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vAlign w:val="bottom"/>
            <w:hideMark/>
          </w:tcPr>
          <w:p w14:paraId="3374DF8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75</w:t>
            </w:r>
          </w:p>
        </w:tc>
        <w:tc>
          <w:tcPr>
            <w:tcW w:w="1180" w:type="dxa"/>
            <w:tcBorders>
              <w:top w:val="nil"/>
              <w:left w:val="single" w:sz="4" w:space="0" w:color="auto"/>
              <w:bottom w:val="nil"/>
              <w:right w:val="nil"/>
            </w:tcBorders>
            <w:shd w:val="clear" w:color="000000" w:fill="FFFFFF"/>
            <w:vAlign w:val="bottom"/>
            <w:hideMark/>
          </w:tcPr>
          <w:p w14:paraId="25B116B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4.42</w:t>
            </w:r>
          </w:p>
        </w:tc>
        <w:tc>
          <w:tcPr>
            <w:tcW w:w="1074" w:type="dxa"/>
            <w:tcBorders>
              <w:top w:val="nil"/>
              <w:left w:val="single" w:sz="4" w:space="0" w:color="auto"/>
              <w:bottom w:val="nil"/>
              <w:right w:val="nil"/>
            </w:tcBorders>
            <w:shd w:val="clear" w:color="000000" w:fill="FFFFFF"/>
            <w:vAlign w:val="bottom"/>
            <w:hideMark/>
          </w:tcPr>
          <w:p w14:paraId="15C132F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0.87</w:t>
            </w:r>
          </w:p>
        </w:tc>
        <w:tc>
          <w:tcPr>
            <w:tcW w:w="949" w:type="dxa"/>
            <w:tcBorders>
              <w:top w:val="nil"/>
              <w:left w:val="single" w:sz="4" w:space="0" w:color="auto"/>
              <w:bottom w:val="nil"/>
              <w:right w:val="single" w:sz="4" w:space="0" w:color="auto"/>
            </w:tcBorders>
            <w:shd w:val="clear" w:color="000000" w:fill="FFFFFF"/>
            <w:vAlign w:val="bottom"/>
            <w:hideMark/>
          </w:tcPr>
          <w:p w14:paraId="2FCBED7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0.989</w:t>
            </w:r>
          </w:p>
        </w:tc>
        <w:tc>
          <w:tcPr>
            <w:tcW w:w="929" w:type="dxa"/>
            <w:tcBorders>
              <w:top w:val="nil"/>
              <w:left w:val="nil"/>
              <w:bottom w:val="nil"/>
              <w:right w:val="single" w:sz="12" w:space="0" w:color="auto"/>
            </w:tcBorders>
            <w:shd w:val="clear" w:color="000000" w:fill="FFFFFF"/>
            <w:vAlign w:val="bottom"/>
            <w:hideMark/>
          </w:tcPr>
          <w:p w14:paraId="3D61C4A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0.77</w:t>
            </w:r>
          </w:p>
        </w:tc>
        <w:tc>
          <w:tcPr>
            <w:tcW w:w="860" w:type="dxa"/>
            <w:gridSpan w:val="2"/>
            <w:tcBorders>
              <w:top w:val="nil"/>
              <w:left w:val="nil"/>
              <w:bottom w:val="nil"/>
              <w:right w:val="single" w:sz="4" w:space="0" w:color="auto"/>
            </w:tcBorders>
            <w:shd w:val="clear" w:color="000000" w:fill="FFFFFF"/>
            <w:vAlign w:val="bottom"/>
            <w:hideMark/>
          </w:tcPr>
          <w:p w14:paraId="6AC0F22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vAlign w:val="bottom"/>
            <w:hideMark/>
          </w:tcPr>
          <w:p w14:paraId="0716E60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vAlign w:val="bottom"/>
            <w:hideMark/>
          </w:tcPr>
          <w:p w14:paraId="1483CAA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vAlign w:val="bottom"/>
            <w:hideMark/>
          </w:tcPr>
          <w:p w14:paraId="1F01306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vAlign w:val="bottom"/>
            <w:hideMark/>
          </w:tcPr>
          <w:p w14:paraId="0BAB5FF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799B481D"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7DE2126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w:t>
            </w:r>
          </w:p>
        </w:tc>
        <w:tc>
          <w:tcPr>
            <w:tcW w:w="456" w:type="dxa"/>
            <w:tcBorders>
              <w:top w:val="nil"/>
              <w:left w:val="single" w:sz="4" w:space="0" w:color="auto"/>
              <w:bottom w:val="nil"/>
              <w:right w:val="nil"/>
            </w:tcBorders>
            <w:shd w:val="clear" w:color="000000" w:fill="FFFFFF"/>
            <w:vAlign w:val="bottom"/>
            <w:hideMark/>
          </w:tcPr>
          <w:p w14:paraId="64E97D0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vAlign w:val="bottom"/>
            <w:hideMark/>
          </w:tcPr>
          <w:p w14:paraId="6C6EF7A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27</w:t>
            </w:r>
          </w:p>
        </w:tc>
        <w:tc>
          <w:tcPr>
            <w:tcW w:w="1180" w:type="dxa"/>
            <w:tcBorders>
              <w:top w:val="nil"/>
              <w:left w:val="single" w:sz="4" w:space="0" w:color="auto"/>
              <w:bottom w:val="nil"/>
              <w:right w:val="nil"/>
            </w:tcBorders>
            <w:shd w:val="clear" w:color="000000" w:fill="FFFFFF"/>
            <w:vAlign w:val="bottom"/>
            <w:hideMark/>
          </w:tcPr>
          <w:p w14:paraId="782051C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2.58</w:t>
            </w:r>
          </w:p>
        </w:tc>
        <w:tc>
          <w:tcPr>
            <w:tcW w:w="1074" w:type="dxa"/>
            <w:tcBorders>
              <w:top w:val="nil"/>
              <w:left w:val="single" w:sz="4" w:space="0" w:color="auto"/>
              <w:bottom w:val="nil"/>
              <w:right w:val="nil"/>
            </w:tcBorders>
            <w:shd w:val="clear" w:color="000000" w:fill="FFFFFF"/>
            <w:vAlign w:val="bottom"/>
            <w:hideMark/>
          </w:tcPr>
          <w:p w14:paraId="0AEF414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0.898</w:t>
            </w:r>
          </w:p>
        </w:tc>
        <w:tc>
          <w:tcPr>
            <w:tcW w:w="949" w:type="dxa"/>
            <w:tcBorders>
              <w:top w:val="nil"/>
              <w:left w:val="single" w:sz="4" w:space="0" w:color="auto"/>
              <w:bottom w:val="nil"/>
              <w:right w:val="single" w:sz="4" w:space="0" w:color="auto"/>
            </w:tcBorders>
            <w:shd w:val="clear" w:color="000000" w:fill="FFFFFF"/>
            <w:vAlign w:val="bottom"/>
            <w:hideMark/>
          </w:tcPr>
          <w:p w14:paraId="17A7000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0.996</w:t>
            </w:r>
          </w:p>
        </w:tc>
        <w:tc>
          <w:tcPr>
            <w:tcW w:w="929" w:type="dxa"/>
            <w:tcBorders>
              <w:top w:val="nil"/>
              <w:left w:val="nil"/>
              <w:bottom w:val="nil"/>
              <w:right w:val="single" w:sz="12" w:space="0" w:color="auto"/>
            </w:tcBorders>
            <w:shd w:val="clear" w:color="000000" w:fill="FFFFFF"/>
            <w:vAlign w:val="bottom"/>
            <w:hideMark/>
          </w:tcPr>
          <w:p w14:paraId="7CB7F25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0.837</w:t>
            </w:r>
          </w:p>
        </w:tc>
        <w:tc>
          <w:tcPr>
            <w:tcW w:w="860" w:type="dxa"/>
            <w:gridSpan w:val="2"/>
            <w:tcBorders>
              <w:top w:val="nil"/>
              <w:left w:val="nil"/>
              <w:bottom w:val="nil"/>
              <w:right w:val="single" w:sz="4" w:space="0" w:color="auto"/>
            </w:tcBorders>
            <w:shd w:val="clear" w:color="000000" w:fill="FFFFFF"/>
            <w:vAlign w:val="bottom"/>
            <w:hideMark/>
          </w:tcPr>
          <w:p w14:paraId="37D8D47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vAlign w:val="bottom"/>
            <w:hideMark/>
          </w:tcPr>
          <w:p w14:paraId="145C9402"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vAlign w:val="bottom"/>
            <w:hideMark/>
          </w:tcPr>
          <w:p w14:paraId="3EA6C6F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vAlign w:val="bottom"/>
            <w:hideMark/>
          </w:tcPr>
          <w:p w14:paraId="1F2C2BC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vAlign w:val="bottom"/>
            <w:hideMark/>
          </w:tcPr>
          <w:p w14:paraId="7C984BA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766B27DC"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552A89E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w:t>
            </w:r>
          </w:p>
        </w:tc>
        <w:tc>
          <w:tcPr>
            <w:tcW w:w="456" w:type="dxa"/>
            <w:tcBorders>
              <w:top w:val="nil"/>
              <w:left w:val="single" w:sz="4" w:space="0" w:color="auto"/>
              <w:bottom w:val="nil"/>
              <w:right w:val="nil"/>
            </w:tcBorders>
            <w:shd w:val="clear" w:color="000000" w:fill="FFFFFF"/>
            <w:vAlign w:val="bottom"/>
            <w:hideMark/>
          </w:tcPr>
          <w:p w14:paraId="5BF854A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F</w:t>
            </w:r>
          </w:p>
        </w:tc>
        <w:tc>
          <w:tcPr>
            <w:tcW w:w="880" w:type="dxa"/>
            <w:tcBorders>
              <w:top w:val="nil"/>
              <w:left w:val="single" w:sz="4" w:space="0" w:color="auto"/>
              <w:bottom w:val="nil"/>
              <w:right w:val="nil"/>
            </w:tcBorders>
            <w:shd w:val="clear" w:color="000000" w:fill="FFFFFF"/>
            <w:vAlign w:val="bottom"/>
            <w:hideMark/>
          </w:tcPr>
          <w:p w14:paraId="60D380C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132</w:t>
            </w:r>
          </w:p>
        </w:tc>
        <w:tc>
          <w:tcPr>
            <w:tcW w:w="1180" w:type="dxa"/>
            <w:tcBorders>
              <w:top w:val="nil"/>
              <w:left w:val="single" w:sz="4" w:space="0" w:color="auto"/>
              <w:bottom w:val="nil"/>
              <w:right w:val="nil"/>
            </w:tcBorders>
            <w:shd w:val="clear" w:color="000000" w:fill="FFFFFF"/>
            <w:vAlign w:val="bottom"/>
            <w:hideMark/>
          </w:tcPr>
          <w:p w14:paraId="2D0109E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3.67</w:t>
            </w:r>
          </w:p>
        </w:tc>
        <w:tc>
          <w:tcPr>
            <w:tcW w:w="1074" w:type="dxa"/>
            <w:tcBorders>
              <w:top w:val="nil"/>
              <w:left w:val="single" w:sz="4" w:space="0" w:color="auto"/>
              <w:bottom w:val="nil"/>
              <w:right w:val="nil"/>
            </w:tcBorders>
            <w:shd w:val="clear" w:color="000000" w:fill="FFFFFF"/>
            <w:vAlign w:val="bottom"/>
            <w:hideMark/>
          </w:tcPr>
          <w:p w14:paraId="1BE6673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proofErr w:type="gramStart"/>
            <w:r w:rsidRPr="001D56E6">
              <w:rPr>
                <w:rFonts w:ascii="Calibri" w:eastAsia="Times New Roman" w:hAnsi="Calibri" w:cs="Calibri"/>
                <w:sz w:val="22"/>
                <w:szCs w:val="22"/>
                <w:lang w:val="fr-FR" w:eastAsia="fr-FR"/>
              </w:rPr>
              <w:t>p</w:t>
            </w:r>
            <w:proofErr w:type="gramEnd"/>
            <w:r w:rsidRPr="001D56E6">
              <w:rPr>
                <w:rFonts w:ascii="Calibri" w:eastAsia="Times New Roman" w:hAnsi="Calibri" w:cs="Calibri"/>
                <w:sz w:val="22"/>
                <w:szCs w:val="22"/>
                <w:lang w:val="fr-FR" w:eastAsia="fr-FR"/>
              </w:rPr>
              <w:t xml:space="preserve"> &lt; 0.001</w:t>
            </w:r>
          </w:p>
        </w:tc>
        <w:tc>
          <w:tcPr>
            <w:tcW w:w="949" w:type="dxa"/>
            <w:tcBorders>
              <w:top w:val="nil"/>
              <w:left w:val="single" w:sz="4" w:space="0" w:color="auto"/>
              <w:bottom w:val="nil"/>
              <w:right w:val="single" w:sz="4" w:space="0" w:color="auto"/>
            </w:tcBorders>
            <w:shd w:val="clear" w:color="000000" w:fill="FFFFFF"/>
            <w:vAlign w:val="bottom"/>
            <w:hideMark/>
          </w:tcPr>
          <w:p w14:paraId="7112A9E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0.961</w:t>
            </w:r>
          </w:p>
        </w:tc>
        <w:tc>
          <w:tcPr>
            <w:tcW w:w="929" w:type="dxa"/>
            <w:tcBorders>
              <w:top w:val="nil"/>
              <w:left w:val="nil"/>
              <w:bottom w:val="nil"/>
              <w:right w:val="single" w:sz="12" w:space="0" w:color="auto"/>
            </w:tcBorders>
            <w:shd w:val="clear" w:color="000000" w:fill="FFFFFF"/>
            <w:vAlign w:val="bottom"/>
            <w:hideMark/>
          </w:tcPr>
          <w:p w14:paraId="740E007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0.36</w:t>
            </w:r>
          </w:p>
        </w:tc>
        <w:tc>
          <w:tcPr>
            <w:tcW w:w="860" w:type="dxa"/>
            <w:gridSpan w:val="2"/>
            <w:tcBorders>
              <w:top w:val="nil"/>
              <w:left w:val="nil"/>
              <w:bottom w:val="nil"/>
              <w:right w:val="single" w:sz="4" w:space="0" w:color="auto"/>
            </w:tcBorders>
            <w:shd w:val="clear" w:color="000000" w:fill="FFFFFF"/>
            <w:vAlign w:val="bottom"/>
            <w:hideMark/>
          </w:tcPr>
          <w:p w14:paraId="583438AF"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vAlign w:val="bottom"/>
            <w:hideMark/>
          </w:tcPr>
          <w:p w14:paraId="666F639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vAlign w:val="bottom"/>
            <w:hideMark/>
          </w:tcPr>
          <w:p w14:paraId="5A4DA0A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vAlign w:val="bottom"/>
            <w:hideMark/>
          </w:tcPr>
          <w:p w14:paraId="6F18207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vAlign w:val="bottom"/>
            <w:hideMark/>
          </w:tcPr>
          <w:p w14:paraId="0BA28F9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4E7B1745"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07E50FDF"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#4</w:t>
            </w:r>
          </w:p>
        </w:tc>
        <w:tc>
          <w:tcPr>
            <w:tcW w:w="456" w:type="dxa"/>
            <w:tcBorders>
              <w:top w:val="nil"/>
              <w:left w:val="single" w:sz="4" w:space="0" w:color="auto"/>
              <w:bottom w:val="nil"/>
              <w:right w:val="nil"/>
            </w:tcBorders>
            <w:shd w:val="clear" w:color="000000" w:fill="FFFFFF"/>
            <w:vAlign w:val="bottom"/>
            <w:hideMark/>
          </w:tcPr>
          <w:p w14:paraId="799E95A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vAlign w:val="bottom"/>
            <w:hideMark/>
          </w:tcPr>
          <w:p w14:paraId="53E132D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113</w:t>
            </w:r>
          </w:p>
        </w:tc>
        <w:tc>
          <w:tcPr>
            <w:tcW w:w="1180" w:type="dxa"/>
            <w:tcBorders>
              <w:top w:val="nil"/>
              <w:left w:val="single" w:sz="4" w:space="0" w:color="auto"/>
              <w:bottom w:val="nil"/>
              <w:right w:val="nil"/>
            </w:tcBorders>
            <w:shd w:val="clear" w:color="000000" w:fill="FFFFFF"/>
            <w:vAlign w:val="bottom"/>
            <w:hideMark/>
          </w:tcPr>
          <w:p w14:paraId="01683B0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2.75</w:t>
            </w:r>
          </w:p>
        </w:tc>
        <w:tc>
          <w:tcPr>
            <w:tcW w:w="1074" w:type="dxa"/>
            <w:tcBorders>
              <w:top w:val="nil"/>
              <w:left w:val="single" w:sz="4" w:space="0" w:color="auto"/>
              <w:bottom w:val="nil"/>
              <w:right w:val="nil"/>
            </w:tcBorders>
            <w:shd w:val="clear" w:color="000000" w:fill="FFFFFF"/>
            <w:vAlign w:val="bottom"/>
            <w:hideMark/>
          </w:tcPr>
          <w:p w14:paraId="16AE062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0.036</w:t>
            </w:r>
          </w:p>
        </w:tc>
        <w:tc>
          <w:tcPr>
            <w:tcW w:w="949" w:type="dxa"/>
            <w:tcBorders>
              <w:top w:val="nil"/>
              <w:left w:val="single" w:sz="4" w:space="0" w:color="auto"/>
              <w:bottom w:val="nil"/>
              <w:right w:val="single" w:sz="4" w:space="0" w:color="auto"/>
            </w:tcBorders>
            <w:shd w:val="clear" w:color="000000" w:fill="FFFFFF"/>
            <w:vAlign w:val="bottom"/>
            <w:hideMark/>
          </w:tcPr>
          <w:p w14:paraId="2D2E5132"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0.914</w:t>
            </w:r>
          </w:p>
        </w:tc>
        <w:tc>
          <w:tcPr>
            <w:tcW w:w="929" w:type="dxa"/>
            <w:tcBorders>
              <w:top w:val="nil"/>
              <w:left w:val="nil"/>
              <w:bottom w:val="nil"/>
              <w:right w:val="single" w:sz="12" w:space="0" w:color="auto"/>
            </w:tcBorders>
            <w:shd w:val="clear" w:color="000000" w:fill="FFFFFF"/>
            <w:vAlign w:val="bottom"/>
            <w:hideMark/>
          </w:tcPr>
          <w:p w14:paraId="64EDC06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0.992</w:t>
            </w:r>
          </w:p>
        </w:tc>
        <w:tc>
          <w:tcPr>
            <w:tcW w:w="860" w:type="dxa"/>
            <w:gridSpan w:val="2"/>
            <w:tcBorders>
              <w:top w:val="nil"/>
              <w:left w:val="nil"/>
              <w:bottom w:val="nil"/>
              <w:right w:val="single" w:sz="4" w:space="0" w:color="auto"/>
            </w:tcBorders>
            <w:shd w:val="clear" w:color="000000" w:fill="FFFFFF"/>
            <w:vAlign w:val="bottom"/>
            <w:hideMark/>
          </w:tcPr>
          <w:p w14:paraId="0FFAC0F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113</w:t>
            </w:r>
          </w:p>
        </w:tc>
        <w:tc>
          <w:tcPr>
            <w:tcW w:w="1052" w:type="dxa"/>
            <w:tcBorders>
              <w:top w:val="nil"/>
              <w:left w:val="nil"/>
              <w:bottom w:val="nil"/>
              <w:right w:val="single" w:sz="4" w:space="0" w:color="auto"/>
            </w:tcBorders>
            <w:shd w:val="clear" w:color="000000" w:fill="FFFFFF"/>
            <w:vAlign w:val="bottom"/>
            <w:hideMark/>
          </w:tcPr>
          <w:p w14:paraId="21CA876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2.75</w:t>
            </w:r>
          </w:p>
        </w:tc>
        <w:tc>
          <w:tcPr>
            <w:tcW w:w="1001" w:type="dxa"/>
            <w:tcBorders>
              <w:top w:val="nil"/>
              <w:left w:val="nil"/>
              <w:bottom w:val="nil"/>
              <w:right w:val="single" w:sz="4" w:space="0" w:color="auto"/>
            </w:tcBorders>
            <w:shd w:val="clear" w:color="000000" w:fill="FFFFFF"/>
            <w:vAlign w:val="bottom"/>
            <w:hideMark/>
          </w:tcPr>
          <w:p w14:paraId="71BA081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0.038</w:t>
            </w:r>
          </w:p>
        </w:tc>
        <w:tc>
          <w:tcPr>
            <w:tcW w:w="852" w:type="dxa"/>
            <w:tcBorders>
              <w:top w:val="nil"/>
              <w:left w:val="nil"/>
              <w:bottom w:val="nil"/>
              <w:right w:val="single" w:sz="4" w:space="0" w:color="auto"/>
            </w:tcBorders>
            <w:shd w:val="clear" w:color="000000" w:fill="FFFFFF"/>
            <w:vAlign w:val="bottom"/>
            <w:hideMark/>
          </w:tcPr>
          <w:p w14:paraId="08D5034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0.782</w:t>
            </w:r>
          </w:p>
        </w:tc>
        <w:tc>
          <w:tcPr>
            <w:tcW w:w="855" w:type="dxa"/>
            <w:tcBorders>
              <w:top w:val="nil"/>
              <w:left w:val="nil"/>
              <w:bottom w:val="nil"/>
              <w:right w:val="single" w:sz="4" w:space="0" w:color="auto"/>
            </w:tcBorders>
            <w:shd w:val="clear" w:color="000000" w:fill="FFFFFF"/>
            <w:vAlign w:val="bottom"/>
            <w:hideMark/>
          </w:tcPr>
          <w:p w14:paraId="6EEB286F"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0.992</w:t>
            </w:r>
          </w:p>
        </w:tc>
      </w:tr>
      <w:tr w:rsidR="001D56E6" w:rsidRPr="001D56E6" w14:paraId="4E1D4871"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6338901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#5</w:t>
            </w:r>
          </w:p>
        </w:tc>
        <w:tc>
          <w:tcPr>
            <w:tcW w:w="456" w:type="dxa"/>
            <w:tcBorders>
              <w:top w:val="nil"/>
              <w:left w:val="single" w:sz="4" w:space="0" w:color="auto"/>
              <w:bottom w:val="nil"/>
              <w:right w:val="nil"/>
            </w:tcBorders>
            <w:shd w:val="clear" w:color="000000" w:fill="FFFFFF"/>
            <w:vAlign w:val="bottom"/>
            <w:hideMark/>
          </w:tcPr>
          <w:p w14:paraId="0BFD0DB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F</w:t>
            </w:r>
          </w:p>
        </w:tc>
        <w:tc>
          <w:tcPr>
            <w:tcW w:w="880" w:type="dxa"/>
            <w:tcBorders>
              <w:top w:val="nil"/>
              <w:left w:val="single" w:sz="4" w:space="0" w:color="auto"/>
              <w:bottom w:val="nil"/>
              <w:right w:val="nil"/>
            </w:tcBorders>
            <w:shd w:val="clear" w:color="000000" w:fill="FFFFFF"/>
            <w:vAlign w:val="bottom"/>
            <w:hideMark/>
          </w:tcPr>
          <w:p w14:paraId="0603D7E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79</w:t>
            </w:r>
          </w:p>
        </w:tc>
        <w:tc>
          <w:tcPr>
            <w:tcW w:w="1180" w:type="dxa"/>
            <w:tcBorders>
              <w:top w:val="nil"/>
              <w:left w:val="single" w:sz="4" w:space="0" w:color="auto"/>
              <w:bottom w:val="nil"/>
              <w:right w:val="nil"/>
            </w:tcBorders>
            <w:shd w:val="clear" w:color="000000" w:fill="FFFFFF"/>
            <w:vAlign w:val="bottom"/>
            <w:hideMark/>
          </w:tcPr>
          <w:p w14:paraId="5C7EC27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3.75</w:t>
            </w:r>
          </w:p>
        </w:tc>
        <w:tc>
          <w:tcPr>
            <w:tcW w:w="1074" w:type="dxa"/>
            <w:tcBorders>
              <w:top w:val="nil"/>
              <w:left w:val="single" w:sz="4" w:space="0" w:color="auto"/>
              <w:bottom w:val="nil"/>
              <w:right w:val="nil"/>
            </w:tcBorders>
            <w:shd w:val="clear" w:color="000000" w:fill="FFFFFF"/>
            <w:vAlign w:val="bottom"/>
            <w:hideMark/>
          </w:tcPr>
          <w:p w14:paraId="05F7FBC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0.007</w:t>
            </w:r>
          </w:p>
        </w:tc>
        <w:tc>
          <w:tcPr>
            <w:tcW w:w="949" w:type="dxa"/>
            <w:tcBorders>
              <w:top w:val="nil"/>
              <w:left w:val="single" w:sz="4" w:space="0" w:color="auto"/>
              <w:bottom w:val="nil"/>
              <w:right w:val="single" w:sz="4" w:space="0" w:color="auto"/>
            </w:tcBorders>
            <w:shd w:val="clear" w:color="000000" w:fill="FFFFFF"/>
            <w:vAlign w:val="bottom"/>
            <w:hideMark/>
          </w:tcPr>
          <w:p w14:paraId="15827D8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0.999</w:t>
            </w:r>
          </w:p>
        </w:tc>
        <w:tc>
          <w:tcPr>
            <w:tcW w:w="929" w:type="dxa"/>
            <w:tcBorders>
              <w:top w:val="nil"/>
              <w:left w:val="nil"/>
              <w:bottom w:val="nil"/>
              <w:right w:val="single" w:sz="12" w:space="0" w:color="auto"/>
            </w:tcBorders>
            <w:shd w:val="clear" w:color="000000" w:fill="FFFFFF"/>
            <w:vAlign w:val="bottom"/>
            <w:hideMark/>
          </w:tcPr>
          <w:p w14:paraId="4A173A8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0.064</w:t>
            </w:r>
          </w:p>
        </w:tc>
        <w:tc>
          <w:tcPr>
            <w:tcW w:w="860" w:type="dxa"/>
            <w:gridSpan w:val="2"/>
            <w:tcBorders>
              <w:top w:val="nil"/>
              <w:left w:val="nil"/>
              <w:bottom w:val="nil"/>
              <w:right w:val="single" w:sz="4" w:space="0" w:color="auto"/>
            </w:tcBorders>
            <w:shd w:val="clear" w:color="000000" w:fill="FFFFFF"/>
            <w:vAlign w:val="bottom"/>
            <w:hideMark/>
          </w:tcPr>
          <w:p w14:paraId="782E132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vAlign w:val="bottom"/>
            <w:hideMark/>
          </w:tcPr>
          <w:p w14:paraId="1AA0C60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vAlign w:val="bottom"/>
            <w:hideMark/>
          </w:tcPr>
          <w:p w14:paraId="24D91FA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vAlign w:val="bottom"/>
            <w:hideMark/>
          </w:tcPr>
          <w:p w14:paraId="38A03D3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vAlign w:val="bottom"/>
            <w:hideMark/>
          </w:tcPr>
          <w:p w14:paraId="7658F78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4CA6BAB0"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5470F2B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#6</w:t>
            </w:r>
          </w:p>
        </w:tc>
        <w:tc>
          <w:tcPr>
            <w:tcW w:w="456" w:type="dxa"/>
            <w:tcBorders>
              <w:top w:val="nil"/>
              <w:left w:val="single" w:sz="4" w:space="0" w:color="auto"/>
              <w:bottom w:val="nil"/>
              <w:right w:val="nil"/>
            </w:tcBorders>
            <w:shd w:val="clear" w:color="000000" w:fill="FFFFFF"/>
            <w:vAlign w:val="bottom"/>
            <w:hideMark/>
          </w:tcPr>
          <w:p w14:paraId="0C1B296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F</w:t>
            </w:r>
          </w:p>
        </w:tc>
        <w:tc>
          <w:tcPr>
            <w:tcW w:w="880" w:type="dxa"/>
            <w:tcBorders>
              <w:top w:val="nil"/>
              <w:left w:val="single" w:sz="4" w:space="0" w:color="auto"/>
              <w:bottom w:val="nil"/>
              <w:right w:val="nil"/>
            </w:tcBorders>
            <w:shd w:val="clear" w:color="000000" w:fill="FFFFFF"/>
            <w:vAlign w:val="bottom"/>
            <w:hideMark/>
          </w:tcPr>
          <w:p w14:paraId="090FF14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83</w:t>
            </w:r>
          </w:p>
        </w:tc>
        <w:tc>
          <w:tcPr>
            <w:tcW w:w="1180" w:type="dxa"/>
            <w:tcBorders>
              <w:top w:val="nil"/>
              <w:left w:val="single" w:sz="4" w:space="0" w:color="auto"/>
              <w:bottom w:val="nil"/>
              <w:right w:val="nil"/>
            </w:tcBorders>
            <w:shd w:val="clear" w:color="000000" w:fill="FFFFFF"/>
            <w:vAlign w:val="bottom"/>
            <w:hideMark/>
          </w:tcPr>
          <w:p w14:paraId="43A794E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4.33</w:t>
            </w:r>
          </w:p>
        </w:tc>
        <w:tc>
          <w:tcPr>
            <w:tcW w:w="1074" w:type="dxa"/>
            <w:tcBorders>
              <w:top w:val="nil"/>
              <w:left w:val="single" w:sz="4" w:space="0" w:color="auto"/>
              <w:bottom w:val="nil"/>
              <w:right w:val="nil"/>
            </w:tcBorders>
            <w:shd w:val="clear" w:color="000000" w:fill="FFFFFF"/>
            <w:vAlign w:val="bottom"/>
            <w:hideMark/>
          </w:tcPr>
          <w:p w14:paraId="0F08E5B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0.41</w:t>
            </w:r>
          </w:p>
        </w:tc>
        <w:tc>
          <w:tcPr>
            <w:tcW w:w="949" w:type="dxa"/>
            <w:tcBorders>
              <w:top w:val="nil"/>
              <w:left w:val="single" w:sz="4" w:space="0" w:color="auto"/>
              <w:bottom w:val="nil"/>
              <w:right w:val="single" w:sz="4" w:space="0" w:color="auto"/>
            </w:tcBorders>
            <w:shd w:val="clear" w:color="000000" w:fill="FFFFFF"/>
            <w:vAlign w:val="bottom"/>
            <w:hideMark/>
          </w:tcPr>
          <w:p w14:paraId="6360ADD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0.944</w:t>
            </w:r>
          </w:p>
        </w:tc>
        <w:tc>
          <w:tcPr>
            <w:tcW w:w="929" w:type="dxa"/>
            <w:tcBorders>
              <w:top w:val="nil"/>
              <w:left w:val="nil"/>
              <w:bottom w:val="nil"/>
              <w:right w:val="single" w:sz="12" w:space="0" w:color="auto"/>
            </w:tcBorders>
            <w:shd w:val="clear" w:color="000000" w:fill="FFFFFF"/>
            <w:vAlign w:val="bottom"/>
            <w:hideMark/>
          </w:tcPr>
          <w:p w14:paraId="0EF9D23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0.684</w:t>
            </w:r>
          </w:p>
        </w:tc>
        <w:tc>
          <w:tcPr>
            <w:tcW w:w="860" w:type="dxa"/>
            <w:gridSpan w:val="2"/>
            <w:tcBorders>
              <w:top w:val="nil"/>
              <w:left w:val="nil"/>
              <w:bottom w:val="nil"/>
              <w:right w:val="single" w:sz="4" w:space="0" w:color="auto"/>
            </w:tcBorders>
            <w:shd w:val="clear" w:color="000000" w:fill="FFFFFF"/>
            <w:vAlign w:val="bottom"/>
            <w:hideMark/>
          </w:tcPr>
          <w:p w14:paraId="2102824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83</w:t>
            </w:r>
          </w:p>
        </w:tc>
        <w:tc>
          <w:tcPr>
            <w:tcW w:w="1052" w:type="dxa"/>
            <w:tcBorders>
              <w:top w:val="nil"/>
              <w:left w:val="nil"/>
              <w:bottom w:val="nil"/>
              <w:right w:val="single" w:sz="4" w:space="0" w:color="auto"/>
            </w:tcBorders>
            <w:shd w:val="clear" w:color="000000" w:fill="FFFFFF"/>
            <w:vAlign w:val="bottom"/>
            <w:hideMark/>
          </w:tcPr>
          <w:p w14:paraId="784C2EF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3.92</w:t>
            </w:r>
          </w:p>
        </w:tc>
        <w:tc>
          <w:tcPr>
            <w:tcW w:w="1001" w:type="dxa"/>
            <w:tcBorders>
              <w:top w:val="nil"/>
              <w:left w:val="nil"/>
              <w:bottom w:val="nil"/>
              <w:right w:val="single" w:sz="4" w:space="0" w:color="auto"/>
            </w:tcBorders>
            <w:shd w:val="clear" w:color="000000" w:fill="FFFFFF"/>
            <w:vAlign w:val="bottom"/>
            <w:hideMark/>
          </w:tcPr>
          <w:p w14:paraId="1DB27F6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0.195</w:t>
            </w:r>
          </w:p>
        </w:tc>
        <w:tc>
          <w:tcPr>
            <w:tcW w:w="852" w:type="dxa"/>
            <w:tcBorders>
              <w:top w:val="nil"/>
              <w:left w:val="nil"/>
              <w:bottom w:val="nil"/>
              <w:right w:val="single" w:sz="4" w:space="0" w:color="auto"/>
            </w:tcBorders>
            <w:shd w:val="clear" w:color="000000" w:fill="FFFFFF"/>
            <w:vAlign w:val="bottom"/>
            <w:hideMark/>
          </w:tcPr>
          <w:p w14:paraId="63CEDCA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0.877</w:t>
            </w:r>
          </w:p>
        </w:tc>
        <w:tc>
          <w:tcPr>
            <w:tcW w:w="855" w:type="dxa"/>
            <w:tcBorders>
              <w:top w:val="nil"/>
              <w:left w:val="nil"/>
              <w:bottom w:val="nil"/>
              <w:right w:val="single" w:sz="4" w:space="0" w:color="auto"/>
            </w:tcBorders>
            <w:shd w:val="clear" w:color="000000" w:fill="FFFFFF"/>
            <w:vAlign w:val="bottom"/>
            <w:hideMark/>
          </w:tcPr>
          <w:p w14:paraId="11F3AFA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0.77</w:t>
            </w:r>
          </w:p>
        </w:tc>
      </w:tr>
      <w:tr w:rsidR="001D56E6" w:rsidRPr="001D56E6" w14:paraId="0FCFCBB1"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3354D90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#7</w:t>
            </w:r>
          </w:p>
        </w:tc>
        <w:tc>
          <w:tcPr>
            <w:tcW w:w="456" w:type="dxa"/>
            <w:tcBorders>
              <w:top w:val="nil"/>
              <w:left w:val="single" w:sz="4" w:space="0" w:color="auto"/>
              <w:bottom w:val="nil"/>
              <w:right w:val="nil"/>
            </w:tcBorders>
            <w:shd w:val="clear" w:color="000000" w:fill="FFFFFF"/>
            <w:vAlign w:val="bottom"/>
            <w:hideMark/>
          </w:tcPr>
          <w:p w14:paraId="59172C1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vAlign w:val="bottom"/>
            <w:hideMark/>
          </w:tcPr>
          <w:p w14:paraId="6902ADC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87</w:t>
            </w:r>
          </w:p>
        </w:tc>
        <w:tc>
          <w:tcPr>
            <w:tcW w:w="1180" w:type="dxa"/>
            <w:tcBorders>
              <w:top w:val="nil"/>
              <w:left w:val="single" w:sz="4" w:space="0" w:color="auto"/>
              <w:bottom w:val="nil"/>
              <w:right w:val="nil"/>
            </w:tcBorders>
            <w:shd w:val="clear" w:color="000000" w:fill="FFFFFF"/>
            <w:vAlign w:val="bottom"/>
            <w:hideMark/>
          </w:tcPr>
          <w:p w14:paraId="26D1226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3.5</w:t>
            </w:r>
          </w:p>
        </w:tc>
        <w:tc>
          <w:tcPr>
            <w:tcW w:w="1074" w:type="dxa"/>
            <w:tcBorders>
              <w:top w:val="nil"/>
              <w:left w:val="single" w:sz="4" w:space="0" w:color="auto"/>
              <w:bottom w:val="nil"/>
              <w:right w:val="nil"/>
            </w:tcBorders>
            <w:shd w:val="clear" w:color="000000" w:fill="FFFFFF"/>
            <w:vAlign w:val="bottom"/>
            <w:hideMark/>
          </w:tcPr>
          <w:p w14:paraId="4020A57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0.784</w:t>
            </w:r>
          </w:p>
        </w:tc>
        <w:tc>
          <w:tcPr>
            <w:tcW w:w="949" w:type="dxa"/>
            <w:tcBorders>
              <w:top w:val="nil"/>
              <w:left w:val="single" w:sz="4" w:space="0" w:color="auto"/>
              <w:bottom w:val="nil"/>
              <w:right w:val="single" w:sz="4" w:space="0" w:color="auto"/>
            </w:tcBorders>
            <w:shd w:val="clear" w:color="000000" w:fill="FFFFFF"/>
            <w:vAlign w:val="bottom"/>
            <w:hideMark/>
          </w:tcPr>
          <w:p w14:paraId="3F7902A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929" w:type="dxa"/>
            <w:tcBorders>
              <w:top w:val="nil"/>
              <w:left w:val="nil"/>
              <w:bottom w:val="nil"/>
              <w:right w:val="single" w:sz="12" w:space="0" w:color="auto"/>
            </w:tcBorders>
            <w:shd w:val="clear" w:color="000000" w:fill="FFFFFF"/>
            <w:vAlign w:val="bottom"/>
            <w:hideMark/>
          </w:tcPr>
          <w:p w14:paraId="20687A0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0.034</w:t>
            </w:r>
          </w:p>
        </w:tc>
        <w:tc>
          <w:tcPr>
            <w:tcW w:w="860" w:type="dxa"/>
            <w:gridSpan w:val="2"/>
            <w:tcBorders>
              <w:top w:val="nil"/>
              <w:left w:val="nil"/>
              <w:bottom w:val="nil"/>
              <w:right w:val="single" w:sz="4" w:space="0" w:color="auto"/>
            </w:tcBorders>
            <w:shd w:val="clear" w:color="000000" w:fill="FFFFFF"/>
            <w:vAlign w:val="bottom"/>
            <w:hideMark/>
          </w:tcPr>
          <w:p w14:paraId="631DDD1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87</w:t>
            </w:r>
          </w:p>
        </w:tc>
        <w:tc>
          <w:tcPr>
            <w:tcW w:w="1052" w:type="dxa"/>
            <w:tcBorders>
              <w:top w:val="nil"/>
              <w:left w:val="nil"/>
              <w:bottom w:val="nil"/>
              <w:right w:val="single" w:sz="4" w:space="0" w:color="auto"/>
            </w:tcBorders>
            <w:shd w:val="clear" w:color="000000" w:fill="FFFFFF"/>
            <w:vAlign w:val="bottom"/>
            <w:hideMark/>
          </w:tcPr>
          <w:p w14:paraId="0BB8B6C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3.33</w:t>
            </w:r>
          </w:p>
        </w:tc>
        <w:tc>
          <w:tcPr>
            <w:tcW w:w="1001" w:type="dxa"/>
            <w:tcBorders>
              <w:top w:val="nil"/>
              <w:left w:val="nil"/>
              <w:bottom w:val="nil"/>
              <w:right w:val="single" w:sz="4" w:space="0" w:color="auto"/>
            </w:tcBorders>
            <w:shd w:val="clear" w:color="000000" w:fill="FFFFFF"/>
            <w:vAlign w:val="bottom"/>
            <w:hideMark/>
          </w:tcPr>
          <w:p w14:paraId="48495CF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0.872</w:t>
            </w:r>
          </w:p>
        </w:tc>
        <w:tc>
          <w:tcPr>
            <w:tcW w:w="852" w:type="dxa"/>
            <w:tcBorders>
              <w:top w:val="nil"/>
              <w:left w:val="nil"/>
              <w:bottom w:val="nil"/>
              <w:right w:val="single" w:sz="4" w:space="0" w:color="auto"/>
            </w:tcBorders>
            <w:shd w:val="clear" w:color="000000" w:fill="FFFFFF"/>
            <w:vAlign w:val="bottom"/>
            <w:hideMark/>
          </w:tcPr>
          <w:p w14:paraId="41814E8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855" w:type="dxa"/>
            <w:tcBorders>
              <w:top w:val="nil"/>
              <w:left w:val="nil"/>
              <w:bottom w:val="nil"/>
              <w:right w:val="single" w:sz="4" w:space="0" w:color="auto"/>
            </w:tcBorders>
            <w:shd w:val="clear" w:color="000000" w:fill="FFFFFF"/>
            <w:vAlign w:val="bottom"/>
            <w:hideMark/>
          </w:tcPr>
          <w:p w14:paraId="18AF154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0.073</w:t>
            </w:r>
          </w:p>
        </w:tc>
      </w:tr>
      <w:tr w:rsidR="001D56E6" w:rsidRPr="001D56E6" w14:paraId="0F2FFB7E"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31C5EDB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#8</w:t>
            </w:r>
          </w:p>
        </w:tc>
        <w:tc>
          <w:tcPr>
            <w:tcW w:w="456" w:type="dxa"/>
            <w:tcBorders>
              <w:top w:val="nil"/>
              <w:left w:val="single" w:sz="4" w:space="0" w:color="auto"/>
              <w:bottom w:val="nil"/>
              <w:right w:val="nil"/>
            </w:tcBorders>
            <w:shd w:val="clear" w:color="000000" w:fill="FFFFFF"/>
            <w:vAlign w:val="bottom"/>
            <w:hideMark/>
          </w:tcPr>
          <w:p w14:paraId="113C4F1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F</w:t>
            </w:r>
          </w:p>
        </w:tc>
        <w:tc>
          <w:tcPr>
            <w:tcW w:w="880" w:type="dxa"/>
            <w:tcBorders>
              <w:top w:val="nil"/>
              <w:left w:val="single" w:sz="4" w:space="0" w:color="auto"/>
              <w:bottom w:val="nil"/>
              <w:right w:val="nil"/>
            </w:tcBorders>
            <w:shd w:val="clear" w:color="000000" w:fill="FFFFFF"/>
            <w:vAlign w:val="bottom"/>
            <w:hideMark/>
          </w:tcPr>
          <w:p w14:paraId="51B3944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114</w:t>
            </w:r>
          </w:p>
        </w:tc>
        <w:tc>
          <w:tcPr>
            <w:tcW w:w="1180" w:type="dxa"/>
            <w:tcBorders>
              <w:top w:val="nil"/>
              <w:left w:val="single" w:sz="4" w:space="0" w:color="auto"/>
              <w:bottom w:val="nil"/>
              <w:right w:val="nil"/>
            </w:tcBorders>
            <w:shd w:val="clear" w:color="000000" w:fill="FFFFFF"/>
            <w:vAlign w:val="bottom"/>
            <w:hideMark/>
          </w:tcPr>
          <w:p w14:paraId="714D317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4.17</w:t>
            </w:r>
          </w:p>
        </w:tc>
        <w:tc>
          <w:tcPr>
            <w:tcW w:w="1074" w:type="dxa"/>
            <w:tcBorders>
              <w:top w:val="nil"/>
              <w:left w:val="single" w:sz="4" w:space="0" w:color="auto"/>
              <w:bottom w:val="nil"/>
              <w:right w:val="nil"/>
            </w:tcBorders>
            <w:shd w:val="clear" w:color="000000" w:fill="FFFFFF"/>
            <w:vAlign w:val="bottom"/>
            <w:hideMark/>
          </w:tcPr>
          <w:p w14:paraId="396FF78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0.004</w:t>
            </w:r>
          </w:p>
        </w:tc>
        <w:tc>
          <w:tcPr>
            <w:tcW w:w="949" w:type="dxa"/>
            <w:tcBorders>
              <w:top w:val="nil"/>
              <w:left w:val="single" w:sz="4" w:space="0" w:color="auto"/>
              <w:bottom w:val="nil"/>
              <w:right w:val="single" w:sz="4" w:space="0" w:color="auto"/>
            </w:tcBorders>
            <w:shd w:val="clear" w:color="000000" w:fill="FFFFFF"/>
            <w:vAlign w:val="bottom"/>
            <w:hideMark/>
          </w:tcPr>
          <w:p w14:paraId="1778BB2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0.996</w:t>
            </w:r>
          </w:p>
        </w:tc>
        <w:tc>
          <w:tcPr>
            <w:tcW w:w="929" w:type="dxa"/>
            <w:tcBorders>
              <w:top w:val="nil"/>
              <w:left w:val="nil"/>
              <w:bottom w:val="nil"/>
              <w:right w:val="single" w:sz="12" w:space="0" w:color="auto"/>
            </w:tcBorders>
            <w:shd w:val="clear" w:color="000000" w:fill="FFFFFF"/>
            <w:vAlign w:val="bottom"/>
            <w:hideMark/>
          </w:tcPr>
          <w:p w14:paraId="0DB0CCB2"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0.135</w:t>
            </w:r>
          </w:p>
        </w:tc>
        <w:tc>
          <w:tcPr>
            <w:tcW w:w="860" w:type="dxa"/>
            <w:gridSpan w:val="2"/>
            <w:tcBorders>
              <w:top w:val="nil"/>
              <w:left w:val="nil"/>
              <w:bottom w:val="nil"/>
              <w:right w:val="single" w:sz="4" w:space="0" w:color="auto"/>
            </w:tcBorders>
            <w:shd w:val="clear" w:color="000000" w:fill="FFFFFF"/>
            <w:vAlign w:val="bottom"/>
            <w:hideMark/>
          </w:tcPr>
          <w:p w14:paraId="52A9700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vAlign w:val="bottom"/>
            <w:hideMark/>
          </w:tcPr>
          <w:p w14:paraId="493A97B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vAlign w:val="bottom"/>
            <w:hideMark/>
          </w:tcPr>
          <w:p w14:paraId="67DA96D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vAlign w:val="bottom"/>
            <w:hideMark/>
          </w:tcPr>
          <w:p w14:paraId="47DA077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vAlign w:val="bottom"/>
            <w:hideMark/>
          </w:tcPr>
          <w:p w14:paraId="125CDA5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7E2B5EFD"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3ECFCEB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#9</w:t>
            </w:r>
          </w:p>
        </w:tc>
        <w:tc>
          <w:tcPr>
            <w:tcW w:w="456" w:type="dxa"/>
            <w:tcBorders>
              <w:top w:val="nil"/>
              <w:left w:val="single" w:sz="4" w:space="0" w:color="auto"/>
              <w:bottom w:val="nil"/>
              <w:right w:val="nil"/>
            </w:tcBorders>
            <w:shd w:val="clear" w:color="000000" w:fill="FFFFFF"/>
            <w:vAlign w:val="bottom"/>
            <w:hideMark/>
          </w:tcPr>
          <w:p w14:paraId="453B0AD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vAlign w:val="bottom"/>
            <w:hideMark/>
          </w:tcPr>
          <w:p w14:paraId="051ACBD2"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239</w:t>
            </w:r>
          </w:p>
        </w:tc>
        <w:tc>
          <w:tcPr>
            <w:tcW w:w="1180" w:type="dxa"/>
            <w:tcBorders>
              <w:top w:val="nil"/>
              <w:left w:val="single" w:sz="4" w:space="0" w:color="auto"/>
              <w:bottom w:val="nil"/>
              <w:right w:val="nil"/>
            </w:tcBorders>
            <w:shd w:val="clear" w:color="000000" w:fill="FFFFFF"/>
            <w:vAlign w:val="bottom"/>
            <w:hideMark/>
          </w:tcPr>
          <w:p w14:paraId="7009ED3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3.67</w:t>
            </w:r>
          </w:p>
        </w:tc>
        <w:tc>
          <w:tcPr>
            <w:tcW w:w="1074" w:type="dxa"/>
            <w:tcBorders>
              <w:top w:val="nil"/>
              <w:left w:val="single" w:sz="4" w:space="0" w:color="auto"/>
              <w:bottom w:val="nil"/>
              <w:right w:val="nil"/>
            </w:tcBorders>
            <w:shd w:val="clear" w:color="000000" w:fill="FFFFFF"/>
            <w:vAlign w:val="bottom"/>
            <w:hideMark/>
          </w:tcPr>
          <w:p w14:paraId="47DF0E9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0.061</w:t>
            </w:r>
          </w:p>
        </w:tc>
        <w:tc>
          <w:tcPr>
            <w:tcW w:w="949" w:type="dxa"/>
            <w:tcBorders>
              <w:top w:val="nil"/>
              <w:left w:val="single" w:sz="4" w:space="0" w:color="auto"/>
              <w:bottom w:val="nil"/>
              <w:right w:val="single" w:sz="4" w:space="0" w:color="auto"/>
            </w:tcBorders>
            <w:shd w:val="clear" w:color="000000" w:fill="FFFFFF"/>
            <w:vAlign w:val="bottom"/>
            <w:hideMark/>
          </w:tcPr>
          <w:p w14:paraId="53403B3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929" w:type="dxa"/>
            <w:tcBorders>
              <w:top w:val="nil"/>
              <w:left w:val="nil"/>
              <w:bottom w:val="nil"/>
              <w:right w:val="single" w:sz="12" w:space="0" w:color="auto"/>
            </w:tcBorders>
            <w:shd w:val="clear" w:color="000000" w:fill="FFFFFF"/>
            <w:vAlign w:val="bottom"/>
            <w:hideMark/>
          </w:tcPr>
          <w:p w14:paraId="622D27F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0.145</w:t>
            </w:r>
          </w:p>
        </w:tc>
        <w:tc>
          <w:tcPr>
            <w:tcW w:w="860" w:type="dxa"/>
            <w:gridSpan w:val="2"/>
            <w:tcBorders>
              <w:top w:val="nil"/>
              <w:left w:val="nil"/>
              <w:bottom w:val="nil"/>
              <w:right w:val="single" w:sz="4" w:space="0" w:color="auto"/>
            </w:tcBorders>
            <w:shd w:val="clear" w:color="000000" w:fill="FFFFFF"/>
            <w:vAlign w:val="bottom"/>
            <w:hideMark/>
          </w:tcPr>
          <w:p w14:paraId="796401C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239</w:t>
            </w:r>
          </w:p>
        </w:tc>
        <w:tc>
          <w:tcPr>
            <w:tcW w:w="1052" w:type="dxa"/>
            <w:tcBorders>
              <w:top w:val="nil"/>
              <w:left w:val="nil"/>
              <w:bottom w:val="nil"/>
              <w:right w:val="single" w:sz="4" w:space="0" w:color="auto"/>
            </w:tcBorders>
            <w:shd w:val="clear" w:color="000000" w:fill="FFFFFF"/>
            <w:vAlign w:val="bottom"/>
            <w:hideMark/>
          </w:tcPr>
          <w:p w14:paraId="0CA52C9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2.92</w:t>
            </w:r>
          </w:p>
        </w:tc>
        <w:tc>
          <w:tcPr>
            <w:tcW w:w="1001" w:type="dxa"/>
            <w:tcBorders>
              <w:top w:val="nil"/>
              <w:left w:val="nil"/>
              <w:bottom w:val="nil"/>
              <w:right w:val="single" w:sz="4" w:space="0" w:color="auto"/>
            </w:tcBorders>
            <w:shd w:val="clear" w:color="000000" w:fill="FFFFFF"/>
            <w:vAlign w:val="bottom"/>
            <w:hideMark/>
          </w:tcPr>
          <w:p w14:paraId="37ABD1D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0.072</w:t>
            </w:r>
          </w:p>
        </w:tc>
        <w:tc>
          <w:tcPr>
            <w:tcW w:w="852" w:type="dxa"/>
            <w:tcBorders>
              <w:top w:val="nil"/>
              <w:left w:val="nil"/>
              <w:bottom w:val="nil"/>
              <w:right w:val="single" w:sz="4" w:space="0" w:color="auto"/>
            </w:tcBorders>
            <w:shd w:val="clear" w:color="000000" w:fill="FFFFFF"/>
            <w:vAlign w:val="bottom"/>
            <w:hideMark/>
          </w:tcPr>
          <w:p w14:paraId="559E78D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855" w:type="dxa"/>
            <w:tcBorders>
              <w:top w:val="nil"/>
              <w:left w:val="nil"/>
              <w:bottom w:val="nil"/>
              <w:right w:val="single" w:sz="4" w:space="0" w:color="auto"/>
            </w:tcBorders>
            <w:shd w:val="clear" w:color="000000" w:fill="FFFFFF"/>
            <w:vAlign w:val="bottom"/>
            <w:hideMark/>
          </w:tcPr>
          <w:p w14:paraId="3B8F292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0.147</w:t>
            </w:r>
          </w:p>
        </w:tc>
      </w:tr>
      <w:tr w:rsidR="001D56E6" w:rsidRPr="001D56E6" w14:paraId="67A57011"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60E8003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456" w:type="dxa"/>
            <w:tcBorders>
              <w:top w:val="nil"/>
              <w:left w:val="single" w:sz="4" w:space="0" w:color="auto"/>
              <w:bottom w:val="nil"/>
              <w:right w:val="nil"/>
            </w:tcBorders>
            <w:shd w:val="clear" w:color="000000" w:fill="FFFFFF"/>
            <w:vAlign w:val="bottom"/>
            <w:hideMark/>
          </w:tcPr>
          <w:p w14:paraId="3F5D95B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vAlign w:val="bottom"/>
            <w:hideMark/>
          </w:tcPr>
          <w:p w14:paraId="0444CBB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169</w:t>
            </w:r>
          </w:p>
        </w:tc>
        <w:tc>
          <w:tcPr>
            <w:tcW w:w="1180" w:type="dxa"/>
            <w:tcBorders>
              <w:top w:val="nil"/>
              <w:left w:val="single" w:sz="4" w:space="0" w:color="auto"/>
              <w:bottom w:val="nil"/>
              <w:right w:val="nil"/>
            </w:tcBorders>
            <w:shd w:val="clear" w:color="000000" w:fill="FFFFFF"/>
            <w:vAlign w:val="bottom"/>
            <w:hideMark/>
          </w:tcPr>
          <w:p w14:paraId="5E473312"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2.83</w:t>
            </w:r>
          </w:p>
        </w:tc>
        <w:tc>
          <w:tcPr>
            <w:tcW w:w="1074" w:type="dxa"/>
            <w:tcBorders>
              <w:top w:val="nil"/>
              <w:left w:val="single" w:sz="4" w:space="0" w:color="auto"/>
              <w:bottom w:val="nil"/>
              <w:right w:val="nil"/>
            </w:tcBorders>
            <w:shd w:val="clear" w:color="000000" w:fill="FFFFFF"/>
            <w:vAlign w:val="bottom"/>
            <w:hideMark/>
          </w:tcPr>
          <w:p w14:paraId="6C7F175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0.422</w:t>
            </w:r>
          </w:p>
        </w:tc>
        <w:tc>
          <w:tcPr>
            <w:tcW w:w="949" w:type="dxa"/>
            <w:tcBorders>
              <w:top w:val="nil"/>
              <w:left w:val="single" w:sz="4" w:space="0" w:color="auto"/>
              <w:bottom w:val="nil"/>
              <w:right w:val="single" w:sz="4" w:space="0" w:color="auto"/>
            </w:tcBorders>
            <w:shd w:val="clear" w:color="000000" w:fill="FFFFFF"/>
            <w:vAlign w:val="bottom"/>
            <w:hideMark/>
          </w:tcPr>
          <w:p w14:paraId="62AF9B0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929" w:type="dxa"/>
            <w:tcBorders>
              <w:top w:val="nil"/>
              <w:left w:val="nil"/>
              <w:bottom w:val="nil"/>
              <w:right w:val="single" w:sz="12" w:space="0" w:color="auto"/>
            </w:tcBorders>
            <w:shd w:val="clear" w:color="000000" w:fill="FFFFFF"/>
            <w:vAlign w:val="bottom"/>
            <w:hideMark/>
          </w:tcPr>
          <w:p w14:paraId="05DC4D5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0.01</w:t>
            </w:r>
          </w:p>
        </w:tc>
        <w:tc>
          <w:tcPr>
            <w:tcW w:w="860" w:type="dxa"/>
            <w:gridSpan w:val="2"/>
            <w:tcBorders>
              <w:top w:val="nil"/>
              <w:left w:val="nil"/>
              <w:bottom w:val="nil"/>
              <w:right w:val="single" w:sz="4" w:space="0" w:color="auto"/>
            </w:tcBorders>
            <w:shd w:val="clear" w:color="000000" w:fill="FFFFFF"/>
            <w:vAlign w:val="bottom"/>
            <w:hideMark/>
          </w:tcPr>
          <w:p w14:paraId="6F8EDF1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169</w:t>
            </w:r>
          </w:p>
        </w:tc>
        <w:tc>
          <w:tcPr>
            <w:tcW w:w="1052" w:type="dxa"/>
            <w:tcBorders>
              <w:top w:val="nil"/>
              <w:left w:val="nil"/>
              <w:bottom w:val="nil"/>
              <w:right w:val="single" w:sz="4" w:space="0" w:color="auto"/>
            </w:tcBorders>
            <w:shd w:val="clear" w:color="000000" w:fill="FFFFFF"/>
            <w:vAlign w:val="bottom"/>
            <w:hideMark/>
          </w:tcPr>
          <w:p w14:paraId="5712285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2.92</w:t>
            </w:r>
          </w:p>
        </w:tc>
        <w:tc>
          <w:tcPr>
            <w:tcW w:w="1001" w:type="dxa"/>
            <w:tcBorders>
              <w:top w:val="nil"/>
              <w:left w:val="nil"/>
              <w:bottom w:val="nil"/>
              <w:right w:val="single" w:sz="4" w:space="0" w:color="auto"/>
            </w:tcBorders>
            <w:shd w:val="clear" w:color="000000" w:fill="FFFFFF"/>
            <w:vAlign w:val="bottom"/>
            <w:hideMark/>
          </w:tcPr>
          <w:p w14:paraId="6EA24C1F"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0.011</w:t>
            </w:r>
          </w:p>
        </w:tc>
        <w:tc>
          <w:tcPr>
            <w:tcW w:w="852" w:type="dxa"/>
            <w:tcBorders>
              <w:top w:val="nil"/>
              <w:left w:val="nil"/>
              <w:bottom w:val="nil"/>
              <w:right w:val="single" w:sz="4" w:space="0" w:color="auto"/>
            </w:tcBorders>
            <w:shd w:val="clear" w:color="000000" w:fill="FFFFFF"/>
            <w:vAlign w:val="bottom"/>
            <w:hideMark/>
          </w:tcPr>
          <w:p w14:paraId="634F3C2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855" w:type="dxa"/>
            <w:tcBorders>
              <w:top w:val="nil"/>
              <w:left w:val="nil"/>
              <w:bottom w:val="nil"/>
              <w:right w:val="single" w:sz="4" w:space="0" w:color="auto"/>
            </w:tcBorders>
            <w:shd w:val="clear" w:color="000000" w:fill="FFFFFF"/>
            <w:vAlign w:val="bottom"/>
            <w:hideMark/>
          </w:tcPr>
          <w:p w14:paraId="71C32D1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0.01</w:t>
            </w:r>
          </w:p>
        </w:tc>
      </w:tr>
      <w:tr w:rsidR="001D56E6" w:rsidRPr="001D56E6" w14:paraId="4D59CE4F"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50C93CA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#11</w:t>
            </w:r>
          </w:p>
        </w:tc>
        <w:tc>
          <w:tcPr>
            <w:tcW w:w="456" w:type="dxa"/>
            <w:tcBorders>
              <w:top w:val="nil"/>
              <w:left w:val="single" w:sz="4" w:space="0" w:color="auto"/>
              <w:bottom w:val="nil"/>
              <w:right w:val="nil"/>
            </w:tcBorders>
            <w:shd w:val="clear" w:color="000000" w:fill="FFFFFF"/>
            <w:vAlign w:val="bottom"/>
            <w:hideMark/>
          </w:tcPr>
          <w:p w14:paraId="5329A66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vAlign w:val="bottom"/>
            <w:hideMark/>
          </w:tcPr>
          <w:p w14:paraId="7FE1399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104</w:t>
            </w:r>
          </w:p>
        </w:tc>
        <w:tc>
          <w:tcPr>
            <w:tcW w:w="1180" w:type="dxa"/>
            <w:tcBorders>
              <w:top w:val="nil"/>
              <w:left w:val="single" w:sz="4" w:space="0" w:color="auto"/>
              <w:bottom w:val="nil"/>
              <w:right w:val="nil"/>
            </w:tcBorders>
            <w:shd w:val="clear" w:color="000000" w:fill="FFFFFF"/>
            <w:vAlign w:val="bottom"/>
            <w:hideMark/>
          </w:tcPr>
          <w:p w14:paraId="7E6B724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2.83</w:t>
            </w:r>
          </w:p>
        </w:tc>
        <w:tc>
          <w:tcPr>
            <w:tcW w:w="1074" w:type="dxa"/>
            <w:tcBorders>
              <w:top w:val="nil"/>
              <w:left w:val="single" w:sz="4" w:space="0" w:color="auto"/>
              <w:bottom w:val="nil"/>
              <w:right w:val="nil"/>
            </w:tcBorders>
            <w:shd w:val="clear" w:color="000000" w:fill="FFFFFF"/>
            <w:vAlign w:val="bottom"/>
            <w:hideMark/>
          </w:tcPr>
          <w:p w14:paraId="7B0CFE5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proofErr w:type="gramStart"/>
            <w:r w:rsidRPr="001D56E6">
              <w:rPr>
                <w:rFonts w:ascii="Calibri" w:eastAsia="Times New Roman" w:hAnsi="Calibri" w:cs="Calibri"/>
                <w:sz w:val="22"/>
                <w:szCs w:val="22"/>
                <w:lang w:val="fr-FR" w:eastAsia="fr-FR"/>
              </w:rPr>
              <w:t>p</w:t>
            </w:r>
            <w:proofErr w:type="gramEnd"/>
            <w:r w:rsidRPr="001D56E6">
              <w:rPr>
                <w:rFonts w:ascii="Calibri" w:eastAsia="Times New Roman" w:hAnsi="Calibri" w:cs="Calibri"/>
                <w:sz w:val="22"/>
                <w:szCs w:val="22"/>
                <w:lang w:val="fr-FR" w:eastAsia="fr-FR"/>
              </w:rPr>
              <w:t xml:space="preserve"> &lt; 0.001</w:t>
            </w:r>
          </w:p>
        </w:tc>
        <w:tc>
          <w:tcPr>
            <w:tcW w:w="949" w:type="dxa"/>
            <w:tcBorders>
              <w:top w:val="nil"/>
              <w:left w:val="single" w:sz="4" w:space="0" w:color="auto"/>
              <w:bottom w:val="nil"/>
              <w:right w:val="single" w:sz="4" w:space="0" w:color="auto"/>
            </w:tcBorders>
            <w:shd w:val="clear" w:color="000000" w:fill="FFFFFF"/>
            <w:vAlign w:val="bottom"/>
            <w:hideMark/>
          </w:tcPr>
          <w:p w14:paraId="3C872282"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929" w:type="dxa"/>
            <w:tcBorders>
              <w:top w:val="nil"/>
              <w:left w:val="nil"/>
              <w:bottom w:val="nil"/>
              <w:right w:val="single" w:sz="12" w:space="0" w:color="auto"/>
            </w:tcBorders>
            <w:shd w:val="clear" w:color="000000" w:fill="FFFFFF"/>
            <w:vAlign w:val="bottom"/>
            <w:hideMark/>
          </w:tcPr>
          <w:p w14:paraId="27439E4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0.996</w:t>
            </w:r>
          </w:p>
        </w:tc>
        <w:tc>
          <w:tcPr>
            <w:tcW w:w="860" w:type="dxa"/>
            <w:gridSpan w:val="2"/>
            <w:tcBorders>
              <w:top w:val="nil"/>
              <w:left w:val="nil"/>
              <w:bottom w:val="nil"/>
              <w:right w:val="single" w:sz="4" w:space="0" w:color="auto"/>
            </w:tcBorders>
            <w:shd w:val="clear" w:color="000000" w:fill="FFFFFF"/>
            <w:vAlign w:val="bottom"/>
            <w:hideMark/>
          </w:tcPr>
          <w:p w14:paraId="681C0DD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104</w:t>
            </w:r>
          </w:p>
        </w:tc>
        <w:tc>
          <w:tcPr>
            <w:tcW w:w="1052" w:type="dxa"/>
            <w:tcBorders>
              <w:top w:val="nil"/>
              <w:left w:val="nil"/>
              <w:bottom w:val="nil"/>
              <w:right w:val="single" w:sz="4" w:space="0" w:color="auto"/>
            </w:tcBorders>
            <w:shd w:val="clear" w:color="000000" w:fill="FFFFFF"/>
            <w:vAlign w:val="bottom"/>
            <w:hideMark/>
          </w:tcPr>
          <w:p w14:paraId="174AE6B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2.83</w:t>
            </w:r>
          </w:p>
        </w:tc>
        <w:tc>
          <w:tcPr>
            <w:tcW w:w="1001" w:type="dxa"/>
            <w:tcBorders>
              <w:top w:val="nil"/>
              <w:left w:val="nil"/>
              <w:bottom w:val="nil"/>
              <w:right w:val="nil"/>
            </w:tcBorders>
            <w:shd w:val="clear" w:color="000000" w:fill="FFFFFF"/>
            <w:vAlign w:val="bottom"/>
            <w:hideMark/>
          </w:tcPr>
          <w:p w14:paraId="2F81C18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proofErr w:type="gramStart"/>
            <w:r w:rsidRPr="001D56E6">
              <w:rPr>
                <w:rFonts w:ascii="Calibri" w:eastAsia="Times New Roman" w:hAnsi="Calibri" w:cs="Calibri"/>
                <w:sz w:val="22"/>
                <w:szCs w:val="22"/>
                <w:lang w:val="fr-FR" w:eastAsia="fr-FR"/>
              </w:rPr>
              <w:t>p</w:t>
            </w:r>
            <w:proofErr w:type="gramEnd"/>
            <w:r w:rsidRPr="001D56E6">
              <w:rPr>
                <w:rFonts w:ascii="Calibri" w:eastAsia="Times New Roman" w:hAnsi="Calibri" w:cs="Calibri"/>
                <w:sz w:val="22"/>
                <w:szCs w:val="22"/>
                <w:lang w:val="fr-FR" w:eastAsia="fr-FR"/>
              </w:rPr>
              <w:t xml:space="preserve"> &lt; 0.001</w:t>
            </w:r>
          </w:p>
        </w:tc>
        <w:tc>
          <w:tcPr>
            <w:tcW w:w="852" w:type="dxa"/>
            <w:tcBorders>
              <w:top w:val="nil"/>
              <w:left w:val="single" w:sz="4" w:space="0" w:color="auto"/>
              <w:bottom w:val="nil"/>
              <w:right w:val="single" w:sz="4" w:space="0" w:color="auto"/>
            </w:tcBorders>
            <w:shd w:val="clear" w:color="000000" w:fill="FFFFFF"/>
            <w:vAlign w:val="bottom"/>
            <w:hideMark/>
          </w:tcPr>
          <w:p w14:paraId="1FE99FE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w:t>
            </w:r>
          </w:p>
        </w:tc>
        <w:tc>
          <w:tcPr>
            <w:tcW w:w="855" w:type="dxa"/>
            <w:tcBorders>
              <w:top w:val="nil"/>
              <w:left w:val="nil"/>
              <w:bottom w:val="nil"/>
              <w:right w:val="single" w:sz="4" w:space="0" w:color="auto"/>
            </w:tcBorders>
            <w:shd w:val="clear" w:color="000000" w:fill="FFFFFF"/>
            <w:vAlign w:val="bottom"/>
            <w:hideMark/>
          </w:tcPr>
          <w:p w14:paraId="60A8F8B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0.938</w:t>
            </w:r>
          </w:p>
        </w:tc>
      </w:tr>
      <w:tr w:rsidR="001D56E6" w:rsidRPr="001D56E6" w14:paraId="523BE101" w14:textId="77777777" w:rsidTr="00C61A40">
        <w:trPr>
          <w:trHeight w:val="300"/>
        </w:trPr>
        <w:tc>
          <w:tcPr>
            <w:tcW w:w="575" w:type="dxa"/>
            <w:tcBorders>
              <w:top w:val="nil"/>
              <w:left w:val="single" w:sz="4" w:space="0" w:color="auto"/>
              <w:bottom w:val="nil"/>
              <w:right w:val="nil"/>
            </w:tcBorders>
            <w:shd w:val="clear" w:color="000000" w:fill="FFFFFF"/>
            <w:vAlign w:val="bottom"/>
            <w:hideMark/>
          </w:tcPr>
          <w:p w14:paraId="094C7A0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#12</w:t>
            </w:r>
          </w:p>
        </w:tc>
        <w:tc>
          <w:tcPr>
            <w:tcW w:w="456" w:type="dxa"/>
            <w:tcBorders>
              <w:top w:val="nil"/>
              <w:left w:val="single" w:sz="4" w:space="0" w:color="auto"/>
              <w:bottom w:val="nil"/>
              <w:right w:val="nil"/>
            </w:tcBorders>
            <w:shd w:val="clear" w:color="000000" w:fill="FFFFFF"/>
            <w:vAlign w:val="bottom"/>
            <w:hideMark/>
          </w:tcPr>
          <w:p w14:paraId="55F2236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vAlign w:val="bottom"/>
            <w:hideMark/>
          </w:tcPr>
          <w:p w14:paraId="4544FD7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91</w:t>
            </w:r>
          </w:p>
        </w:tc>
        <w:tc>
          <w:tcPr>
            <w:tcW w:w="1180" w:type="dxa"/>
            <w:tcBorders>
              <w:top w:val="nil"/>
              <w:left w:val="single" w:sz="4" w:space="0" w:color="auto"/>
              <w:bottom w:val="nil"/>
              <w:right w:val="nil"/>
            </w:tcBorders>
            <w:shd w:val="clear" w:color="000000" w:fill="FFFFFF"/>
            <w:vAlign w:val="bottom"/>
            <w:hideMark/>
          </w:tcPr>
          <w:p w14:paraId="02BD5A7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3.08</w:t>
            </w:r>
          </w:p>
        </w:tc>
        <w:tc>
          <w:tcPr>
            <w:tcW w:w="1074" w:type="dxa"/>
            <w:tcBorders>
              <w:top w:val="nil"/>
              <w:left w:val="single" w:sz="4" w:space="0" w:color="auto"/>
              <w:bottom w:val="nil"/>
              <w:right w:val="nil"/>
            </w:tcBorders>
            <w:shd w:val="clear" w:color="000000" w:fill="FFFFFF"/>
            <w:vAlign w:val="bottom"/>
            <w:hideMark/>
          </w:tcPr>
          <w:p w14:paraId="35432CB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proofErr w:type="gramStart"/>
            <w:r w:rsidRPr="001D56E6">
              <w:rPr>
                <w:rFonts w:ascii="Calibri" w:eastAsia="Times New Roman" w:hAnsi="Calibri" w:cs="Calibri"/>
                <w:sz w:val="22"/>
                <w:szCs w:val="22"/>
                <w:lang w:val="fr-FR" w:eastAsia="fr-FR"/>
              </w:rPr>
              <w:t>p</w:t>
            </w:r>
            <w:proofErr w:type="gramEnd"/>
            <w:r w:rsidRPr="001D56E6">
              <w:rPr>
                <w:rFonts w:ascii="Calibri" w:eastAsia="Times New Roman" w:hAnsi="Calibri" w:cs="Calibri"/>
                <w:sz w:val="22"/>
                <w:szCs w:val="22"/>
                <w:lang w:val="fr-FR" w:eastAsia="fr-FR"/>
              </w:rPr>
              <w:t xml:space="preserve"> &lt; 0.001</w:t>
            </w:r>
          </w:p>
        </w:tc>
        <w:tc>
          <w:tcPr>
            <w:tcW w:w="949" w:type="dxa"/>
            <w:tcBorders>
              <w:top w:val="nil"/>
              <w:left w:val="single" w:sz="4" w:space="0" w:color="auto"/>
              <w:bottom w:val="nil"/>
              <w:right w:val="single" w:sz="4" w:space="0" w:color="auto"/>
            </w:tcBorders>
            <w:shd w:val="clear" w:color="000000" w:fill="FFFFFF"/>
            <w:vAlign w:val="bottom"/>
            <w:hideMark/>
          </w:tcPr>
          <w:p w14:paraId="6D18356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0.977</w:t>
            </w:r>
          </w:p>
        </w:tc>
        <w:tc>
          <w:tcPr>
            <w:tcW w:w="929" w:type="dxa"/>
            <w:tcBorders>
              <w:top w:val="nil"/>
              <w:left w:val="nil"/>
              <w:bottom w:val="nil"/>
              <w:right w:val="single" w:sz="12" w:space="0" w:color="auto"/>
            </w:tcBorders>
            <w:shd w:val="clear" w:color="000000" w:fill="FFFFFF"/>
            <w:vAlign w:val="bottom"/>
            <w:hideMark/>
          </w:tcPr>
          <w:p w14:paraId="54C508E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0.476</w:t>
            </w:r>
          </w:p>
        </w:tc>
        <w:tc>
          <w:tcPr>
            <w:tcW w:w="860" w:type="dxa"/>
            <w:gridSpan w:val="2"/>
            <w:tcBorders>
              <w:top w:val="nil"/>
              <w:left w:val="nil"/>
              <w:bottom w:val="nil"/>
              <w:right w:val="single" w:sz="4" w:space="0" w:color="auto"/>
            </w:tcBorders>
            <w:shd w:val="clear" w:color="000000" w:fill="FFFFFF"/>
            <w:vAlign w:val="bottom"/>
            <w:hideMark/>
          </w:tcPr>
          <w:p w14:paraId="25F476F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91</w:t>
            </w:r>
          </w:p>
        </w:tc>
        <w:tc>
          <w:tcPr>
            <w:tcW w:w="1052" w:type="dxa"/>
            <w:tcBorders>
              <w:top w:val="nil"/>
              <w:left w:val="nil"/>
              <w:bottom w:val="nil"/>
              <w:right w:val="single" w:sz="4" w:space="0" w:color="auto"/>
            </w:tcBorders>
            <w:shd w:val="clear" w:color="000000" w:fill="FFFFFF"/>
            <w:vAlign w:val="bottom"/>
            <w:hideMark/>
          </w:tcPr>
          <w:p w14:paraId="2E83C54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3.08</w:t>
            </w:r>
          </w:p>
        </w:tc>
        <w:tc>
          <w:tcPr>
            <w:tcW w:w="1001" w:type="dxa"/>
            <w:tcBorders>
              <w:top w:val="nil"/>
              <w:left w:val="nil"/>
              <w:bottom w:val="nil"/>
              <w:right w:val="nil"/>
            </w:tcBorders>
            <w:shd w:val="clear" w:color="000000" w:fill="FFFFFF"/>
            <w:vAlign w:val="bottom"/>
            <w:hideMark/>
          </w:tcPr>
          <w:p w14:paraId="10342ACF"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proofErr w:type="gramStart"/>
            <w:r w:rsidRPr="001D56E6">
              <w:rPr>
                <w:rFonts w:ascii="Calibri" w:eastAsia="Times New Roman" w:hAnsi="Calibri" w:cs="Calibri"/>
                <w:sz w:val="22"/>
                <w:szCs w:val="22"/>
                <w:lang w:val="fr-FR" w:eastAsia="fr-FR"/>
              </w:rPr>
              <w:t>p</w:t>
            </w:r>
            <w:proofErr w:type="gramEnd"/>
            <w:r w:rsidRPr="001D56E6">
              <w:rPr>
                <w:rFonts w:ascii="Calibri" w:eastAsia="Times New Roman" w:hAnsi="Calibri" w:cs="Calibri"/>
                <w:sz w:val="22"/>
                <w:szCs w:val="22"/>
                <w:lang w:val="fr-FR" w:eastAsia="fr-FR"/>
              </w:rPr>
              <w:t xml:space="preserve"> &lt; 0.001</w:t>
            </w:r>
          </w:p>
        </w:tc>
        <w:tc>
          <w:tcPr>
            <w:tcW w:w="852" w:type="dxa"/>
            <w:tcBorders>
              <w:top w:val="nil"/>
              <w:left w:val="single" w:sz="4" w:space="0" w:color="auto"/>
              <w:bottom w:val="nil"/>
              <w:right w:val="single" w:sz="4" w:space="0" w:color="auto"/>
            </w:tcBorders>
            <w:shd w:val="clear" w:color="000000" w:fill="FFFFFF"/>
            <w:vAlign w:val="bottom"/>
            <w:hideMark/>
          </w:tcPr>
          <w:p w14:paraId="3C5AFDE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0.964</w:t>
            </w:r>
          </w:p>
        </w:tc>
        <w:tc>
          <w:tcPr>
            <w:tcW w:w="855" w:type="dxa"/>
            <w:tcBorders>
              <w:top w:val="nil"/>
              <w:left w:val="nil"/>
              <w:bottom w:val="nil"/>
              <w:right w:val="single" w:sz="4" w:space="0" w:color="auto"/>
            </w:tcBorders>
            <w:shd w:val="clear" w:color="000000" w:fill="FFFFFF"/>
            <w:vAlign w:val="bottom"/>
            <w:hideMark/>
          </w:tcPr>
          <w:p w14:paraId="09CB2AF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0.228</w:t>
            </w:r>
          </w:p>
        </w:tc>
      </w:tr>
      <w:tr w:rsidR="001D56E6" w:rsidRPr="001D56E6" w14:paraId="41714CB8" w14:textId="77777777" w:rsidTr="00C61A40">
        <w:trPr>
          <w:trHeight w:val="290"/>
        </w:trPr>
        <w:tc>
          <w:tcPr>
            <w:tcW w:w="575" w:type="dxa"/>
            <w:tcBorders>
              <w:top w:val="nil"/>
              <w:left w:val="single" w:sz="4" w:space="0" w:color="auto"/>
              <w:bottom w:val="nil"/>
              <w:right w:val="nil"/>
            </w:tcBorders>
            <w:shd w:val="clear" w:color="000000" w:fill="FFFFFF"/>
            <w:vAlign w:val="bottom"/>
            <w:hideMark/>
          </w:tcPr>
          <w:p w14:paraId="5E33C1B2"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#13</w:t>
            </w:r>
          </w:p>
        </w:tc>
        <w:tc>
          <w:tcPr>
            <w:tcW w:w="456" w:type="dxa"/>
            <w:tcBorders>
              <w:top w:val="nil"/>
              <w:left w:val="single" w:sz="4" w:space="0" w:color="auto"/>
              <w:bottom w:val="nil"/>
              <w:right w:val="nil"/>
            </w:tcBorders>
            <w:shd w:val="clear" w:color="000000" w:fill="FFFFFF"/>
            <w:noWrap/>
            <w:vAlign w:val="bottom"/>
            <w:hideMark/>
          </w:tcPr>
          <w:p w14:paraId="029ABDCF"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F</w:t>
            </w:r>
          </w:p>
        </w:tc>
        <w:tc>
          <w:tcPr>
            <w:tcW w:w="880" w:type="dxa"/>
            <w:tcBorders>
              <w:top w:val="nil"/>
              <w:left w:val="single" w:sz="4" w:space="0" w:color="auto"/>
              <w:bottom w:val="nil"/>
              <w:right w:val="nil"/>
            </w:tcBorders>
            <w:shd w:val="clear" w:color="000000" w:fill="FFFFFF"/>
            <w:noWrap/>
            <w:vAlign w:val="bottom"/>
            <w:hideMark/>
          </w:tcPr>
          <w:p w14:paraId="0570502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86</w:t>
            </w:r>
          </w:p>
        </w:tc>
        <w:tc>
          <w:tcPr>
            <w:tcW w:w="1180" w:type="dxa"/>
            <w:tcBorders>
              <w:top w:val="nil"/>
              <w:left w:val="single" w:sz="4" w:space="0" w:color="auto"/>
              <w:bottom w:val="nil"/>
              <w:right w:val="nil"/>
            </w:tcBorders>
            <w:shd w:val="clear" w:color="000000" w:fill="FFFFFF"/>
            <w:noWrap/>
            <w:vAlign w:val="bottom"/>
            <w:hideMark/>
          </w:tcPr>
          <w:p w14:paraId="40BF59C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3.33</w:t>
            </w:r>
          </w:p>
        </w:tc>
        <w:tc>
          <w:tcPr>
            <w:tcW w:w="1074" w:type="dxa"/>
            <w:tcBorders>
              <w:top w:val="nil"/>
              <w:left w:val="single" w:sz="4" w:space="0" w:color="auto"/>
              <w:bottom w:val="nil"/>
              <w:right w:val="single" w:sz="4" w:space="0" w:color="auto"/>
            </w:tcBorders>
            <w:shd w:val="clear" w:color="000000" w:fill="FFFFFF"/>
            <w:noWrap/>
            <w:vAlign w:val="bottom"/>
            <w:hideMark/>
          </w:tcPr>
          <w:p w14:paraId="07E4434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0.992</w:t>
            </w:r>
          </w:p>
        </w:tc>
        <w:tc>
          <w:tcPr>
            <w:tcW w:w="949" w:type="dxa"/>
            <w:tcBorders>
              <w:top w:val="nil"/>
              <w:left w:val="nil"/>
              <w:bottom w:val="nil"/>
              <w:right w:val="single" w:sz="4" w:space="0" w:color="auto"/>
            </w:tcBorders>
            <w:shd w:val="clear" w:color="000000" w:fill="FFFFFF"/>
            <w:noWrap/>
            <w:vAlign w:val="bottom"/>
            <w:hideMark/>
          </w:tcPr>
          <w:p w14:paraId="5AF618D1"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0.994</w:t>
            </w:r>
          </w:p>
        </w:tc>
        <w:tc>
          <w:tcPr>
            <w:tcW w:w="929" w:type="dxa"/>
            <w:tcBorders>
              <w:top w:val="nil"/>
              <w:left w:val="nil"/>
              <w:bottom w:val="nil"/>
              <w:right w:val="single" w:sz="12" w:space="0" w:color="auto"/>
            </w:tcBorders>
            <w:shd w:val="clear" w:color="000000" w:fill="FFFFFF"/>
            <w:noWrap/>
            <w:vAlign w:val="bottom"/>
            <w:hideMark/>
          </w:tcPr>
          <w:p w14:paraId="2E22E6D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0.998</w:t>
            </w:r>
          </w:p>
        </w:tc>
        <w:tc>
          <w:tcPr>
            <w:tcW w:w="860" w:type="dxa"/>
            <w:gridSpan w:val="2"/>
            <w:tcBorders>
              <w:top w:val="nil"/>
              <w:left w:val="nil"/>
              <w:bottom w:val="nil"/>
              <w:right w:val="single" w:sz="4" w:space="0" w:color="auto"/>
            </w:tcBorders>
            <w:shd w:val="clear" w:color="000000" w:fill="FFFFFF"/>
            <w:noWrap/>
            <w:vAlign w:val="bottom"/>
            <w:hideMark/>
          </w:tcPr>
          <w:p w14:paraId="0BFE829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noWrap/>
            <w:vAlign w:val="bottom"/>
            <w:hideMark/>
          </w:tcPr>
          <w:p w14:paraId="3DE40B4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noWrap/>
            <w:vAlign w:val="bottom"/>
            <w:hideMark/>
          </w:tcPr>
          <w:p w14:paraId="7091A6B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noWrap/>
            <w:vAlign w:val="bottom"/>
            <w:hideMark/>
          </w:tcPr>
          <w:p w14:paraId="1EB69BD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noWrap/>
            <w:vAlign w:val="bottom"/>
            <w:hideMark/>
          </w:tcPr>
          <w:p w14:paraId="5E85789F"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416AF753" w14:textId="77777777" w:rsidTr="00C61A40">
        <w:trPr>
          <w:trHeight w:val="290"/>
        </w:trPr>
        <w:tc>
          <w:tcPr>
            <w:tcW w:w="575" w:type="dxa"/>
            <w:tcBorders>
              <w:top w:val="nil"/>
              <w:left w:val="single" w:sz="4" w:space="0" w:color="auto"/>
              <w:bottom w:val="nil"/>
              <w:right w:val="nil"/>
            </w:tcBorders>
            <w:shd w:val="clear" w:color="000000" w:fill="FFFFFF"/>
            <w:vAlign w:val="bottom"/>
            <w:hideMark/>
          </w:tcPr>
          <w:p w14:paraId="32990A55"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#14</w:t>
            </w:r>
          </w:p>
        </w:tc>
        <w:tc>
          <w:tcPr>
            <w:tcW w:w="456" w:type="dxa"/>
            <w:tcBorders>
              <w:top w:val="nil"/>
              <w:left w:val="single" w:sz="4" w:space="0" w:color="auto"/>
              <w:bottom w:val="nil"/>
              <w:right w:val="nil"/>
            </w:tcBorders>
            <w:shd w:val="clear" w:color="000000" w:fill="FFFFFF"/>
            <w:noWrap/>
            <w:vAlign w:val="bottom"/>
            <w:hideMark/>
          </w:tcPr>
          <w:p w14:paraId="342E306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noWrap/>
            <w:vAlign w:val="bottom"/>
            <w:hideMark/>
          </w:tcPr>
          <w:p w14:paraId="6B03AAD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79</w:t>
            </w:r>
          </w:p>
        </w:tc>
        <w:tc>
          <w:tcPr>
            <w:tcW w:w="1180" w:type="dxa"/>
            <w:tcBorders>
              <w:top w:val="nil"/>
              <w:left w:val="single" w:sz="4" w:space="0" w:color="auto"/>
              <w:bottom w:val="nil"/>
              <w:right w:val="nil"/>
            </w:tcBorders>
            <w:shd w:val="clear" w:color="000000" w:fill="FFFFFF"/>
            <w:noWrap/>
            <w:vAlign w:val="bottom"/>
            <w:hideMark/>
          </w:tcPr>
          <w:p w14:paraId="06BF037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3.33</w:t>
            </w:r>
          </w:p>
        </w:tc>
        <w:tc>
          <w:tcPr>
            <w:tcW w:w="1074" w:type="dxa"/>
            <w:tcBorders>
              <w:top w:val="nil"/>
              <w:left w:val="single" w:sz="4" w:space="0" w:color="auto"/>
              <w:bottom w:val="nil"/>
              <w:right w:val="single" w:sz="4" w:space="0" w:color="auto"/>
            </w:tcBorders>
            <w:shd w:val="clear" w:color="000000" w:fill="FFFFFF"/>
            <w:noWrap/>
            <w:vAlign w:val="bottom"/>
            <w:hideMark/>
          </w:tcPr>
          <w:p w14:paraId="68F550D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0.97</w:t>
            </w:r>
          </w:p>
        </w:tc>
        <w:tc>
          <w:tcPr>
            <w:tcW w:w="949" w:type="dxa"/>
            <w:tcBorders>
              <w:top w:val="nil"/>
              <w:left w:val="nil"/>
              <w:bottom w:val="nil"/>
              <w:right w:val="single" w:sz="4" w:space="0" w:color="auto"/>
            </w:tcBorders>
            <w:shd w:val="clear" w:color="000000" w:fill="FFFFFF"/>
            <w:noWrap/>
            <w:vAlign w:val="bottom"/>
            <w:hideMark/>
          </w:tcPr>
          <w:p w14:paraId="262B02B4"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0.255</w:t>
            </w:r>
          </w:p>
        </w:tc>
        <w:tc>
          <w:tcPr>
            <w:tcW w:w="929" w:type="dxa"/>
            <w:tcBorders>
              <w:top w:val="nil"/>
              <w:left w:val="nil"/>
              <w:bottom w:val="nil"/>
              <w:right w:val="single" w:sz="12" w:space="0" w:color="auto"/>
            </w:tcBorders>
            <w:shd w:val="clear" w:color="000000" w:fill="FFFFFF"/>
            <w:noWrap/>
            <w:vAlign w:val="bottom"/>
            <w:hideMark/>
          </w:tcPr>
          <w:p w14:paraId="5B13688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0.688</w:t>
            </w:r>
          </w:p>
        </w:tc>
        <w:tc>
          <w:tcPr>
            <w:tcW w:w="860" w:type="dxa"/>
            <w:gridSpan w:val="2"/>
            <w:tcBorders>
              <w:top w:val="nil"/>
              <w:left w:val="nil"/>
              <w:bottom w:val="nil"/>
              <w:right w:val="single" w:sz="4" w:space="0" w:color="auto"/>
            </w:tcBorders>
            <w:shd w:val="clear" w:color="000000" w:fill="FFFFFF"/>
            <w:noWrap/>
            <w:vAlign w:val="bottom"/>
            <w:hideMark/>
          </w:tcPr>
          <w:p w14:paraId="129D617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noWrap/>
            <w:vAlign w:val="bottom"/>
            <w:hideMark/>
          </w:tcPr>
          <w:p w14:paraId="3AB150C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noWrap/>
            <w:vAlign w:val="bottom"/>
            <w:hideMark/>
          </w:tcPr>
          <w:p w14:paraId="3F74926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noWrap/>
            <w:vAlign w:val="bottom"/>
            <w:hideMark/>
          </w:tcPr>
          <w:p w14:paraId="76211E0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noWrap/>
            <w:vAlign w:val="bottom"/>
            <w:hideMark/>
          </w:tcPr>
          <w:p w14:paraId="6F8AF87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51197CBF" w14:textId="77777777" w:rsidTr="00C61A40">
        <w:trPr>
          <w:trHeight w:val="290"/>
        </w:trPr>
        <w:tc>
          <w:tcPr>
            <w:tcW w:w="575" w:type="dxa"/>
            <w:tcBorders>
              <w:top w:val="nil"/>
              <w:left w:val="single" w:sz="4" w:space="0" w:color="auto"/>
              <w:bottom w:val="nil"/>
              <w:right w:val="nil"/>
            </w:tcBorders>
            <w:shd w:val="clear" w:color="000000" w:fill="FFFFFF"/>
            <w:vAlign w:val="bottom"/>
            <w:hideMark/>
          </w:tcPr>
          <w:p w14:paraId="3F9EFC0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#15</w:t>
            </w:r>
          </w:p>
        </w:tc>
        <w:tc>
          <w:tcPr>
            <w:tcW w:w="456" w:type="dxa"/>
            <w:tcBorders>
              <w:top w:val="nil"/>
              <w:left w:val="single" w:sz="4" w:space="0" w:color="auto"/>
              <w:bottom w:val="nil"/>
              <w:right w:val="nil"/>
            </w:tcBorders>
            <w:shd w:val="clear" w:color="000000" w:fill="FFFFFF"/>
            <w:noWrap/>
            <w:vAlign w:val="bottom"/>
            <w:hideMark/>
          </w:tcPr>
          <w:p w14:paraId="5136657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noWrap/>
            <w:vAlign w:val="bottom"/>
            <w:hideMark/>
          </w:tcPr>
          <w:p w14:paraId="2EDF5B6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69</w:t>
            </w:r>
          </w:p>
        </w:tc>
        <w:tc>
          <w:tcPr>
            <w:tcW w:w="1180" w:type="dxa"/>
            <w:tcBorders>
              <w:top w:val="nil"/>
              <w:left w:val="single" w:sz="4" w:space="0" w:color="auto"/>
              <w:bottom w:val="nil"/>
              <w:right w:val="nil"/>
            </w:tcBorders>
            <w:shd w:val="clear" w:color="000000" w:fill="FFFFFF"/>
            <w:noWrap/>
            <w:vAlign w:val="bottom"/>
            <w:hideMark/>
          </w:tcPr>
          <w:p w14:paraId="49C32C3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2.5</w:t>
            </w:r>
          </w:p>
        </w:tc>
        <w:tc>
          <w:tcPr>
            <w:tcW w:w="1074" w:type="dxa"/>
            <w:tcBorders>
              <w:top w:val="nil"/>
              <w:left w:val="single" w:sz="4" w:space="0" w:color="auto"/>
              <w:bottom w:val="nil"/>
              <w:right w:val="single" w:sz="4" w:space="0" w:color="auto"/>
            </w:tcBorders>
            <w:shd w:val="clear" w:color="000000" w:fill="FFFFFF"/>
            <w:noWrap/>
            <w:vAlign w:val="bottom"/>
            <w:hideMark/>
          </w:tcPr>
          <w:p w14:paraId="5F849FC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0.992</w:t>
            </w:r>
          </w:p>
        </w:tc>
        <w:tc>
          <w:tcPr>
            <w:tcW w:w="949" w:type="dxa"/>
            <w:tcBorders>
              <w:top w:val="nil"/>
              <w:left w:val="nil"/>
              <w:bottom w:val="nil"/>
              <w:right w:val="single" w:sz="4" w:space="0" w:color="auto"/>
            </w:tcBorders>
            <w:shd w:val="clear" w:color="000000" w:fill="FFFFFF"/>
            <w:noWrap/>
            <w:vAlign w:val="bottom"/>
            <w:hideMark/>
          </w:tcPr>
          <w:p w14:paraId="7DF2BF60"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0.277</w:t>
            </w:r>
          </w:p>
        </w:tc>
        <w:tc>
          <w:tcPr>
            <w:tcW w:w="929" w:type="dxa"/>
            <w:tcBorders>
              <w:top w:val="nil"/>
              <w:left w:val="nil"/>
              <w:bottom w:val="nil"/>
              <w:right w:val="single" w:sz="12" w:space="0" w:color="auto"/>
            </w:tcBorders>
            <w:shd w:val="clear" w:color="000000" w:fill="FFFFFF"/>
            <w:noWrap/>
            <w:vAlign w:val="bottom"/>
            <w:hideMark/>
          </w:tcPr>
          <w:p w14:paraId="64A4D28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0.996</w:t>
            </w:r>
          </w:p>
        </w:tc>
        <w:tc>
          <w:tcPr>
            <w:tcW w:w="860" w:type="dxa"/>
            <w:gridSpan w:val="2"/>
            <w:tcBorders>
              <w:top w:val="nil"/>
              <w:left w:val="nil"/>
              <w:bottom w:val="nil"/>
              <w:right w:val="single" w:sz="4" w:space="0" w:color="auto"/>
            </w:tcBorders>
            <w:shd w:val="clear" w:color="000000" w:fill="FFFFFF"/>
            <w:noWrap/>
            <w:vAlign w:val="bottom"/>
            <w:hideMark/>
          </w:tcPr>
          <w:p w14:paraId="222CE98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noWrap/>
            <w:vAlign w:val="bottom"/>
            <w:hideMark/>
          </w:tcPr>
          <w:p w14:paraId="3008604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noWrap/>
            <w:vAlign w:val="bottom"/>
            <w:hideMark/>
          </w:tcPr>
          <w:p w14:paraId="4C63258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noWrap/>
            <w:vAlign w:val="bottom"/>
            <w:hideMark/>
          </w:tcPr>
          <w:p w14:paraId="12A4087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noWrap/>
            <w:vAlign w:val="bottom"/>
            <w:hideMark/>
          </w:tcPr>
          <w:p w14:paraId="39E63F5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6E404146" w14:textId="77777777" w:rsidTr="00C61A40">
        <w:trPr>
          <w:trHeight w:val="290"/>
        </w:trPr>
        <w:tc>
          <w:tcPr>
            <w:tcW w:w="575" w:type="dxa"/>
            <w:tcBorders>
              <w:top w:val="nil"/>
              <w:left w:val="single" w:sz="4" w:space="0" w:color="auto"/>
              <w:bottom w:val="nil"/>
              <w:right w:val="nil"/>
            </w:tcBorders>
            <w:shd w:val="clear" w:color="000000" w:fill="FFFFFF"/>
            <w:vAlign w:val="bottom"/>
            <w:hideMark/>
          </w:tcPr>
          <w:p w14:paraId="59D37A6F"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#16</w:t>
            </w:r>
          </w:p>
        </w:tc>
        <w:tc>
          <w:tcPr>
            <w:tcW w:w="456" w:type="dxa"/>
            <w:tcBorders>
              <w:top w:val="nil"/>
              <w:left w:val="single" w:sz="4" w:space="0" w:color="auto"/>
              <w:bottom w:val="nil"/>
              <w:right w:val="nil"/>
            </w:tcBorders>
            <w:shd w:val="clear" w:color="000000" w:fill="FFFFFF"/>
            <w:noWrap/>
            <w:vAlign w:val="bottom"/>
            <w:hideMark/>
          </w:tcPr>
          <w:p w14:paraId="210CE65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noWrap/>
            <w:vAlign w:val="bottom"/>
            <w:hideMark/>
          </w:tcPr>
          <w:p w14:paraId="06EE692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112</w:t>
            </w:r>
          </w:p>
        </w:tc>
        <w:tc>
          <w:tcPr>
            <w:tcW w:w="1180" w:type="dxa"/>
            <w:tcBorders>
              <w:top w:val="nil"/>
              <w:left w:val="single" w:sz="4" w:space="0" w:color="auto"/>
              <w:bottom w:val="nil"/>
              <w:right w:val="nil"/>
            </w:tcBorders>
            <w:shd w:val="clear" w:color="000000" w:fill="FFFFFF"/>
            <w:noWrap/>
            <w:vAlign w:val="bottom"/>
            <w:hideMark/>
          </w:tcPr>
          <w:p w14:paraId="0345088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2.75</w:t>
            </w:r>
          </w:p>
        </w:tc>
        <w:tc>
          <w:tcPr>
            <w:tcW w:w="1074" w:type="dxa"/>
            <w:tcBorders>
              <w:top w:val="nil"/>
              <w:left w:val="single" w:sz="4" w:space="0" w:color="auto"/>
              <w:bottom w:val="nil"/>
              <w:right w:val="single" w:sz="4" w:space="0" w:color="auto"/>
            </w:tcBorders>
            <w:shd w:val="clear" w:color="000000" w:fill="FFFFFF"/>
            <w:noWrap/>
            <w:vAlign w:val="bottom"/>
            <w:hideMark/>
          </w:tcPr>
          <w:p w14:paraId="0A6543EB"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0.473</w:t>
            </w:r>
          </w:p>
        </w:tc>
        <w:tc>
          <w:tcPr>
            <w:tcW w:w="949" w:type="dxa"/>
            <w:tcBorders>
              <w:top w:val="nil"/>
              <w:left w:val="nil"/>
              <w:bottom w:val="nil"/>
              <w:right w:val="single" w:sz="4" w:space="0" w:color="auto"/>
            </w:tcBorders>
            <w:shd w:val="clear" w:color="000000" w:fill="FFFFFF"/>
            <w:noWrap/>
            <w:vAlign w:val="bottom"/>
            <w:hideMark/>
          </w:tcPr>
          <w:p w14:paraId="69EB412C"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0.312</w:t>
            </w:r>
          </w:p>
        </w:tc>
        <w:tc>
          <w:tcPr>
            <w:tcW w:w="929" w:type="dxa"/>
            <w:tcBorders>
              <w:top w:val="nil"/>
              <w:left w:val="nil"/>
              <w:bottom w:val="nil"/>
              <w:right w:val="single" w:sz="12" w:space="0" w:color="auto"/>
            </w:tcBorders>
            <w:shd w:val="clear" w:color="000000" w:fill="FFFFFF"/>
            <w:noWrap/>
            <w:vAlign w:val="bottom"/>
            <w:hideMark/>
          </w:tcPr>
          <w:p w14:paraId="01302BA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0.328</w:t>
            </w:r>
          </w:p>
        </w:tc>
        <w:tc>
          <w:tcPr>
            <w:tcW w:w="860" w:type="dxa"/>
            <w:gridSpan w:val="2"/>
            <w:tcBorders>
              <w:top w:val="nil"/>
              <w:left w:val="nil"/>
              <w:bottom w:val="nil"/>
              <w:right w:val="single" w:sz="4" w:space="0" w:color="auto"/>
            </w:tcBorders>
            <w:shd w:val="clear" w:color="000000" w:fill="FFFFFF"/>
            <w:noWrap/>
            <w:vAlign w:val="bottom"/>
            <w:hideMark/>
          </w:tcPr>
          <w:p w14:paraId="3007D88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nil"/>
              <w:right w:val="single" w:sz="4" w:space="0" w:color="auto"/>
            </w:tcBorders>
            <w:shd w:val="clear" w:color="000000" w:fill="FFFFFF"/>
            <w:noWrap/>
            <w:vAlign w:val="bottom"/>
            <w:hideMark/>
          </w:tcPr>
          <w:p w14:paraId="380A564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nil"/>
              <w:right w:val="single" w:sz="4" w:space="0" w:color="auto"/>
            </w:tcBorders>
            <w:shd w:val="clear" w:color="000000" w:fill="FFFFFF"/>
            <w:noWrap/>
            <w:vAlign w:val="bottom"/>
            <w:hideMark/>
          </w:tcPr>
          <w:p w14:paraId="7F9C158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nil"/>
              <w:right w:val="single" w:sz="4" w:space="0" w:color="auto"/>
            </w:tcBorders>
            <w:shd w:val="clear" w:color="000000" w:fill="FFFFFF"/>
            <w:noWrap/>
            <w:vAlign w:val="bottom"/>
            <w:hideMark/>
          </w:tcPr>
          <w:p w14:paraId="21F3B637"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nil"/>
              <w:right w:val="single" w:sz="4" w:space="0" w:color="auto"/>
            </w:tcBorders>
            <w:shd w:val="clear" w:color="000000" w:fill="FFFFFF"/>
            <w:noWrap/>
            <w:vAlign w:val="bottom"/>
            <w:hideMark/>
          </w:tcPr>
          <w:p w14:paraId="1DA2165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320EE5B8" w14:textId="77777777" w:rsidTr="00C61A40">
        <w:trPr>
          <w:trHeight w:val="290"/>
        </w:trPr>
        <w:tc>
          <w:tcPr>
            <w:tcW w:w="575" w:type="dxa"/>
            <w:tcBorders>
              <w:top w:val="nil"/>
              <w:left w:val="single" w:sz="4" w:space="0" w:color="auto"/>
              <w:bottom w:val="nil"/>
              <w:right w:val="nil"/>
            </w:tcBorders>
            <w:shd w:val="clear" w:color="000000" w:fill="FFFFFF"/>
            <w:vAlign w:val="bottom"/>
            <w:hideMark/>
          </w:tcPr>
          <w:p w14:paraId="32151EAE"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#17</w:t>
            </w:r>
          </w:p>
        </w:tc>
        <w:tc>
          <w:tcPr>
            <w:tcW w:w="456" w:type="dxa"/>
            <w:tcBorders>
              <w:top w:val="nil"/>
              <w:left w:val="single" w:sz="4" w:space="0" w:color="auto"/>
              <w:bottom w:val="nil"/>
              <w:right w:val="nil"/>
            </w:tcBorders>
            <w:shd w:val="clear" w:color="000000" w:fill="FFFFFF"/>
            <w:noWrap/>
            <w:vAlign w:val="bottom"/>
            <w:hideMark/>
          </w:tcPr>
          <w:p w14:paraId="6F46C39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M</w:t>
            </w:r>
          </w:p>
        </w:tc>
        <w:tc>
          <w:tcPr>
            <w:tcW w:w="880" w:type="dxa"/>
            <w:tcBorders>
              <w:top w:val="nil"/>
              <w:left w:val="single" w:sz="4" w:space="0" w:color="auto"/>
              <w:bottom w:val="nil"/>
              <w:right w:val="nil"/>
            </w:tcBorders>
            <w:shd w:val="clear" w:color="000000" w:fill="FFFFFF"/>
            <w:noWrap/>
            <w:vAlign w:val="bottom"/>
            <w:hideMark/>
          </w:tcPr>
          <w:p w14:paraId="08CB460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104</w:t>
            </w:r>
          </w:p>
        </w:tc>
        <w:tc>
          <w:tcPr>
            <w:tcW w:w="1180" w:type="dxa"/>
            <w:tcBorders>
              <w:top w:val="nil"/>
              <w:left w:val="single" w:sz="4" w:space="0" w:color="auto"/>
              <w:bottom w:val="nil"/>
              <w:right w:val="nil"/>
            </w:tcBorders>
            <w:shd w:val="clear" w:color="000000" w:fill="FFFFFF"/>
            <w:noWrap/>
            <w:vAlign w:val="bottom"/>
            <w:hideMark/>
          </w:tcPr>
          <w:p w14:paraId="794AA59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4.33</w:t>
            </w:r>
          </w:p>
        </w:tc>
        <w:tc>
          <w:tcPr>
            <w:tcW w:w="1074" w:type="dxa"/>
            <w:tcBorders>
              <w:top w:val="nil"/>
              <w:left w:val="single" w:sz="4" w:space="0" w:color="auto"/>
              <w:bottom w:val="nil"/>
              <w:right w:val="single" w:sz="4" w:space="0" w:color="auto"/>
            </w:tcBorders>
            <w:shd w:val="clear" w:color="000000" w:fill="FFFFFF"/>
            <w:noWrap/>
            <w:vAlign w:val="bottom"/>
            <w:hideMark/>
          </w:tcPr>
          <w:p w14:paraId="3FBFF91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0.545</w:t>
            </w:r>
          </w:p>
        </w:tc>
        <w:tc>
          <w:tcPr>
            <w:tcW w:w="949" w:type="dxa"/>
            <w:tcBorders>
              <w:top w:val="nil"/>
              <w:left w:val="nil"/>
              <w:bottom w:val="nil"/>
              <w:right w:val="single" w:sz="4" w:space="0" w:color="auto"/>
            </w:tcBorders>
            <w:shd w:val="clear" w:color="000000" w:fill="FFFFFF"/>
            <w:noWrap/>
            <w:vAlign w:val="bottom"/>
            <w:hideMark/>
          </w:tcPr>
          <w:p w14:paraId="42C38973"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0.997</w:t>
            </w:r>
          </w:p>
        </w:tc>
        <w:tc>
          <w:tcPr>
            <w:tcW w:w="929" w:type="dxa"/>
            <w:tcBorders>
              <w:top w:val="nil"/>
              <w:left w:val="nil"/>
              <w:bottom w:val="single" w:sz="4" w:space="0" w:color="auto"/>
              <w:right w:val="single" w:sz="12" w:space="0" w:color="auto"/>
            </w:tcBorders>
            <w:shd w:val="clear" w:color="000000" w:fill="FFFFFF"/>
            <w:noWrap/>
            <w:vAlign w:val="bottom"/>
            <w:hideMark/>
          </w:tcPr>
          <w:p w14:paraId="627CCD0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0.796</w:t>
            </w:r>
          </w:p>
        </w:tc>
        <w:tc>
          <w:tcPr>
            <w:tcW w:w="860" w:type="dxa"/>
            <w:gridSpan w:val="2"/>
            <w:tcBorders>
              <w:top w:val="nil"/>
              <w:left w:val="nil"/>
              <w:bottom w:val="single" w:sz="4" w:space="0" w:color="auto"/>
              <w:right w:val="single" w:sz="4" w:space="0" w:color="auto"/>
            </w:tcBorders>
            <w:shd w:val="clear" w:color="000000" w:fill="FFFFFF"/>
            <w:noWrap/>
            <w:vAlign w:val="bottom"/>
            <w:hideMark/>
          </w:tcPr>
          <w:p w14:paraId="68D3687A"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52" w:type="dxa"/>
            <w:tcBorders>
              <w:top w:val="nil"/>
              <w:left w:val="nil"/>
              <w:bottom w:val="single" w:sz="4" w:space="0" w:color="auto"/>
              <w:right w:val="single" w:sz="4" w:space="0" w:color="auto"/>
            </w:tcBorders>
            <w:shd w:val="clear" w:color="000000" w:fill="FFFFFF"/>
            <w:noWrap/>
            <w:vAlign w:val="bottom"/>
            <w:hideMark/>
          </w:tcPr>
          <w:p w14:paraId="115BFAB9"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1001" w:type="dxa"/>
            <w:tcBorders>
              <w:top w:val="nil"/>
              <w:left w:val="nil"/>
              <w:bottom w:val="single" w:sz="4" w:space="0" w:color="auto"/>
              <w:right w:val="single" w:sz="4" w:space="0" w:color="auto"/>
            </w:tcBorders>
            <w:shd w:val="clear" w:color="000000" w:fill="FFFFFF"/>
            <w:noWrap/>
            <w:vAlign w:val="bottom"/>
            <w:hideMark/>
          </w:tcPr>
          <w:p w14:paraId="10AE3BFD"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2" w:type="dxa"/>
            <w:tcBorders>
              <w:top w:val="nil"/>
              <w:left w:val="nil"/>
              <w:bottom w:val="single" w:sz="4" w:space="0" w:color="auto"/>
              <w:right w:val="single" w:sz="4" w:space="0" w:color="auto"/>
            </w:tcBorders>
            <w:shd w:val="clear" w:color="000000" w:fill="FFFFFF"/>
            <w:noWrap/>
            <w:vAlign w:val="bottom"/>
            <w:hideMark/>
          </w:tcPr>
          <w:p w14:paraId="074015E8"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c>
          <w:tcPr>
            <w:tcW w:w="855" w:type="dxa"/>
            <w:tcBorders>
              <w:top w:val="nil"/>
              <w:left w:val="nil"/>
              <w:bottom w:val="single" w:sz="4" w:space="0" w:color="auto"/>
              <w:right w:val="single" w:sz="4" w:space="0" w:color="auto"/>
            </w:tcBorders>
            <w:shd w:val="clear" w:color="000000" w:fill="FFFFFF"/>
            <w:noWrap/>
            <w:vAlign w:val="bottom"/>
            <w:hideMark/>
          </w:tcPr>
          <w:p w14:paraId="40951336" w14:textId="77777777" w:rsidR="001D56E6" w:rsidRPr="001D56E6" w:rsidRDefault="001D56E6" w:rsidP="001D56E6">
            <w:pPr>
              <w:spacing w:line="240" w:lineRule="auto"/>
              <w:jc w:val="center"/>
              <w:rPr>
                <w:rFonts w:ascii="Calibri" w:eastAsia="Times New Roman" w:hAnsi="Calibri" w:cs="Calibri"/>
                <w:sz w:val="22"/>
                <w:szCs w:val="22"/>
                <w:lang w:val="fr-FR" w:eastAsia="fr-FR"/>
              </w:rPr>
            </w:pPr>
            <w:r w:rsidRPr="001D56E6">
              <w:rPr>
                <w:rFonts w:ascii="Calibri" w:eastAsia="Times New Roman" w:hAnsi="Calibri" w:cs="Calibri"/>
                <w:sz w:val="22"/>
                <w:szCs w:val="22"/>
                <w:lang w:val="fr-FR" w:eastAsia="fr-FR"/>
              </w:rPr>
              <w:t> </w:t>
            </w:r>
          </w:p>
        </w:tc>
      </w:tr>
      <w:tr w:rsidR="001D56E6" w:rsidRPr="001D56E6" w14:paraId="20451863" w14:textId="77777777" w:rsidTr="00C61A40">
        <w:trPr>
          <w:trHeight w:val="313"/>
        </w:trPr>
        <w:tc>
          <w:tcPr>
            <w:tcW w:w="10669" w:type="dxa"/>
            <w:gridSpan w:val="13"/>
            <w:tcBorders>
              <w:top w:val="single" w:sz="4" w:space="0" w:color="auto"/>
              <w:left w:val="single" w:sz="4" w:space="0" w:color="auto"/>
              <w:bottom w:val="single" w:sz="4" w:space="0" w:color="auto"/>
              <w:right w:val="single" w:sz="4" w:space="0" w:color="000000"/>
            </w:tcBorders>
            <w:shd w:val="clear" w:color="000000" w:fill="FFFFFF"/>
            <w:vAlign w:val="bottom"/>
            <w:hideMark/>
          </w:tcPr>
          <w:p w14:paraId="008F9B4A" w14:textId="77777777" w:rsidR="001D56E6" w:rsidRPr="001D56E6" w:rsidRDefault="001D56E6" w:rsidP="001D56E6">
            <w:pPr>
              <w:spacing w:line="240" w:lineRule="auto"/>
              <w:jc w:val="center"/>
              <w:rPr>
                <w:rFonts w:ascii="Calibri" w:eastAsia="Times New Roman" w:hAnsi="Calibri" w:cs="Calibri"/>
                <w:i/>
                <w:iCs/>
                <w:sz w:val="24"/>
                <w:szCs w:val="24"/>
                <w:lang w:eastAsia="fr-FR"/>
              </w:rPr>
            </w:pPr>
            <w:proofErr w:type="gramStart"/>
            <w:r w:rsidRPr="001D56E6">
              <w:rPr>
                <w:rFonts w:ascii="Calibri" w:eastAsia="Times New Roman" w:hAnsi="Calibri" w:cs="Calibri"/>
                <w:i/>
                <w:iCs/>
                <w:sz w:val="24"/>
                <w:szCs w:val="24"/>
                <w:lang w:eastAsia="fr-FR"/>
              </w:rPr>
              <w:t>Abbreviations :</w:t>
            </w:r>
            <w:proofErr w:type="gramEnd"/>
            <w:r w:rsidRPr="001D56E6">
              <w:rPr>
                <w:rFonts w:ascii="Calibri" w:eastAsia="Times New Roman" w:hAnsi="Calibri" w:cs="Calibri"/>
                <w:i/>
                <w:iCs/>
                <w:sz w:val="24"/>
                <w:szCs w:val="24"/>
                <w:lang w:eastAsia="fr-FR"/>
              </w:rPr>
              <w:t xml:space="preserve"> </w:t>
            </w:r>
            <w:proofErr w:type="spellStart"/>
            <w:proofErr w:type="gramStart"/>
            <w:r w:rsidRPr="001D56E6">
              <w:rPr>
                <w:rFonts w:ascii="Calibri" w:eastAsia="Times New Roman" w:hAnsi="Calibri" w:cs="Calibri"/>
                <w:i/>
                <w:iCs/>
                <w:sz w:val="24"/>
                <w:szCs w:val="24"/>
                <w:lang w:eastAsia="fr-FR"/>
              </w:rPr>
              <w:t>freq</w:t>
            </w:r>
            <w:proofErr w:type="spellEnd"/>
            <w:r w:rsidRPr="001D56E6">
              <w:rPr>
                <w:rFonts w:ascii="Calibri" w:eastAsia="Times New Roman" w:hAnsi="Calibri" w:cs="Calibri"/>
                <w:i/>
                <w:iCs/>
                <w:sz w:val="24"/>
                <w:szCs w:val="24"/>
                <w:lang w:eastAsia="fr-FR"/>
              </w:rPr>
              <w:t xml:space="preserve"> :</w:t>
            </w:r>
            <w:proofErr w:type="gramEnd"/>
            <w:r w:rsidRPr="001D56E6">
              <w:rPr>
                <w:rFonts w:ascii="Calibri" w:eastAsia="Times New Roman" w:hAnsi="Calibri" w:cs="Calibri"/>
                <w:i/>
                <w:iCs/>
                <w:sz w:val="24"/>
                <w:szCs w:val="24"/>
                <w:lang w:eastAsia="fr-FR"/>
              </w:rPr>
              <w:t xml:space="preserve"> frequency, </w:t>
            </w:r>
            <w:proofErr w:type="gramStart"/>
            <w:r w:rsidRPr="001D56E6">
              <w:rPr>
                <w:rFonts w:ascii="Calibri" w:eastAsia="Times New Roman" w:hAnsi="Calibri" w:cs="Calibri"/>
                <w:i/>
                <w:iCs/>
                <w:sz w:val="24"/>
                <w:szCs w:val="24"/>
                <w:lang w:eastAsia="fr-FR"/>
              </w:rPr>
              <w:t>std :</w:t>
            </w:r>
            <w:proofErr w:type="gramEnd"/>
            <w:r w:rsidRPr="001D56E6">
              <w:rPr>
                <w:rFonts w:ascii="Calibri" w:eastAsia="Times New Roman" w:hAnsi="Calibri" w:cs="Calibri"/>
                <w:i/>
                <w:iCs/>
                <w:sz w:val="24"/>
                <w:szCs w:val="24"/>
                <w:lang w:eastAsia="fr-FR"/>
              </w:rPr>
              <w:t xml:space="preserve"> Standard Deviation</w:t>
            </w:r>
          </w:p>
        </w:tc>
      </w:tr>
    </w:tbl>
    <w:p w14:paraId="56C3273A" w14:textId="77777777" w:rsidR="002E34C1" w:rsidRDefault="002E34C1" w:rsidP="002E34C1">
      <w:pPr>
        <w:rPr>
          <w:lang w:eastAsia="de-DE" w:bidi="en-US"/>
        </w:rPr>
      </w:pPr>
    </w:p>
    <w:p w14:paraId="17C4CF93" w14:textId="4B1A54BE" w:rsidR="002E34C1" w:rsidRDefault="002E34C1" w:rsidP="002E34C1">
      <w:pPr>
        <w:spacing w:line="240" w:lineRule="auto"/>
        <w:jc w:val="left"/>
        <w:rPr>
          <w:i/>
        </w:rPr>
      </w:pPr>
      <w:r>
        <w:rPr>
          <w:i/>
        </w:rPr>
        <w:t xml:space="preserve">Supplementary </w:t>
      </w:r>
      <w:r w:rsidRPr="005F1A3B">
        <w:rPr>
          <w:i/>
        </w:rPr>
        <w:t xml:space="preserve">Table </w:t>
      </w:r>
      <w:r w:rsidR="00221DA1">
        <w:rPr>
          <w:i/>
        </w:rPr>
        <w:t>3</w:t>
      </w:r>
      <w:r w:rsidRPr="005F1A3B">
        <w:rPr>
          <w:i/>
        </w:rPr>
        <w:t xml:space="preserve"> – </w:t>
      </w:r>
      <w:r w:rsidRPr="000A5F52">
        <w:rPr>
          <w:i/>
        </w:rPr>
        <w:t xml:space="preserve">Individual summary of the </w:t>
      </w:r>
      <w:r>
        <w:rPr>
          <w:i/>
        </w:rPr>
        <w:t>rhythmicity analysis for subjective tinnitus intrusiveness, measured through Visual Numeric Scale on tinnitus intrusiveness (VNS-I</w:t>
      </w:r>
      <w:r w:rsidR="00C61A40">
        <w:rPr>
          <w:i/>
        </w:rPr>
        <w:t>, N=17</w:t>
      </w:r>
      <w:r>
        <w:rPr>
          <w:i/>
        </w:rPr>
        <w:t>)</w:t>
      </w:r>
      <w:r w:rsidR="00C61A40">
        <w:rPr>
          <w:i/>
        </w:rPr>
        <w:t>, and of Minimum masking level measured with mp4 devices (N=7)</w:t>
      </w:r>
      <w:r w:rsidRPr="000A5F52">
        <w:rPr>
          <w:i/>
        </w:rPr>
        <w:t xml:space="preserve"> on the prospective sample. From left to right : Subject ID, gender, </w:t>
      </w:r>
      <w:r w:rsidR="00C61A40">
        <w:rPr>
          <w:i/>
        </w:rPr>
        <w:t xml:space="preserve">then for VNS-I and then MML: </w:t>
      </w:r>
      <w:r w:rsidRPr="000A5F52">
        <w:rPr>
          <w:i/>
        </w:rPr>
        <w:t>number of collected time points, period length (in days) associated with the maximum Lomb-</w:t>
      </w:r>
      <w:proofErr w:type="spellStart"/>
      <w:r w:rsidRPr="000A5F52">
        <w:rPr>
          <w:i/>
        </w:rPr>
        <w:t>Scargle</w:t>
      </w:r>
      <w:proofErr w:type="spellEnd"/>
      <w:r w:rsidRPr="000A5F52">
        <w:rPr>
          <w:i/>
        </w:rPr>
        <w:t xml:space="preserve"> periodogram power value in the test frequency band, individual p-values associated with the FAP tests on the test and control frequency bands (test frequency band : for periods between 2.5 and 4.5 days, control frequency band 1 : for periods between 1.75 and 2.5 days, control frequency band 2 : for periods between 4.5 and 9 days)</w:t>
      </w:r>
      <w:r>
        <w:rPr>
          <w:i/>
        </w:rPr>
        <w:t xml:space="preserve">. Holm-corrected </w:t>
      </w:r>
      <w:r w:rsidRPr="000A5F52">
        <w:rPr>
          <w:i/>
        </w:rPr>
        <w:t>Stouffer p-value combination</w:t>
      </w:r>
      <w:r>
        <w:rPr>
          <w:i/>
        </w:rPr>
        <w:t xml:space="preserve"> for the 3 frequency bands were respectively p = 0.001</w:t>
      </w:r>
      <w:r w:rsidR="00C61A40">
        <w:rPr>
          <w:i/>
        </w:rPr>
        <w:t>9</w:t>
      </w:r>
      <w:r>
        <w:rPr>
          <w:i/>
        </w:rPr>
        <w:t>, p=1.0 and p=1.0</w:t>
      </w:r>
      <w:r w:rsidR="00C61A40">
        <w:rPr>
          <w:i/>
        </w:rPr>
        <w:t xml:space="preserve"> for VNS-I and p &lt; 0.001, p=1.0 and p=1.0 for MML.</w:t>
      </w:r>
    </w:p>
    <w:p w14:paraId="745C00FB" w14:textId="77777777" w:rsidR="002E34C1" w:rsidRDefault="002E34C1" w:rsidP="002E34C1">
      <w:pPr>
        <w:spacing w:line="240" w:lineRule="auto"/>
        <w:jc w:val="left"/>
        <w:rPr>
          <w:i/>
        </w:rPr>
      </w:pPr>
      <w:r>
        <w:rPr>
          <w:i/>
        </w:rPr>
        <w:br w:type="page"/>
      </w:r>
    </w:p>
    <w:p w14:paraId="089EA170" w14:textId="77777777" w:rsidR="002E34C1" w:rsidRPr="00B802CE" w:rsidRDefault="002E34C1" w:rsidP="002E34C1">
      <w:pPr>
        <w:spacing w:line="240" w:lineRule="auto"/>
        <w:jc w:val="left"/>
        <w:rPr>
          <w:b/>
          <w:bCs/>
          <w:iCs/>
        </w:rPr>
      </w:pPr>
      <w:r w:rsidRPr="00B802CE">
        <w:rPr>
          <w:b/>
          <w:bCs/>
          <w:iCs/>
        </w:rPr>
        <w:lastRenderedPageBreak/>
        <w:t>Morning questionnaire</w:t>
      </w:r>
    </w:p>
    <w:p w14:paraId="48A3E9BA" w14:textId="77777777" w:rsidR="002E34C1" w:rsidRPr="00C86701" w:rsidRDefault="002E34C1" w:rsidP="002E34C1">
      <w:pPr>
        <w:spacing w:line="240" w:lineRule="auto"/>
        <w:jc w:val="left"/>
        <w:rPr>
          <w:iCs/>
        </w:rPr>
      </w:pPr>
      <w:r w:rsidRPr="00C86701">
        <w:rPr>
          <w:iCs/>
        </w:rPr>
        <w:t xml:space="preserve">Hello, in order to improve the quality of </w:t>
      </w:r>
      <w:r>
        <w:rPr>
          <w:iCs/>
        </w:rPr>
        <w:t>the</w:t>
      </w:r>
      <w:r w:rsidRPr="00C86701">
        <w:rPr>
          <w:iCs/>
        </w:rPr>
        <w:t xml:space="preserve"> results</w:t>
      </w:r>
      <w:r>
        <w:rPr>
          <w:iCs/>
        </w:rPr>
        <w:t xml:space="preserve"> of the study</w:t>
      </w:r>
      <w:r w:rsidRPr="00C86701">
        <w:rPr>
          <w:iCs/>
        </w:rPr>
        <w:t>, please fill in the questionnaire every morning during the period indicated by the coordinator.</w:t>
      </w:r>
    </w:p>
    <w:p w14:paraId="534A6C92" w14:textId="77777777" w:rsidR="002E34C1" w:rsidRPr="00C86701" w:rsidRDefault="002E34C1" w:rsidP="002E34C1">
      <w:pPr>
        <w:spacing w:line="240" w:lineRule="auto"/>
        <w:jc w:val="left"/>
        <w:rPr>
          <w:iCs/>
        </w:rPr>
      </w:pPr>
      <w:r w:rsidRPr="00C86701">
        <w:rPr>
          <w:iCs/>
        </w:rPr>
        <w:t>What is your patient code (e.g. 5HW17, sent to you by e-mail)?</w:t>
      </w:r>
    </w:p>
    <w:p w14:paraId="6933FB5F" w14:textId="77777777" w:rsidR="002E34C1" w:rsidRPr="00C86701" w:rsidRDefault="002E34C1" w:rsidP="002E34C1">
      <w:pPr>
        <w:spacing w:line="240" w:lineRule="auto"/>
        <w:jc w:val="left"/>
        <w:rPr>
          <w:b/>
          <w:bCs/>
          <w:iCs/>
        </w:rPr>
      </w:pPr>
      <w:r w:rsidRPr="00C86701">
        <w:rPr>
          <w:b/>
          <w:bCs/>
          <w:iCs/>
        </w:rPr>
        <w:t>Subjective measures of tinnitus:</w:t>
      </w:r>
    </w:p>
    <w:p w14:paraId="0A3F5FA7" w14:textId="77777777" w:rsidR="002E34C1" w:rsidRDefault="002E34C1" w:rsidP="002E34C1">
      <w:pPr>
        <w:spacing w:line="240" w:lineRule="auto"/>
        <w:jc w:val="left"/>
        <w:rPr>
          <w:iCs/>
        </w:rPr>
      </w:pPr>
      <w:r w:rsidRPr="00C86701">
        <w:rPr>
          <w:iCs/>
        </w:rPr>
        <w:t>Currently, on a scale of 0 to 10, how loudly do you hear your tinnitus?</w:t>
      </w:r>
    </w:p>
    <w:p w14:paraId="3C4551F9" w14:textId="77777777" w:rsidR="002E34C1" w:rsidRPr="00C86701" w:rsidRDefault="002E34C1" w:rsidP="002E34C1">
      <w:pPr>
        <w:pStyle w:val="Paragraphedeliste"/>
        <w:numPr>
          <w:ilvl w:val="0"/>
          <w:numId w:val="24"/>
        </w:numPr>
        <w:spacing w:line="240" w:lineRule="auto"/>
        <w:jc w:val="left"/>
        <w:rPr>
          <w:iCs/>
          <w:lang w:val="fr-FR"/>
        </w:rPr>
      </w:pPr>
      <w:r w:rsidRPr="00C86701">
        <w:rPr>
          <w:iCs/>
          <w:lang w:val="fr-FR"/>
        </w:rPr>
        <w:t xml:space="preserve">0 (I </w:t>
      </w:r>
      <w:proofErr w:type="spellStart"/>
      <w:r w:rsidRPr="00C86701">
        <w:rPr>
          <w:iCs/>
          <w:lang w:val="fr-FR"/>
        </w:rPr>
        <w:t>can't</w:t>
      </w:r>
      <w:proofErr w:type="spellEnd"/>
      <w:r w:rsidRPr="00C86701">
        <w:rPr>
          <w:iCs/>
          <w:lang w:val="fr-FR"/>
        </w:rPr>
        <w:t xml:space="preserve"> </w:t>
      </w:r>
      <w:proofErr w:type="spellStart"/>
      <w:r w:rsidRPr="00C86701">
        <w:rPr>
          <w:iCs/>
          <w:lang w:val="fr-FR"/>
        </w:rPr>
        <w:t>hear</w:t>
      </w:r>
      <w:proofErr w:type="spellEnd"/>
      <w:r w:rsidRPr="00C86701">
        <w:rPr>
          <w:iCs/>
          <w:lang w:val="fr-FR"/>
        </w:rPr>
        <w:t xml:space="preserve"> </w:t>
      </w:r>
      <w:proofErr w:type="spellStart"/>
      <w:r>
        <w:rPr>
          <w:iCs/>
          <w:lang w:val="fr-FR"/>
        </w:rPr>
        <w:t>it</w:t>
      </w:r>
      <w:proofErr w:type="spellEnd"/>
      <w:r w:rsidRPr="00C86701">
        <w:rPr>
          <w:iCs/>
          <w:lang w:val="fr-FR"/>
        </w:rPr>
        <w:t>)</w:t>
      </w:r>
    </w:p>
    <w:p w14:paraId="4A66A229" w14:textId="77777777" w:rsidR="002E34C1" w:rsidRPr="00C86701" w:rsidRDefault="002E34C1" w:rsidP="002E34C1">
      <w:pPr>
        <w:pStyle w:val="Paragraphedeliste"/>
        <w:numPr>
          <w:ilvl w:val="0"/>
          <w:numId w:val="24"/>
        </w:numPr>
        <w:spacing w:line="240" w:lineRule="auto"/>
        <w:jc w:val="left"/>
        <w:rPr>
          <w:iCs/>
        </w:rPr>
      </w:pPr>
      <w:r w:rsidRPr="00C86701">
        <w:rPr>
          <w:iCs/>
        </w:rPr>
        <w:t>1</w:t>
      </w:r>
    </w:p>
    <w:p w14:paraId="5E67DD87" w14:textId="77777777" w:rsidR="002E34C1" w:rsidRPr="00C86701" w:rsidRDefault="002E34C1" w:rsidP="002E34C1">
      <w:pPr>
        <w:pStyle w:val="Paragraphedeliste"/>
        <w:numPr>
          <w:ilvl w:val="0"/>
          <w:numId w:val="24"/>
        </w:numPr>
        <w:spacing w:line="240" w:lineRule="auto"/>
        <w:jc w:val="left"/>
        <w:rPr>
          <w:iCs/>
        </w:rPr>
      </w:pPr>
      <w:r w:rsidRPr="00C86701">
        <w:rPr>
          <w:iCs/>
        </w:rPr>
        <w:t>2</w:t>
      </w:r>
    </w:p>
    <w:p w14:paraId="51AA6DB1" w14:textId="77777777" w:rsidR="002E34C1" w:rsidRPr="00C86701" w:rsidRDefault="002E34C1" w:rsidP="002E34C1">
      <w:pPr>
        <w:pStyle w:val="Paragraphedeliste"/>
        <w:numPr>
          <w:ilvl w:val="0"/>
          <w:numId w:val="24"/>
        </w:numPr>
        <w:spacing w:line="240" w:lineRule="auto"/>
        <w:jc w:val="left"/>
        <w:rPr>
          <w:iCs/>
        </w:rPr>
      </w:pPr>
      <w:r w:rsidRPr="00C86701">
        <w:rPr>
          <w:iCs/>
        </w:rPr>
        <w:t>3</w:t>
      </w:r>
    </w:p>
    <w:p w14:paraId="123EFD7D" w14:textId="77777777" w:rsidR="002E34C1" w:rsidRPr="00C86701" w:rsidRDefault="002E34C1" w:rsidP="002E34C1">
      <w:pPr>
        <w:pStyle w:val="Paragraphedeliste"/>
        <w:numPr>
          <w:ilvl w:val="0"/>
          <w:numId w:val="24"/>
        </w:numPr>
        <w:spacing w:line="240" w:lineRule="auto"/>
        <w:jc w:val="left"/>
        <w:rPr>
          <w:iCs/>
        </w:rPr>
      </w:pPr>
      <w:r w:rsidRPr="00C86701">
        <w:rPr>
          <w:iCs/>
        </w:rPr>
        <w:t>4</w:t>
      </w:r>
    </w:p>
    <w:p w14:paraId="158F6441" w14:textId="77777777" w:rsidR="002E34C1" w:rsidRPr="00C86701" w:rsidRDefault="002E34C1" w:rsidP="002E34C1">
      <w:pPr>
        <w:pStyle w:val="Paragraphedeliste"/>
        <w:numPr>
          <w:ilvl w:val="0"/>
          <w:numId w:val="24"/>
        </w:numPr>
        <w:spacing w:line="240" w:lineRule="auto"/>
        <w:jc w:val="left"/>
        <w:rPr>
          <w:iCs/>
        </w:rPr>
      </w:pPr>
      <w:r w:rsidRPr="00C86701">
        <w:rPr>
          <w:iCs/>
        </w:rPr>
        <w:t>5</w:t>
      </w:r>
    </w:p>
    <w:p w14:paraId="3905BBCC" w14:textId="77777777" w:rsidR="002E34C1" w:rsidRPr="00C86701" w:rsidRDefault="002E34C1" w:rsidP="002E34C1">
      <w:pPr>
        <w:pStyle w:val="Paragraphedeliste"/>
        <w:numPr>
          <w:ilvl w:val="0"/>
          <w:numId w:val="24"/>
        </w:numPr>
        <w:spacing w:line="240" w:lineRule="auto"/>
        <w:jc w:val="left"/>
        <w:rPr>
          <w:iCs/>
        </w:rPr>
      </w:pPr>
      <w:r w:rsidRPr="00C86701">
        <w:rPr>
          <w:iCs/>
        </w:rPr>
        <w:t>6</w:t>
      </w:r>
    </w:p>
    <w:p w14:paraId="2C026511" w14:textId="77777777" w:rsidR="002E34C1" w:rsidRPr="00C86701" w:rsidRDefault="002E34C1" w:rsidP="002E34C1">
      <w:pPr>
        <w:pStyle w:val="Paragraphedeliste"/>
        <w:numPr>
          <w:ilvl w:val="0"/>
          <w:numId w:val="24"/>
        </w:numPr>
        <w:spacing w:line="240" w:lineRule="auto"/>
        <w:jc w:val="left"/>
        <w:rPr>
          <w:iCs/>
        </w:rPr>
      </w:pPr>
      <w:r w:rsidRPr="00C86701">
        <w:rPr>
          <w:iCs/>
        </w:rPr>
        <w:t>7</w:t>
      </w:r>
    </w:p>
    <w:p w14:paraId="72EBFC7D" w14:textId="77777777" w:rsidR="002E34C1" w:rsidRPr="00C86701" w:rsidRDefault="002E34C1" w:rsidP="002E34C1">
      <w:pPr>
        <w:pStyle w:val="Paragraphedeliste"/>
        <w:numPr>
          <w:ilvl w:val="0"/>
          <w:numId w:val="24"/>
        </w:numPr>
        <w:spacing w:line="240" w:lineRule="auto"/>
        <w:jc w:val="left"/>
        <w:rPr>
          <w:iCs/>
        </w:rPr>
      </w:pPr>
      <w:r w:rsidRPr="00C86701">
        <w:rPr>
          <w:iCs/>
        </w:rPr>
        <w:t>8</w:t>
      </w:r>
    </w:p>
    <w:p w14:paraId="624233E8" w14:textId="77777777" w:rsidR="002E34C1" w:rsidRPr="00C86701" w:rsidRDefault="002E34C1" w:rsidP="002E34C1">
      <w:pPr>
        <w:pStyle w:val="Paragraphedeliste"/>
        <w:numPr>
          <w:ilvl w:val="0"/>
          <w:numId w:val="24"/>
        </w:numPr>
        <w:spacing w:line="240" w:lineRule="auto"/>
        <w:jc w:val="left"/>
        <w:rPr>
          <w:iCs/>
        </w:rPr>
      </w:pPr>
      <w:r w:rsidRPr="00C86701">
        <w:rPr>
          <w:iCs/>
        </w:rPr>
        <w:t>9</w:t>
      </w:r>
    </w:p>
    <w:p w14:paraId="20CE25B9" w14:textId="77777777" w:rsidR="002E34C1" w:rsidRPr="00C86701" w:rsidRDefault="002E34C1" w:rsidP="002E34C1">
      <w:pPr>
        <w:pStyle w:val="Paragraphedeliste"/>
        <w:numPr>
          <w:ilvl w:val="0"/>
          <w:numId w:val="24"/>
        </w:numPr>
        <w:spacing w:line="240" w:lineRule="auto"/>
        <w:jc w:val="left"/>
        <w:rPr>
          <w:iCs/>
        </w:rPr>
      </w:pPr>
      <w:r w:rsidRPr="00C86701">
        <w:rPr>
          <w:iCs/>
        </w:rPr>
        <w:t xml:space="preserve">10 (maximum imaginable </w:t>
      </w:r>
      <w:r>
        <w:rPr>
          <w:iCs/>
        </w:rPr>
        <w:t>loudness</w:t>
      </w:r>
      <w:r w:rsidRPr="00C86701">
        <w:rPr>
          <w:iCs/>
        </w:rPr>
        <w:t>)</w:t>
      </w:r>
    </w:p>
    <w:p w14:paraId="1F89E6E7" w14:textId="77777777" w:rsidR="002E34C1" w:rsidRDefault="002E34C1" w:rsidP="002E34C1">
      <w:pPr>
        <w:spacing w:line="240" w:lineRule="auto"/>
        <w:jc w:val="left"/>
        <w:rPr>
          <w:iCs/>
        </w:rPr>
      </w:pPr>
      <w:r w:rsidRPr="00C86701">
        <w:rPr>
          <w:iCs/>
        </w:rPr>
        <w:t>Currently, on a scale of 0 to 10, how bothersome is your tinnitus?</w:t>
      </w:r>
    </w:p>
    <w:p w14:paraId="086BE458" w14:textId="77777777" w:rsidR="002E34C1" w:rsidRDefault="002E34C1" w:rsidP="002E34C1">
      <w:pPr>
        <w:pStyle w:val="Paragraphedeliste"/>
        <w:numPr>
          <w:ilvl w:val="0"/>
          <w:numId w:val="24"/>
        </w:numPr>
        <w:spacing w:line="240" w:lineRule="auto"/>
        <w:jc w:val="left"/>
        <w:rPr>
          <w:iCs/>
        </w:rPr>
      </w:pPr>
      <w:r w:rsidRPr="00C86701">
        <w:rPr>
          <w:iCs/>
        </w:rPr>
        <w:t xml:space="preserve">0 (They don't bother me at all) </w:t>
      </w:r>
    </w:p>
    <w:p w14:paraId="2E23AED4" w14:textId="77777777" w:rsidR="002E34C1" w:rsidRPr="00C86701" w:rsidRDefault="002E34C1" w:rsidP="002E34C1">
      <w:pPr>
        <w:pStyle w:val="Paragraphedeliste"/>
        <w:numPr>
          <w:ilvl w:val="0"/>
          <w:numId w:val="24"/>
        </w:numPr>
        <w:spacing w:line="240" w:lineRule="auto"/>
        <w:jc w:val="left"/>
        <w:rPr>
          <w:iCs/>
        </w:rPr>
      </w:pPr>
      <w:r w:rsidRPr="00C86701">
        <w:rPr>
          <w:iCs/>
        </w:rPr>
        <w:t>1</w:t>
      </w:r>
    </w:p>
    <w:p w14:paraId="29F6D0F6" w14:textId="77777777" w:rsidR="002E34C1" w:rsidRPr="00C86701" w:rsidRDefault="002E34C1" w:rsidP="002E34C1">
      <w:pPr>
        <w:pStyle w:val="Paragraphedeliste"/>
        <w:numPr>
          <w:ilvl w:val="0"/>
          <w:numId w:val="24"/>
        </w:numPr>
        <w:spacing w:line="240" w:lineRule="auto"/>
        <w:jc w:val="left"/>
        <w:rPr>
          <w:iCs/>
        </w:rPr>
      </w:pPr>
      <w:r w:rsidRPr="00C86701">
        <w:rPr>
          <w:iCs/>
        </w:rPr>
        <w:t>2</w:t>
      </w:r>
    </w:p>
    <w:p w14:paraId="7CBB2DF4" w14:textId="77777777" w:rsidR="002E34C1" w:rsidRPr="00C86701" w:rsidRDefault="002E34C1" w:rsidP="002E34C1">
      <w:pPr>
        <w:pStyle w:val="Paragraphedeliste"/>
        <w:numPr>
          <w:ilvl w:val="0"/>
          <w:numId w:val="24"/>
        </w:numPr>
        <w:spacing w:line="240" w:lineRule="auto"/>
        <w:jc w:val="left"/>
        <w:rPr>
          <w:iCs/>
        </w:rPr>
      </w:pPr>
      <w:r w:rsidRPr="00C86701">
        <w:rPr>
          <w:iCs/>
        </w:rPr>
        <w:t>3</w:t>
      </w:r>
    </w:p>
    <w:p w14:paraId="33DED982" w14:textId="77777777" w:rsidR="002E34C1" w:rsidRPr="00C86701" w:rsidRDefault="002E34C1" w:rsidP="002E34C1">
      <w:pPr>
        <w:pStyle w:val="Paragraphedeliste"/>
        <w:numPr>
          <w:ilvl w:val="0"/>
          <w:numId w:val="24"/>
        </w:numPr>
        <w:spacing w:line="240" w:lineRule="auto"/>
        <w:jc w:val="left"/>
        <w:rPr>
          <w:iCs/>
        </w:rPr>
      </w:pPr>
      <w:r w:rsidRPr="00C86701">
        <w:rPr>
          <w:iCs/>
        </w:rPr>
        <w:t>4</w:t>
      </w:r>
    </w:p>
    <w:p w14:paraId="074B316A" w14:textId="77777777" w:rsidR="002E34C1" w:rsidRPr="00C86701" w:rsidRDefault="002E34C1" w:rsidP="002E34C1">
      <w:pPr>
        <w:pStyle w:val="Paragraphedeliste"/>
        <w:numPr>
          <w:ilvl w:val="0"/>
          <w:numId w:val="24"/>
        </w:numPr>
        <w:spacing w:line="240" w:lineRule="auto"/>
        <w:jc w:val="left"/>
        <w:rPr>
          <w:iCs/>
        </w:rPr>
      </w:pPr>
      <w:r w:rsidRPr="00C86701">
        <w:rPr>
          <w:iCs/>
        </w:rPr>
        <w:t>5</w:t>
      </w:r>
    </w:p>
    <w:p w14:paraId="6AB3532C" w14:textId="77777777" w:rsidR="002E34C1" w:rsidRPr="00C86701" w:rsidRDefault="002E34C1" w:rsidP="002E34C1">
      <w:pPr>
        <w:pStyle w:val="Paragraphedeliste"/>
        <w:numPr>
          <w:ilvl w:val="0"/>
          <w:numId w:val="24"/>
        </w:numPr>
        <w:spacing w:line="240" w:lineRule="auto"/>
        <w:jc w:val="left"/>
        <w:rPr>
          <w:iCs/>
        </w:rPr>
      </w:pPr>
      <w:r w:rsidRPr="00C86701">
        <w:rPr>
          <w:iCs/>
        </w:rPr>
        <w:t>6</w:t>
      </w:r>
    </w:p>
    <w:p w14:paraId="7C8AAA81" w14:textId="77777777" w:rsidR="002E34C1" w:rsidRPr="00C86701" w:rsidRDefault="002E34C1" w:rsidP="002E34C1">
      <w:pPr>
        <w:pStyle w:val="Paragraphedeliste"/>
        <w:numPr>
          <w:ilvl w:val="0"/>
          <w:numId w:val="24"/>
        </w:numPr>
        <w:spacing w:line="240" w:lineRule="auto"/>
        <w:jc w:val="left"/>
        <w:rPr>
          <w:iCs/>
        </w:rPr>
      </w:pPr>
      <w:r w:rsidRPr="00C86701">
        <w:rPr>
          <w:iCs/>
        </w:rPr>
        <w:t>7</w:t>
      </w:r>
    </w:p>
    <w:p w14:paraId="6EBC09CD" w14:textId="77777777" w:rsidR="002E34C1" w:rsidRPr="00C86701" w:rsidRDefault="002E34C1" w:rsidP="002E34C1">
      <w:pPr>
        <w:pStyle w:val="Paragraphedeliste"/>
        <w:numPr>
          <w:ilvl w:val="0"/>
          <w:numId w:val="24"/>
        </w:numPr>
        <w:spacing w:line="240" w:lineRule="auto"/>
        <w:jc w:val="left"/>
        <w:rPr>
          <w:iCs/>
        </w:rPr>
      </w:pPr>
      <w:r w:rsidRPr="00C86701">
        <w:rPr>
          <w:iCs/>
        </w:rPr>
        <w:t>8</w:t>
      </w:r>
    </w:p>
    <w:p w14:paraId="3ED0EFE3" w14:textId="77777777" w:rsidR="002E34C1" w:rsidRPr="00C86701" w:rsidRDefault="002E34C1" w:rsidP="002E34C1">
      <w:pPr>
        <w:pStyle w:val="Paragraphedeliste"/>
        <w:numPr>
          <w:ilvl w:val="0"/>
          <w:numId w:val="24"/>
        </w:numPr>
        <w:spacing w:line="240" w:lineRule="auto"/>
        <w:jc w:val="left"/>
        <w:rPr>
          <w:iCs/>
        </w:rPr>
      </w:pPr>
      <w:r w:rsidRPr="00C86701">
        <w:rPr>
          <w:iCs/>
        </w:rPr>
        <w:t>9</w:t>
      </w:r>
    </w:p>
    <w:p w14:paraId="708FBF63" w14:textId="77777777" w:rsidR="002E34C1" w:rsidRPr="00C86701" w:rsidRDefault="002E34C1" w:rsidP="002E34C1">
      <w:pPr>
        <w:pStyle w:val="Paragraphedeliste"/>
        <w:numPr>
          <w:ilvl w:val="0"/>
          <w:numId w:val="25"/>
        </w:numPr>
        <w:spacing w:line="240" w:lineRule="auto"/>
        <w:jc w:val="left"/>
        <w:rPr>
          <w:iCs/>
        </w:rPr>
      </w:pPr>
      <w:r w:rsidRPr="00C86701">
        <w:rPr>
          <w:iCs/>
        </w:rPr>
        <w:t>10 (maximum discomfort imaginable)</w:t>
      </w:r>
    </w:p>
    <w:p w14:paraId="55AE36B2" w14:textId="77777777" w:rsidR="002E34C1" w:rsidRPr="00C86701" w:rsidRDefault="002E34C1" w:rsidP="002E34C1">
      <w:pPr>
        <w:spacing w:line="240" w:lineRule="auto"/>
        <w:jc w:val="left"/>
        <w:rPr>
          <w:b/>
          <w:bCs/>
          <w:iCs/>
        </w:rPr>
      </w:pPr>
      <w:r w:rsidRPr="00C86701">
        <w:rPr>
          <w:b/>
          <w:bCs/>
          <w:iCs/>
        </w:rPr>
        <w:t xml:space="preserve">Sleep </w:t>
      </w:r>
      <w:proofErr w:type="gramStart"/>
      <w:r w:rsidRPr="00C86701">
        <w:rPr>
          <w:b/>
          <w:bCs/>
          <w:iCs/>
        </w:rPr>
        <w:t>diary :</w:t>
      </w:r>
      <w:proofErr w:type="gramEnd"/>
    </w:p>
    <w:p w14:paraId="17751CB7" w14:textId="77777777" w:rsidR="002E34C1" w:rsidRPr="00C86701" w:rsidRDefault="002E34C1" w:rsidP="002E34C1">
      <w:pPr>
        <w:spacing w:line="240" w:lineRule="auto"/>
        <w:jc w:val="left"/>
        <w:rPr>
          <w:iCs/>
        </w:rPr>
      </w:pPr>
      <w:r w:rsidRPr="00C86701">
        <w:rPr>
          <w:iCs/>
        </w:rPr>
        <w:t>What time did you go to bed last night? (HH:MM)</w:t>
      </w:r>
    </w:p>
    <w:p w14:paraId="02DB47FD" w14:textId="77777777" w:rsidR="002E34C1" w:rsidRPr="00C86701" w:rsidRDefault="002E34C1" w:rsidP="002E34C1">
      <w:pPr>
        <w:spacing w:line="240" w:lineRule="auto"/>
        <w:jc w:val="left"/>
        <w:rPr>
          <w:iCs/>
        </w:rPr>
      </w:pPr>
      <w:r w:rsidRPr="00C86701">
        <w:rPr>
          <w:iCs/>
        </w:rPr>
        <w:t>What time did you fall asleep last night? (HH:MM)</w:t>
      </w:r>
    </w:p>
    <w:p w14:paraId="31656E88" w14:textId="77777777" w:rsidR="002E34C1" w:rsidRPr="00C86701" w:rsidRDefault="002E34C1" w:rsidP="002E34C1">
      <w:pPr>
        <w:spacing w:line="240" w:lineRule="auto"/>
        <w:jc w:val="left"/>
        <w:rPr>
          <w:iCs/>
        </w:rPr>
      </w:pPr>
      <w:r w:rsidRPr="00C86701">
        <w:rPr>
          <w:iCs/>
        </w:rPr>
        <w:t>What time did you wake up this morning? (HH:MM)</w:t>
      </w:r>
    </w:p>
    <w:p w14:paraId="1B4E2509" w14:textId="77777777" w:rsidR="002E34C1" w:rsidRPr="00C86701" w:rsidRDefault="002E34C1" w:rsidP="002E34C1">
      <w:pPr>
        <w:spacing w:line="240" w:lineRule="auto"/>
        <w:jc w:val="left"/>
        <w:rPr>
          <w:iCs/>
        </w:rPr>
      </w:pPr>
      <w:r w:rsidRPr="00C86701">
        <w:rPr>
          <w:iCs/>
        </w:rPr>
        <w:t>What time did you get out of bed this morning? (HH:MM)</w:t>
      </w:r>
    </w:p>
    <w:p w14:paraId="1FEF9BA5" w14:textId="77777777" w:rsidR="002E34C1" w:rsidRPr="00C86701" w:rsidRDefault="002E34C1" w:rsidP="002E34C1">
      <w:pPr>
        <w:spacing w:line="240" w:lineRule="auto"/>
        <w:jc w:val="left"/>
        <w:rPr>
          <w:iCs/>
        </w:rPr>
      </w:pPr>
      <w:r w:rsidRPr="00C86701">
        <w:rPr>
          <w:iCs/>
        </w:rPr>
        <w:t>If you woke up in the middle of the night, please write for each wake-up: time of waking, intensity of tinnitus between 0 and 10 during this wake-up, time of going back to sleep.</w:t>
      </w:r>
    </w:p>
    <w:p w14:paraId="4632C675" w14:textId="77777777" w:rsidR="002E34C1" w:rsidRPr="00C86701" w:rsidRDefault="002E34C1" w:rsidP="002E34C1">
      <w:pPr>
        <w:spacing w:line="240" w:lineRule="auto"/>
        <w:jc w:val="left"/>
        <w:rPr>
          <w:iCs/>
        </w:rPr>
      </w:pPr>
      <w:r w:rsidRPr="00C86701">
        <w:rPr>
          <w:iCs/>
        </w:rPr>
        <w:t>How would you describe the quality of your sleep?</w:t>
      </w:r>
      <w:r>
        <w:rPr>
          <w:iCs/>
        </w:rPr>
        <w:t xml:space="preserve"> [SHORT FREE TEXT]</w:t>
      </w:r>
    </w:p>
    <w:p w14:paraId="24F45537" w14:textId="77777777" w:rsidR="002E34C1" w:rsidRPr="00C86701" w:rsidRDefault="002E34C1" w:rsidP="002E34C1">
      <w:pPr>
        <w:spacing w:line="240" w:lineRule="auto"/>
        <w:jc w:val="left"/>
        <w:rPr>
          <w:iCs/>
        </w:rPr>
      </w:pPr>
      <w:r w:rsidRPr="00C86701">
        <w:rPr>
          <w:iCs/>
        </w:rPr>
        <w:t>How would you describe the quality of your awakening?</w:t>
      </w:r>
      <w:r>
        <w:rPr>
          <w:iCs/>
        </w:rPr>
        <w:t xml:space="preserve"> [SHORT FREE TEXT]</w:t>
      </w:r>
    </w:p>
    <w:p w14:paraId="4C75E93C" w14:textId="77777777" w:rsidR="002E34C1" w:rsidRPr="00C86701" w:rsidRDefault="002E34C1" w:rsidP="002E34C1">
      <w:pPr>
        <w:spacing w:line="240" w:lineRule="auto"/>
        <w:jc w:val="left"/>
        <w:rPr>
          <w:iCs/>
        </w:rPr>
      </w:pPr>
      <w:r w:rsidRPr="00C86701">
        <w:rPr>
          <w:iCs/>
        </w:rPr>
        <w:t>How did you feel when you woke up this morning?</w:t>
      </w:r>
      <w:r>
        <w:rPr>
          <w:iCs/>
        </w:rPr>
        <w:t xml:space="preserve"> [SHORT FREE TEXT]</w:t>
      </w:r>
    </w:p>
    <w:p w14:paraId="62817CDC" w14:textId="77777777" w:rsidR="002E34C1" w:rsidRDefault="002E34C1" w:rsidP="002E34C1">
      <w:pPr>
        <w:spacing w:line="240" w:lineRule="auto"/>
        <w:jc w:val="left"/>
        <w:rPr>
          <w:iCs/>
        </w:rPr>
      </w:pPr>
      <w:r w:rsidRPr="00C86701">
        <w:rPr>
          <w:iCs/>
        </w:rPr>
        <w:t>OPTIONAL: Do you have any particular events or comments to report?</w:t>
      </w:r>
      <w:r>
        <w:rPr>
          <w:iCs/>
        </w:rPr>
        <w:t xml:space="preserve"> [LONG FREE TEXT]</w:t>
      </w:r>
    </w:p>
    <w:p w14:paraId="1C9FEA80" w14:textId="3925791A" w:rsidR="002E34C1" w:rsidRPr="00B802CE" w:rsidRDefault="002E34C1" w:rsidP="002E34C1">
      <w:pPr>
        <w:spacing w:line="240" w:lineRule="auto"/>
        <w:jc w:val="left"/>
        <w:rPr>
          <w:iCs/>
        </w:rPr>
      </w:pPr>
      <w:r w:rsidRPr="00B802CE">
        <w:rPr>
          <w:iCs/>
        </w:rPr>
        <w:t>Thank you and have a nice day!</w:t>
      </w:r>
      <w:r>
        <w:rPr>
          <w:iCs/>
        </w:rPr>
        <w:br/>
      </w:r>
      <w:r>
        <w:rPr>
          <w:i/>
        </w:rPr>
        <w:t xml:space="preserve">Supplementary Figure </w:t>
      </w:r>
      <w:r w:rsidR="00221DA1">
        <w:rPr>
          <w:i/>
        </w:rPr>
        <w:t>3</w:t>
      </w:r>
      <w:r w:rsidRPr="005F1A3B">
        <w:rPr>
          <w:i/>
        </w:rPr>
        <w:t xml:space="preserve"> – </w:t>
      </w:r>
      <w:r>
        <w:rPr>
          <w:i/>
        </w:rPr>
        <w:t>Morning daily tinnitus and sleep assessment.</w:t>
      </w:r>
    </w:p>
    <w:p w14:paraId="3DF3FD87" w14:textId="77777777" w:rsidR="002E34C1" w:rsidRPr="00B802CE" w:rsidRDefault="002E34C1" w:rsidP="002E34C1">
      <w:pPr>
        <w:spacing w:line="240" w:lineRule="auto"/>
        <w:jc w:val="left"/>
        <w:rPr>
          <w:b/>
          <w:bCs/>
          <w:iCs/>
        </w:rPr>
      </w:pPr>
      <w:r w:rsidRPr="00B802CE">
        <w:rPr>
          <w:b/>
          <w:bCs/>
          <w:iCs/>
        </w:rPr>
        <w:lastRenderedPageBreak/>
        <w:t>Evening questionnaire</w:t>
      </w:r>
    </w:p>
    <w:p w14:paraId="5451F364" w14:textId="77777777" w:rsidR="002E34C1" w:rsidRPr="00B802CE" w:rsidRDefault="002E34C1" w:rsidP="002E34C1">
      <w:pPr>
        <w:spacing w:line="240" w:lineRule="auto"/>
        <w:jc w:val="left"/>
        <w:rPr>
          <w:iCs/>
        </w:rPr>
      </w:pPr>
      <w:r w:rsidRPr="00B802CE">
        <w:rPr>
          <w:iCs/>
        </w:rPr>
        <w:t>To improve the quality of the results, we ask you to fill in the questionnaire every evening shortly before going to bed during the period indicated by the coordinator.</w:t>
      </w:r>
    </w:p>
    <w:p w14:paraId="66F32AE1" w14:textId="77777777" w:rsidR="002E34C1" w:rsidRPr="00B802CE" w:rsidRDefault="002E34C1" w:rsidP="002E34C1">
      <w:pPr>
        <w:spacing w:line="240" w:lineRule="auto"/>
        <w:jc w:val="left"/>
        <w:rPr>
          <w:iCs/>
        </w:rPr>
      </w:pPr>
      <w:r w:rsidRPr="00B802CE">
        <w:rPr>
          <w:iCs/>
        </w:rPr>
        <w:t>What is your patient code (e.g. 5HW17, sent to you by e-mail)?</w:t>
      </w:r>
    </w:p>
    <w:p w14:paraId="19C0D4A1" w14:textId="77777777" w:rsidR="002E34C1" w:rsidRPr="00B802CE" w:rsidRDefault="002E34C1" w:rsidP="002E34C1">
      <w:pPr>
        <w:spacing w:line="240" w:lineRule="auto"/>
        <w:jc w:val="left"/>
        <w:rPr>
          <w:b/>
          <w:bCs/>
          <w:iCs/>
        </w:rPr>
      </w:pPr>
      <w:r w:rsidRPr="00B802CE">
        <w:rPr>
          <w:b/>
          <w:bCs/>
          <w:iCs/>
        </w:rPr>
        <w:t>Subjective tinnitus measurements:</w:t>
      </w:r>
    </w:p>
    <w:p w14:paraId="15A9E4A1" w14:textId="77777777" w:rsidR="002E34C1" w:rsidRPr="00C86701" w:rsidRDefault="002E34C1" w:rsidP="002E34C1">
      <w:pPr>
        <w:pStyle w:val="Paragraphedeliste"/>
        <w:numPr>
          <w:ilvl w:val="0"/>
          <w:numId w:val="24"/>
        </w:numPr>
        <w:spacing w:line="240" w:lineRule="auto"/>
        <w:jc w:val="left"/>
        <w:rPr>
          <w:iCs/>
          <w:lang w:val="fr-FR"/>
        </w:rPr>
      </w:pPr>
      <w:r w:rsidRPr="00C86701">
        <w:rPr>
          <w:iCs/>
          <w:lang w:val="fr-FR"/>
        </w:rPr>
        <w:t xml:space="preserve">0 (I </w:t>
      </w:r>
      <w:proofErr w:type="spellStart"/>
      <w:r w:rsidRPr="00C86701">
        <w:rPr>
          <w:iCs/>
          <w:lang w:val="fr-FR"/>
        </w:rPr>
        <w:t>can't</w:t>
      </w:r>
      <w:proofErr w:type="spellEnd"/>
      <w:r w:rsidRPr="00C86701">
        <w:rPr>
          <w:iCs/>
          <w:lang w:val="fr-FR"/>
        </w:rPr>
        <w:t xml:space="preserve"> </w:t>
      </w:r>
      <w:proofErr w:type="spellStart"/>
      <w:r w:rsidRPr="00C86701">
        <w:rPr>
          <w:iCs/>
          <w:lang w:val="fr-FR"/>
        </w:rPr>
        <w:t>hear</w:t>
      </w:r>
      <w:proofErr w:type="spellEnd"/>
      <w:r w:rsidRPr="00C86701">
        <w:rPr>
          <w:iCs/>
          <w:lang w:val="fr-FR"/>
        </w:rPr>
        <w:t xml:space="preserve"> </w:t>
      </w:r>
      <w:proofErr w:type="spellStart"/>
      <w:r>
        <w:rPr>
          <w:iCs/>
          <w:lang w:val="fr-FR"/>
        </w:rPr>
        <w:t>it</w:t>
      </w:r>
      <w:proofErr w:type="spellEnd"/>
      <w:r w:rsidRPr="00C86701">
        <w:rPr>
          <w:iCs/>
          <w:lang w:val="fr-FR"/>
        </w:rPr>
        <w:t>)</w:t>
      </w:r>
    </w:p>
    <w:p w14:paraId="31B4BA8C" w14:textId="77777777" w:rsidR="002E34C1" w:rsidRPr="00C86701" w:rsidRDefault="002E34C1" w:rsidP="002E34C1">
      <w:pPr>
        <w:pStyle w:val="Paragraphedeliste"/>
        <w:numPr>
          <w:ilvl w:val="0"/>
          <w:numId w:val="24"/>
        </w:numPr>
        <w:spacing w:line="240" w:lineRule="auto"/>
        <w:jc w:val="left"/>
        <w:rPr>
          <w:iCs/>
        </w:rPr>
      </w:pPr>
      <w:r w:rsidRPr="00C86701">
        <w:rPr>
          <w:iCs/>
        </w:rPr>
        <w:t>1</w:t>
      </w:r>
    </w:p>
    <w:p w14:paraId="7D656053" w14:textId="77777777" w:rsidR="002E34C1" w:rsidRPr="00C86701" w:rsidRDefault="002E34C1" w:rsidP="002E34C1">
      <w:pPr>
        <w:pStyle w:val="Paragraphedeliste"/>
        <w:numPr>
          <w:ilvl w:val="0"/>
          <w:numId w:val="24"/>
        </w:numPr>
        <w:spacing w:line="240" w:lineRule="auto"/>
        <w:jc w:val="left"/>
        <w:rPr>
          <w:iCs/>
        </w:rPr>
      </w:pPr>
      <w:r w:rsidRPr="00C86701">
        <w:rPr>
          <w:iCs/>
        </w:rPr>
        <w:t>2</w:t>
      </w:r>
    </w:p>
    <w:p w14:paraId="352D5DB1" w14:textId="77777777" w:rsidR="002E34C1" w:rsidRPr="00C86701" w:rsidRDefault="002E34C1" w:rsidP="002E34C1">
      <w:pPr>
        <w:pStyle w:val="Paragraphedeliste"/>
        <w:numPr>
          <w:ilvl w:val="0"/>
          <w:numId w:val="24"/>
        </w:numPr>
        <w:spacing w:line="240" w:lineRule="auto"/>
        <w:jc w:val="left"/>
        <w:rPr>
          <w:iCs/>
        </w:rPr>
      </w:pPr>
      <w:r w:rsidRPr="00C86701">
        <w:rPr>
          <w:iCs/>
        </w:rPr>
        <w:t>3</w:t>
      </w:r>
    </w:p>
    <w:p w14:paraId="28702DCA" w14:textId="77777777" w:rsidR="002E34C1" w:rsidRPr="00C86701" w:rsidRDefault="002E34C1" w:rsidP="002E34C1">
      <w:pPr>
        <w:pStyle w:val="Paragraphedeliste"/>
        <w:numPr>
          <w:ilvl w:val="0"/>
          <w:numId w:val="24"/>
        </w:numPr>
        <w:spacing w:line="240" w:lineRule="auto"/>
        <w:jc w:val="left"/>
        <w:rPr>
          <w:iCs/>
        </w:rPr>
      </w:pPr>
      <w:r w:rsidRPr="00C86701">
        <w:rPr>
          <w:iCs/>
        </w:rPr>
        <w:t>4</w:t>
      </w:r>
    </w:p>
    <w:p w14:paraId="729953BB" w14:textId="77777777" w:rsidR="002E34C1" w:rsidRPr="00C86701" w:rsidRDefault="002E34C1" w:rsidP="002E34C1">
      <w:pPr>
        <w:pStyle w:val="Paragraphedeliste"/>
        <w:numPr>
          <w:ilvl w:val="0"/>
          <w:numId w:val="24"/>
        </w:numPr>
        <w:spacing w:line="240" w:lineRule="auto"/>
        <w:jc w:val="left"/>
        <w:rPr>
          <w:iCs/>
        </w:rPr>
      </w:pPr>
      <w:r w:rsidRPr="00C86701">
        <w:rPr>
          <w:iCs/>
        </w:rPr>
        <w:t>5</w:t>
      </w:r>
    </w:p>
    <w:p w14:paraId="7F2E135B" w14:textId="77777777" w:rsidR="002E34C1" w:rsidRPr="00C86701" w:rsidRDefault="002E34C1" w:rsidP="002E34C1">
      <w:pPr>
        <w:pStyle w:val="Paragraphedeliste"/>
        <w:numPr>
          <w:ilvl w:val="0"/>
          <w:numId w:val="24"/>
        </w:numPr>
        <w:spacing w:line="240" w:lineRule="auto"/>
        <w:jc w:val="left"/>
        <w:rPr>
          <w:iCs/>
        </w:rPr>
      </w:pPr>
      <w:r w:rsidRPr="00C86701">
        <w:rPr>
          <w:iCs/>
        </w:rPr>
        <w:t>6</w:t>
      </w:r>
    </w:p>
    <w:p w14:paraId="25A995F4" w14:textId="77777777" w:rsidR="002E34C1" w:rsidRPr="00C86701" w:rsidRDefault="002E34C1" w:rsidP="002E34C1">
      <w:pPr>
        <w:pStyle w:val="Paragraphedeliste"/>
        <w:numPr>
          <w:ilvl w:val="0"/>
          <w:numId w:val="24"/>
        </w:numPr>
        <w:spacing w:line="240" w:lineRule="auto"/>
        <w:jc w:val="left"/>
        <w:rPr>
          <w:iCs/>
        </w:rPr>
      </w:pPr>
      <w:r w:rsidRPr="00C86701">
        <w:rPr>
          <w:iCs/>
        </w:rPr>
        <w:t>7</w:t>
      </w:r>
    </w:p>
    <w:p w14:paraId="75EA69E9" w14:textId="77777777" w:rsidR="002E34C1" w:rsidRPr="00C86701" w:rsidRDefault="002E34C1" w:rsidP="002E34C1">
      <w:pPr>
        <w:pStyle w:val="Paragraphedeliste"/>
        <w:numPr>
          <w:ilvl w:val="0"/>
          <w:numId w:val="24"/>
        </w:numPr>
        <w:spacing w:line="240" w:lineRule="auto"/>
        <w:jc w:val="left"/>
        <w:rPr>
          <w:iCs/>
        </w:rPr>
      </w:pPr>
      <w:r w:rsidRPr="00C86701">
        <w:rPr>
          <w:iCs/>
        </w:rPr>
        <w:t>8</w:t>
      </w:r>
    </w:p>
    <w:p w14:paraId="3CEDF94B" w14:textId="77777777" w:rsidR="002E34C1" w:rsidRPr="00C86701" w:rsidRDefault="002E34C1" w:rsidP="002E34C1">
      <w:pPr>
        <w:pStyle w:val="Paragraphedeliste"/>
        <w:numPr>
          <w:ilvl w:val="0"/>
          <w:numId w:val="24"/>
        </w:numPr>
        <w:spacing w:line="240" w:lineRule="auto"/>
        <w:jc w:val="left"/>
        <w:rPr>
          <w:iCs/>
        </w:rPr>
      </w:pPr>
      <w:r w:rsidRPr="00C86701">
        <w:rPr>
          <w:iCs/>
        </w:rPr>
        <w:t>9</w:t>
      </w:r>
    </w:p>
    <w:p w14:paraId="10819096" w14:textId="77777777" w:rsidR="002E34C1" w:rsidRPr="00C86701" w:rsidRDefault="002E34C1" w:rsidP="002E34C1">
      <w:pPr>
        <w:pStyle w:val="Paragraphedeliste"/>
        <w:numPr>
          <w:ilvl w:val="0"/>
          <w:numId w:val="24"/>
        </w:numPr>
        <w:spacing w:line="240" w:lineRule="auto"/>
        <w:jc w:val="left"/>
        <w:rPr>
          <w:iCs/>
        </w:rPr>
      </w:pPr>
      <w:r w:rsidRPr="00C86701">
        <w:rPr>
          <w:iCs/>
        </w:rPr>
        <w:t xml:space="preserve">10 (maximum imaginable </w:t>
      </w:r>
      <w:r>
        <w:rPr>
          <w:iCs/>
        </w:rPr>
        <w:t>loudness</w:t>
      </w:r>
      <w:r w:rsidRPr="00C86701">
        <w:rPr>
          <w:iCs/>
        </w:rPr>
        <w:t>)</w:t>
      </w:r>
    </w:p>
    <w:p w14:paraId="559471E7" w14:textId="77777777" w:rsidR="002E34C1" w:rsidRDefault="002E34C1" w:rsidP="002E34C1">
      <w:pPr>
        <w:spacing w:line="240" w:lineRule="auto"/>
        <w:jc w:val="left"/>
        <w:rPr>
          <w:iCs/>
        </w:rPr>
      </w:pPr>
      <w:r w:rsidRPr="00C86701">
        <w:rPr>
          <w:iCs/>
        </w:rPr>
        <w:t>Currently, on a scale of 0 to 10, how bothersome is your tinnitus?</w:t>
      </w:r>
    </w:p>
    <w:p w14:paraId="3AE29996" w14:textId="77777777" w:rsidR="002E34C1" w:rsidRDefault="002E34C1" w:rsidP="002E34C1">
      <w:pPr>
        <w:pStyle w:val="Paragraphedeliste"/>
        <w:numPr>
          <w:ilvl w:val="0"/>
          <w:numId w:val="24"/>
        </w:numPr>
        <w:spacing w:line="240" w:lineRule="auto"/>
        <w:jc w:val="left"/>
        <w:rPr>
          <w:iCs/>
        </w:rPr>
      </w:pPr>
      <w:r w:rsidRPr="00C86701">
        <w:rPr>
          <w:iCs/>
        </w:rPr>
        <w:t xml:space="preserve">0 (They don't bother me at all) </w:t>
      </w:r>
    </w:p>
    <w:p w14:paraId="222AF433" w14:textId="77777777" w:rsidR="002E34C1" w:rsidRPr="00C86701" w:rsidRDefault="002E34C1" w:rsidP="002E34C1">
      <w:pPr>
        <w:pStyle w:val="Paragraphedeliste"/>
        <w:numPr>
          <w:ilvl w:val="0"/>
          <w:numId w:val="24"/>
        </w:numPr>
        <w:spacing w:line="240" w:lineRule="auto"/>
        <w:jc w:val="left"/>
        <w:rPr>
          <w:iCs/>
        </w:rPr>
      </w:pPr>
      <w:r w:rsidRPr="00C86701">
        <w:rPr>
          <w:iCs/>
        </w:rPr>
        <w:t>1</w:t>
      </w:r>
    </w:p>
    <w:p w14:paraId="64E700CC" w14:textId="77777777" w:rsidR="002E34C1" w:rsidRPr="00C86701" w:rsidRDefault="002E34C1" w:rsidP="002E34C1">
      <w:pPr>
        <w:pStyle w:val="Paragraphedeliste"/>
        <w:numPr>
          <w:ilvl w:val="0"/>
          <w:numId w:val="24"/>
        </w:numPr>
        <w:spacing w:line="240" w:lineRule="auto"/>
        <w:jc w:val="left"/>
        <w:rPr>
          <w:iCs/>
        </w:rPr>
      </w:pPr>
      <w:r w:rsidRPr="00C86701">
        <w:rPr>
          <w:iCs/>
        </w:rPr>
        <w:t>2</w:t>
      </w:r>
    </w:p>
    <w:p w14:paraId="0D167BC3" w14:textId="77777777" w:rsidR="002E34C1" w:rsidRPr="00C86701" w:rsidRDefault="002E34C1" w:rsidP="002E34C1">
      <w:pPr>
        <w:pStyle w:val="Paragraphedeliste"/>
        <w:numPr>
          <w:ilvl w:val="0"/>
          <w:numId w:val="24"/>
        </w:numPr>
        <w:spacing w:line="240" w:lineRule="auto"/>
        <w:jc w:val="left"/>
        <w:rPr>
          <w:iCs/>
        </w:rPr>
      </w:pPr>
      <w:r w:rsidRPr="00C86701">
        <w:rPr>
          <w:iCs/>
        </w:rPr>
        <w:t>3</w:t>
      </w:r>
    </w:p>
    <w:p w14:paraId="32969FAA" w14:textId="77777777" w:rsidR="002E34C1" w:rsidRPr="00C86701" w:rsidRDefault="002E34C1" w:rsidP="002E34C1">
      <w:pPr>
        <w:pStyle w:val="Paragraphedeliste"/>
        <w:numPr>
          <w:ilvl w:val="0"/>
          <w:numId w:val="24"/>
        </w:numPr>
        <w:spacing w:line="240" w:lineRule="auto"/>
        <w:jc w:val="left"/>
        <w:rPr>
          <w:iCs/>
        </w:rPr>
      </w:pPr>
      <w:r w:rsidRPr="00C86701">
        <w:rPr>
          <w:iCs/>
        </w:rPr>
        <w:t>4</w:t>
      </w:r>
    </w:p>
    <w:p w14:paraId="5777FC98" w14:textId="77777777" w:rsidR="002E34C1" w:rsidRPr="00C86701" w:rsidRDefault="002E34C1" w:rsidP="002E34C1">
      <w:pPr>
        <w:pStyle w:val="Paragraphedeliste"/>
        <w:numPr>
          <w:ilvl w:val="0"/>
          <w:numId w:val="24"/>
        </w:numPr>
        <w:spacing w:line="240" w:lineRule="auto"/>
        <w:jc w:val="left"/>
        <w:rPr>
          <w:iCs/>
        </w:rPr>
      </w:pPr>
      <w:r w:rsidRPr="00C86701">
        <w:rPr>
          <w:iCs/>
        </w:rPr>
        <w:t>5</w:t>
      </w:r>
    </w:p>
    <w:p w14:paraId="31224A22" w14:textId="77777777" w:rsidR="002E34C1" w:rsidRPr="00C86701" w:rsidRDefault="002E34C1" w:rsidP="002E34C1">
      <w:pPr>
        <w:pStyle w:val="Paragraphedeliste"/>
        <w:numPr>
          <w:ilvl w:val="0"/>
          <w:numId w:val="24"/>
        </w:numPr>
        <w:spacing w:line="240" w:lineRule="auto"/>
        <w:jc w:val="left"/>
        <w:rPr>
          <w:iCs/>
        </w:rPr>
      </w:pPr>
      <w:r w:rsidRPr="00C86701">
        <w:rPr>
          <w:iCs/>
        </w:rPr>
        <w:t>6</w:t>
      </w:r>
    </w:p>
    <w:p w14:paraId="0B82B7F2" w14:textId="77777777" w:rsidR="002E34C1" w:rsidRPr="00C86701" w:rsidRDefault="002E34C1" w:rsidP="002E34C1">
      <w:pPr>
        <w:pStyle w:val="Paragraphedeliste"/>
        <w:numPr>
          <w:ilvl w:val="0"/>
          <w:numId w:val="24"/>
        </w:numPr>
        <w:spacing w:line="240" w:lineRule="auto"/>
        <w:jc w:val="left"/>
        <w:rPr>
          <w:iCs/>
        </w:rPr>
      </w:pPr>
      <w:r w:rsidRPr="00C86701">
        <w:rPr>
          <w:iCs/>
        </w:rPr>
        <w:t>7</w:t>
      </w:r>
    </w:p>
    <w:p w14:paraId="30D77E3B" w14:textId="77777777" w:rsidR="002E34C1" w:rsidRPr="00C86701" w:rsidRDefault="002E34C1" w:rsidP="002E34C1">
      <w:pPr>
        <w:pStyle w:val="Paragraphedeliste"/>
        <w:numPr>
          <w:ilvl w:val="0"/>
          <w:numId w:val="24"/>
        </w:numPr>
        <w:spacing w:line="240" w:lineRule="auto"/>
        <w:jc w:val="left"/>
        <w:rPr>
          <w:iCs/>
        </w:rPr>
      </w:pPr>
      <w:r w:rsidRPr="00C86701">
        <w:rPr>
          <w:iCs/>
        </w:rPr>
        <w:t>8</w:t>
      </w:r>
    </w:p>
    <w:p w14:paraId="56126391" w14:textId="77777777" w:rsidR="002E34C1" w:rsidRPr="00C86701" w:rsidRDefault="002E34C1" w:rsidP="002E34C1">
      <w:pPr>
        <w:pStyle w:val="Paragraphedeliste"/>
        <w:numPr>
          <w:ilvl w:val="0"/>
          <w:numId w:val="24"/>
        </w:numPr>
        <w:spacing w:line="240" w:lineRule="auto"/>
        <w:jc w:val="left"/>
        <w:rPr>
          <w:iCs/>
        </w:rPr>
      </w:pPr>
      <w:r w:rsidRPr="00C86701">
        <w:rPr>
          <w:iCs/>
        </w:rPr>
        <w:t>9</w:t>
      </w:r>
    </w:p>
    <w:p w14:paraId="1A828C1E" w14:textId="77777777" w:rsidR="002E34C1" w:rsidRPr="00C86701" w:rsidRDefault="002E34C1" w:rsidP="002E34C1">
      <w:pPr>
        <w:pStyle w:val="Paragraphedeliste"/>
        <w:numPr>
          <w:ilvl w:val="0"/>
          <w:numId w:val="25"/>
        </w:numPr>
        <w:spacing w:line="240" w:lineRule="auto"/>
        <w:jc w:val="left"/>
        <w:rPr>
          <w:iCs/>
        </w:rPr>
      </w:pPr>
      <w:r w:rsidRPr="00C86701">
        <w:rPr>
          <w:iCs/>
        </w:rPr>
        <w:t>10 (maximum discomfort imaginable)</w:t>
      </w:r>
    </w:p>
    <w:p w14:paraId="1D461798" w14:textId="77777777" w:rsidR="002E34C1" w:rsidRPr="00B802CE" w:rsidRDefault="002E34C1" w:rsidP="002E34C1">
      <w:pPr>
        <w:spacing w:line="240" w:lineRule="auto"/>
        <w:jc w:val="left"/>
        <w:rPr>
          <w:iCs/>
        </w:rPr>
      </w:pPr>
      <w:r w:rsidRPr="00B802CE">
        <w:rPr>
          <w:iCs/>
        </w:rPr>
        <w:t>Did you nap or sleep briefly today? If so, please specify the time, duration and whether there was any change in intensity (score between 0 and 10 before and after).</w:t>
      </w:r>
    </w:p>
    <w:p w14:paraId="2503DAA4" w14:textId="77777777" w:rsidR="002E34C1" w:rsidRDefault="002E34C1" w:rsidP="002E34C1">
      <w:pPr>
        <w:spacing w:line="240" w:lineRule="auto"/>
        <w:jc w:val="left"/>
        <w:rPr>
          <w:iCs/>
        </w:rPr>
      </w:pPr>
      <w:r w:rsidRPr="00B802CE">
        <w:rPr>
          <w:iCs/>
        </w:rPr>
        <w:t>Thank you and good night!</w:t>
      </w:r>
    </w:p>
    <w:p w14:paraId="1FE796CD" w14:textId="77777777" w:rsidR="002E34C1" w:rsidRDefault="002E34C1" w:rsidP="002E34C1">
      <w:pPr>
        <w:spacing w:line="240" w:lineRule="auto"/>
        <w:jc w:val="left"/>
        <w:rPr>
          <w:i/>
        </w:rPr>
      </w:pPr>
    </w:p>
    <w:p w14:paraId="12910C6B" w14:textId="3ABB780A" w:rsidR="002E34C1" w:rsidRDefault="002E34C1" w:rsidP="002E34C1">
      <w:pPr>
        <w:spacing w:line="240" w:lineRule="auto"/>
        <w:jc w:val="left"/>
        <w:rPr>
          <w:i/>
        </w:rPr>
      </w:pPr>
      <w:r>
        <w:rPr>
          <w:i/>
        </w:rPr>
        <w:t xml:space="preserve">Supplementary Figure </w:t>
      </w:r>
      <w:r w:rsidR="00221DA1">
        <w:rPr>
          <w:i/>
        </w:rPr>
        <w:t>4</w:t>
      </w:r>
      <w:r w:rsidRPr="005F1A3B">
        <w:rPr>
          <w:i/>
        </w:rPr>
        <w:t xml:space="preserve"> – </w:t>
      </w:r>
      <w:r>
        <w:rPr>
          <w:i/>
        </w:rPr>
        <w:t xml:space="preserve">Evening daily tinnitus and sleep assessment. </w:t>
      </w:r>
    </w:p>
    <w:p w14:paraId="61962575" w14:textId="77777777" w:rsidR="002E34C1" w:rsidRPr="00B802CE" w:rsidRDefault="002E34C1" w:rsidP="002E34C1">
      <w:pPr>
        <w:spacing w:line="240" w:lineRule="auto"/>
        <w:jc w:val="left"/>
        <w:rPr>
          <w:iCs/>
        </w:rPr>
      </w:pPr>
    </w:p>
    <w:p w14:paraId="231491FD" w14:textId="35C506D1" w:rsidR="002E34C1" w:rsidRDefault="002E34C1">
      <w:pPr>
        <w:spacing w:line="240" w:lineRule="auto"/>
        <w:jc w:val="left"/>
        <w:rPr>
          <w:b/>
          <w:i/>
          <w:iCs/>
          <w:sz w:val="32"/>
          <w:szCs w:val="18"/>
        </w:rPr>
      </w:pPr>
      <w:r>
        <w:rPr>
          <w:b/>
          <w:i/>
          <w:iCs/>
          <w:sz w:val="32"/>
          <w:szCs w:val="18"/>
        </w:rPr>
        <w:br w:type="page"/>
      </w:r>
    </w:p>
    <w:p w14:paraId="10CD3AE5" w14:textId="11988435" w:rsidR="00CF7B86" w:rsidRDefault="00CF7B86" w:rsidP="00CF7B86">
      <w:pPr>
        <w:jc w:val="left"/>
        <w:rPr>
          <w:lang w:eastAsia="de-DE" w:bidi="en-US"/>
        </w:rPr>
      </w:pPr>
      <w:r>
        <w:rPr>
          <w:b/>
          <w:i/>
          <w:iCs/>
          <w:sz w:val="32"/>
          <w:szCs w:val="18"/>
        </w:rPr>
        <w:lastRenderedPageBreak/>
        <w:t>Chapter 2</w:t>
      </w:r>
      <w:r w:rsidRPr="00E47A49">
        <w:rPr>
          <w:b/>
          <w:i/>
          <w:iCs/>
          <w:sz w:val="32"/>
          <w:szCs w:val="18"/>
        </w:rPr>
        <w:t>:</w:t>
      </w:r>
      <w:r>
        <w:rPr>
          <w:b/>
          <w:i/>
          <w:iCs/>
          <w:sz w:val="32"/>
          <w:szCs w:val="18"/>
        </w:rPr>
        <w:t xml:space="preserve"> Complementary information on the retrospective cohort from </w:t>
      </w:r>
      <w:proofErr w:type="spellStart"/>
      <w:r>
        <w:rPr>
          <w:b/>
          <w:i/>
          <w:iCs/>
          <w:sz w:val="32"/>
          <w:szCs w:val="18"/>
        </w:rPr>
        <w:t>TrackYourTinnitus</w:t>
      </w:r>
      <w:proofErr w:type="spellEnd"/>
      <w:r>
        <w:rPr>
          <w:b/>
          <w:i/>
          <w:iCs/>
          <w:sz w:val="32"/>
          <w:szCs w:val="18"/>
        </w:rPr>
        <w:t xml:space="preserve"> Database:</w:t>
      </w:r>
    </w:p>
    <w:p w14:paraId="2C5928A7" w14:textId="77777777" w:rsidR="00CF7B86" w:rsidRPr="008E2C11" w:rsidRDefault="00CF7B86" w:rsidP="00CF7B86">
      <w:pPr>
        <w:jc w:val="left"/>
        <w:rPr>
          <w:lang w:eastAsia="de-DE" w:bidi="en-US"/>
        </w:rPr>
      </w:pPr>
    </w:p>
    <w:p w14:paraId="737950C0" w14:textId="77777777" w:rsidR="00CF7B86" w:rsidRDefault="00CF7B86" w:rsidP="00CF7B86">
      <w:pPr>
        <w:pStyle w:val="MDPI13authornames"/>
      </w:pPr>
      <w:r>
        <w:t>Retrospective sample group selection flowchart</w:t>
      </w:r>
    </w:p>
    <w:p w14:paraId="101BDDE6" w14:textId="1F8ACFE1" w:rsidR="00CF7B86" w:rsidRDefault="00CF7B86" w:rsidP="00CF7B86">
      <w:pPr>
        <w:pStyle w:val="MDPI31text"/>
        <w:ind w:left="0" w:firstLine="0"/>
        <w:jc w:val="left"/>
      </w:pPr>
      <w:r>
        <w:t xml:space="preserve">Supplementary Figure </w:t>
      </w:r>
      <w:r w:rsidR="00221DA1">
        <w:t>5</w:t>
      </w:r>
      <w:r>
        <w:t xml:space="preserve"> is a flowchart that summarizes the selection procedure for the attribution of patients to each group (RSIT, Control groups 1 &amp; 2) as well as for the reverse symptomatologic analysis (detailed hereafter).</w:t>
      </w:r>
    </w:p>
    <w:p w14:paraId="181C75AE" w14:textId="77777777" w:rsidR="00CF7B86" w:rsidRDefault="00CF7B86" w:rsidP="00CF7B86">
      <w:pPr>
        <w:pStyle w:val="MDPI31text"/>
        <w:ind w:left="0" w:firstLine="0"/>
        <w:jc w:val="left"/>
      </w:pPr>
    </w:p>
    <w:p w14:paraId="16DB65BC" w14:textId="2F7B1600" w:rsidR="00CF7B86" w:rsidRDefault="00CF7B86" w:rsidP="00CF7B86">
      <w:pPr>
        <w:pStyle w:val="MDPI13authornames"/>
      </w:pPr>
      <w:r>
        <w:t>Detailed symptomatologic characterization of the retrospective samples</w:t>
      </w:r>
    </w:p>
    <w:p w14:paraId="4E1F8C71" w14:textId="2E59A5F5" w:rsidR="00667F96" w:rsidRDefault="00CF7B86" w:rsidP="00CF7B86">
      <w:pPr>
        <w:pStyle w:val="MDPI31text"/>
        <w:ind w:left="0" w:firstLine="0"/>
        <w:jc w:val="left"/>
      </w:pPr>
      <w:r>
        <w:t xml:space="preserve">Supplementary Tables </w:t>
      </w:r>
      <w:r w:rsidR="00221DA1">
        <w:t>4</w:t>
      </w:r>
      <w:r>
        <w:t xml:space="preserve"> and </w:t>
      </w:r>
      <w:r w:rsidR="00221DA1">
        <w:t>5</w:t>
      </w:r>
      <w:r>
        <w:t xml:space="preserve"> presents the etiological characteristics of each group of the retrospective sample similarly to the prospective sample.</w:t>
      </w:r>
    </w:p>
    <w:p w14:paraId="348F4AD1" w14:textId="0C3EB337" w:rsidR="002E34C1" w:rsidRPr="00A9793A" w:rsidRDefault="002E34C1" w:rsidP="002E34C1">
      <w:pPr>
        <w:spacing w:line="240" w:lineRule="auto"/>
        <w:jc w:val="left"/>
        <w:rPr>
          <w:rFonts w:eastAsia="Times New Roman"/>
          <w:snapToGrid w:val="0"/>
          <w:szCs w:val="22"/>
          <w:lang w:eastAsia="de-DE" w:bidi="en-US"/>
        </w:rPr>
      </w:pPr>
      <w:r>
        <w:br w:type="page"/>
      </w:r>
    </w:p>
    <w:p w14:paraId="7836097E" w14:textId="77777777" w:rsidR="002E34C1" w:rsidRDefault="002E34C1" w:rsidP="002E34C1">
      <w:pPr>
        <w:pStyle w:val="MDPI31text"/>
        <w:ind w:left="0" w:firstLine="0"/>
      </w:pPr>
      <w:r>
        <w:rPr>
          <w:noProof/>
          <w:snapToGrid/>
        </w:rPr>
        <w:lastRenderedPageBreak/>
        <w:drawing>
          <wp:anchor distT="0" distB="0" distL="114300" distR="114300" simplePos="0" relativeHeight="251691008" behindDoc="0" locked="0" layoutInCell="1" allowOverlap="1" wp14:anchorId="1630D7D7" wp14:editId="4BA7DA64">
            <wp:simplePos x="0" y="0"/>
            <wp:positionH relativeFrom="column">
              <wp:posOffset>-28113</wp:posOffset>
            </wp:positionH>
            <wp:positionV relativeFrom="paragraph">
              <wp:posOffset>-135197</wp:posOffset>
            </wp:positionV>
            <wp:extent cx="6554470" cy="3852144"/>
            <wp:effectExtent l="0" t="0" r="0" b="0"/>
            <wp:wrapNone/>
            <wp:docPr id="82711737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54470" cy="3852144"/>
                    </a:xfrm>
                    <a:prstGeom prst="rect">
                      <a:avLst/>
                    </a:prstGeom>
                    <a:noFill/>
                  </pic:spPr>
                </pic:pic>
              </a:graphicData>
            </a:graphic>
            <wp14:sizeRelH relativeFrom="page">
              <wp14:pctWidth>0</wp14:pctWidth>
            </wp14:sizeRelH>
            <wp14:sizeRelV relativeFrom="page">
              <wp14:pctHeight>0</wp14:pctHeight>
            </wp14:sizeRelV>
          </wp:anchor>
        </w:drawing>
      </w:r>
    </w:p>
    <w:p w14:paraId="4C17113F" w14:textId="77777777" w:rsidR="002E34C1" w:rsidRDefault="002E34C1" w:rsidP="002E34C1">
      <w:pPr>
        <w:pStyle w:val="MDPI31text"/>
        <w:ind w:left="0" w:firstLine="0"/>
      </w:pPr>
    </w:p>
    <w:p w14:paraId="2BFD7C13" w14:textId="77777777" w:rsidR="002E34C1" w:rsidRDefault="002E34C1" w:rsidP="002E34C1">
      <w:pPr>
        <w:pStyle w:val="MDPI31text"/>
        <w:ind w:left="0" w:firstLine="0"/>
      </w:pPr>
    </w:p>
    <w:p w14:paraId="368DA4BE" w14:textId="77777777" w:rsidR="002E34C1" w:rsidRDefault="002E34C1" w:rsidP="002E34C1">
      <w:pPr>
        <w:pStyle w:val="MDPI31text"/>
        <w:ind w:left="0" w:firstLine="0"/>
      </w:pPr>
    </w:p>
    <w:p w14:paraId="72F5DD92" w14:textId="77777777" w:rsidR="002E34C1" w:rsidRDefault="002E34C1" w:rsidP="002E34C1">
      <w:pPr>
        <w:pStyle w:val="MDPI31text"/>
        <w:ind w:left="0" w:firstLine="0"/>
      </w:pPr>
    </w:p>
    <w:p w14:paraId="5D420DFE" w14:textId="77777777" w:rsidR="002E34C1" w:rsidRDefault="002E34C1" w:rsidP="002E34C1">
      <w:pPr>
        <w:pStyle w:val="MDPI31text"/>
        <w:ind w:left="0" w:firstLine="0"/>
      </w:pPr>
    </w:p>
    <w:p w14:paraId="4A1FAF1A" w14:textId="77777777" w:rsidR="002E34C1" w:rsidRDefault="002E34C1" w:rsidP="002E34C1">
      <w:pPr>
        <w:pStyle w:val="MDPI31text"/>
        <w:ind w:left="0" w:firstLine="0"/>
      </w:pPr>
    </w:p>
    <w:p w14:paraId="3C8D4C84" w14:textId="77777777" w:rsidR="002E34C1" w:rsidRDefault="002E34C1" w:rsidP="002E34C1">
      <w:pPr>
        <w:pStyle w:val="MDPI31text"/>
        <w:ind w:left="0" w:firstLine="0"/>
      </w:pPr>
    </w:p>
    <w:p w14:paraId="13BD3627" w14:textId="77777777" w:rsidR="002E34C1" w:rsidRDefault="002E34C1" w:rsidP="002E34C1">
      <w:pPr>
        <w:pStyle w:val="MDPI31text"/>
        <w:ind w:left="0" w:firstLine="0"/>
      </w:pPr>
    </w:p>
    <w:p w14:paraId="5CD3339C" w14:textId="77777777" w:rsidR="002E34C1" w:rsidRDefault="002E34C1" w:rsidP="002E34C1">
      <w:pPr>
        <w:pStyle w:val="MDPI31text"/>
        <w:ind w:left="0" w:firstLine="0"/>
      </w:pPr>
    </w:p>
    <w:p w14:paraId="2D6FBF6A" w14:textId="77777777" w:rsidR="002E34C1" w:rsidRDefault="002E34C1" w:rsidP="002E34C1">
      <w:pPr>
        <w:pStyle w:val="MDPI31text"/>
        <w:ind w:left="0" w:firstLine="0"/>
      </w:pPr>
    </w:p>
    <w:p w14:paraId="330F13E2" w14:textId="77777777" w:rsidR="002E34C1" w:rsidRDefault="002E34C1" w:rsidP="002E34C1">
      <w:pPr>
        <w:pStyle w:val="MDPI31text"/>
        <w:ind w:left="0" w:firstLine="0"/>
      </w:pPr>
    </w:p>
    <w:p w14:paraId="647A9ECA" w14:textId="77777777" w:rsidR="002E34C1" w:rsidRDefault="002E34C1" w:rsidP="002E34C1">
      <w:pPr>
        <w:pStyle w:val="MDPI31text"/>
        <w:ind w:left="0" w:firstLine="0"/>
      </w:pPr>
    </w:p>
    <w:p w14:paraId="4F2A957B" w14:textId="77777777" w:rsidR="002E34C1" w:rsidRDefault="002E34C1" w:rsidP="002E34C1">
      <w:pPr>
        <w:pStyle w:val="MDPI31text"/>
        <w:ind w:left="0" w:firstLine="0"/>
      </w:pPr>
    </w:p>
    <w:p w14:paraId="2FB57151" w14:textId="77777777" w:rsidR="002E34C1" w:rsidRDefault="002E34C1" w:rsidP="002E34C1">
      <w:pPr>
        <w:pStyle w:val="MDPI31text"/>
        <w:ind w:left="0" w:firstLine="0"/>
      </w:pPr>
    </w:p>
    <w:p w14:paraId="5EC8FDE6" w14:textId="77777777" w:rsidR="002E34C1" w:rsidRDefault="002E34C1" w:rsidP="002E34C1">
      <w:pPr>
        <w:pStyle w:val="MDPI31text"/>
        <w:ind w:left="0" w:firstLine="0"/>
      </w:pPr>
    </w:p>
    <w:p w14:paraId="5FC159B6" w14:textId="77777777" w:rsidR="002E34C1" w:rsidRDefault="002E34C1" w:rsidP="002E34C1">
      <w:pPr>
        <w:pStyle w:val="MDPI31text"/>
        <w:ind w:left="0" w:firstLine="0"/>
      </w:pPr>
    </w:p>
    <w:p w14:paraId="179B904F" w14:textId="77777777" w:rsidR="002E34C1" w:rsidRDefault="002E34C1" w:rsidP="002E34C1">
      <w:pPr>
        <w:pStyle w:val="MDPI31text"/>
        <w:ind w:left="0" w:firstLine="0"/>
      </w:pPr>
    </w:p>
    <w:p w14:paraId="45FBDD79" w14:textId="77777777" w:rsidR="002E34C1" w:rsidRDefault="002E34C1" w:rsidP="002E34C1">
      <w:pPr>
        <w:pStyle w:val="MDPI31text"/>
        <w:ind w:left="0" w:firstLine="0"/>
      </w:pPr>
    </w:p>
    <w:p w14:paraId="6A6C3C54" w14:textId="77777777" w:rsidR="002E34C1" w:rsidRDefault="002E34C1" w:rsidP="002E34C1">
      <w:pPr>
        <w:pStyle w:val="MDPI31text"/>
        <w:ind w:left="0" w:firstLine="0"/>
      </w:pPr>
    </w:p>
    <w:p w14:paraId="55534665" w14:textId="77777777" w:rsidR="002E34C1" w:rsidRDefault="002E34C1" w:rsidP="002E34C1">
      <w:pPr>
        <w:pStyle w:val="MDPI31text"/>
        <w:ind w:left="0" w:firstLine="0"/>
      </w:pPr>
    </w:p>
    <w:p w14:paraId="76C06F66" w14:textId="77777777" w:rsidR="002E34C1" w:rsidRDefault="002E34C1" w:rsidP="002E34C1">
      <w:pPr>
        <w:pStyle w:val="MDPI31text"/>
        <w:ind w:left="0" w:firstLine="0"/>
      </w:pPr>
    </w:p>
    <w:p w14:paraId="4F7E8CAC" w14:textId="77777777" w:rsidR="002E34C1" w:rsidRDefault="002E34C1" w:rsidP="002E34C1">
      <w:pPr>
        <w:pStyle w:val="MDPI31text"/>
        <w:ind w:left="0" w:firstLine="0"/>
      </w:pPr>
    </w:p>
    <w:p w14:paraId="44E77CA0" w14:textId="77777777" w:rsidR="002E34C1" w:rsidRDefault="002E34C1" w:rsidP="002E34C1">
      <w:pPr>
        <w:pStyle w:val="MDPI31text"/>
        <w:ind w:left="0" w:firstLine="0"/>
      </w:pPr>
    </w:p>
    <w:p w14:paraId="7FA4CD4E" w14:textId="77777777" w:rsidR="002E34C1" w:rsidRDefault="002E34C1" w:rsidP="002E34C1">
      <w:pPr>
        <w:pStyle w:val="MDPI31text"/>
        <w:ind w:left="0" w:firstLine="0"/>
      </w:pPr>
    </w:p>
    <w:p w14:paraId="7065189A" w14:textId="0FDCC78F" w:rsidR="002E34C1" w:rsidRPr="005F1A3B" w:rsidRDefault="002E34C1" w:rsidP="002E34C1">
      <w:pPr>
        <w:pStyle w:val="MDPI31text"/>
        <w:ind w:left="0" w:firstLine="0"/>
        <w:rPr>
          <w:i/>
          <w:iCs/>
        </w:rPr>
      </w:pPr>
      <w:r w:rsidRPr="005F1A3B">
        <w:rPr>
          <w:i/>
          <w:iCs/>
        </w:rPr>
        <w:t xml:space="preserve">Supplementary Figure </w:t>
      </w:r>
      <w:r w:rsidR="00221DA1">
        <w:rPr>
          <w:i/>
          <w:iCs/>
        </w:rPr>
        <w:t>5</w:t>
      </w:r>
      <w:r w:rsidRPr="005F1A3B">
        <w:rPr>
          <w:i/>
          <w:iCs/>
        </w:rPr>
        <w:t xml:space="preserve"> -- Retrospective sample group selection flowchart</w:t>
      </w:r>
      <w:r>
        <w:rPr>
          <w:i/>
          <w:iCs/>
        </w:rPr>
        <w:t xml:space="preserve">. Step by step filtering of the </w:t>
      </w:r>
      <w:proofErr w:type="spellStart"/>
      <w:r>
        <w:rPr>
          <w:i/>
          <w:iCs/>
        </w:rPr>
        <w:t>TrackYourTinnitus</w:t>
      </w:r>
      <w:proofErr w:type="spellEnd"/>
      <w:r>
        <w:rPr>
          <w:i/>
          <w:iCs/>
        </w:rPr>
        <w:t xml:space="preserve"> (Tyt) database to obtain the 3 groups for the rhythmicity analysis and the reverse analysis group.</w:t>
      </w:r>
    </w:p>
    <w:p w14:paraId="716DC21B" w14:textId="77777777" w:rsidR="002E34C1" w:rsidRDefault="002E34C1" w:rsidP="002E34C1">
      <w:pPr>
        <w:pStyle w:val="MDPI31text"/>
        <w:ind w:left="0" w:firstLine="0"/>
      </w:pPr>
    </w:p>
    <w:tbl>
      <w:tblPr>
        <w:tblW w:w="9882" w:type="dxa"/>
        <w:tblCellMar>
          <w:left w:w="70" w:type="dxa"/>
          <w:right w:w="70" w:type="dxa"/>
        </w:tblCellMar>
        <w:tblLook w:val="04A0" w:firstRow="1" w:lastRow="0" w:firstColumn="1" w:lastColumn="0" w:noHBand="0" w:noVBand="1"/>
      </w:tblPr>
      <w:tblGrid>
        <w:gridCol w:w="1220"/>
        <w:gridCol w:w="3458"/>
        <w:gridCol w:w="1440"/>
        <w:gridCol w:w="1395"/>
        <w:gridCol w:w="1091"/>
        <w:gridCol w:w="1278"/>
      </w:tblGrid>
      <w:tr w:rsidR="002E34C1" w:rsidRPr="002D5AC8" w14:paraId="4A43574E" w14:textId="77777777" w:rsidTr="004A0DF0">
        <w:trPr>
          <w:trHeight w:val="380"/>
        </w:trPr>
        <w:tc>
          <w:tcPr>
            <w:tcW w:w="9882" w:type="dxa"/>
            <w:gridSpan w:val="6"/>
            <w:tcBorders>
              <w:top w:val="nil"/>
              <w:left w:val="nil"/>
              <w:bottom w:val="single" w:sz="4" w:space="0" w:color="auto"/>
              <w:right w:val="nil"/>
            </w:tcBorders>
            <w:shd w:val="clear" w:color="000000" w:fill="FFFFFF"/>
            <w:vAlign w:val="bottom"/>
            <w:hideMark/>
          </w:tcPr>
          <w:p w14:paraId="1ABC70E2" w14:textId="5A45733D" w:rsidR="002E34C1" w:rsidRPr="002D5AC8" w:rsidRDefault="002E34C1" w:rsidP="004A0DF0">
            <w:pPr>
              <w:spacing w:line="240" w:lineRule="auto"/>
              <w:jc w:val="center"/>
              <w:rPr>
                <w:rFonts w:ascii="Calibri" w:eastAsia="Times New Roman" w:hAnsi="Calibri" w:cs="Calibri"/>
                <w:sz w:val="28"/>
                <w:szCs w:val="28"/>
                <w:lang w:val="fr-FR" w:eastAsia="fr-FR"/>
              </w:rPr>
            </w:pPr>
            <w:proofErr w:type="spellStart"/>
            <w:r w:rsidRPr="002D5AC8">
              <w:rPr>
                <w:rFonts w:ascii="Calibri" w:eastAsia="Times New Roman" w:hAnsi="Calibri" w:cs="Calibri"/>
                <w:sz w:val="28"/>
                <w:szCs w:val="28"/>
                <w:lang w:val="fr-FR" w:eastAsia="fr-FR"/>
              </w:rPr>
              <w:t>Supplementary</w:t>
            </w:r>
            <w:proofErr w:type="spellEnd"/>
            <w:r w:rsidRPr="002D5AC8">
              <w:rPr>
                <w:rFonts w:ascii="Calibri" w:eastAsia="Times New Roman" w:hAnsi="Calibri" w:cs="Calibri"/>
                <w:sz w:val="28"/>
                <w:szCs w:val="28"/>
                <w:lang w:val="fr-FR" w:eastAsia="fr-FR"/>
              </w:rPr>
              <w:t xml:space="preserve"> table </w:t>
            </w:r>
            <w:r w:rsidR="00221DA1">
              <w:rPr>
                <w:rFonts w:ascii="Calibri" w:eastAsia="Times New Roman" w:hAnsi="Calibri" w:cs="Calibri"/>
                <w:sz w:val="28"/>
                <w:szCs w:val="28"/>
                <w:lang w:val="fr-FR" w:eastAsia="fr-FR"/>
              </w:rPr>
              <w:t>4</w:t>
            </w:r>
            <w:r w:rsidRPr="002D5AC8">
              <w:rPr>
                <w:rFonts w:ascii="Calibri" w:eastAsia="Times New Roman" w:hAnsi="Calibri" w:cs="Calibri"/>
                <w:sz w:val="28"/>
                <w:szCs w:val="28"/>
                <w:lang w:val="fr-FR" w:eastAsia="fr-FR"/>
              </w:rPr>
              <w:t xml:space="preserve">, </w:t>
            </w:r>
            <w:proofErr w:type="spellStart"/>
            <w:r w:rsidRPr="002D5AC8">
              <w:rPr>
                <w:rFonts w:ascii="Calibri" w:eastAsia="Times New Roman" w:hAnsi="Calibri" w:cs="Calibri"/>
                <w:sz w:val="28"/>
                <w:szCs w:val="28"/>
                <w:lang w:val="fr-FR" w:eastAsia="fr-FR"/>
              </w:rPr>
              <w:t>Retrospective</w:t>
            </w:r>
            <w:proofErr w:type="spellEnd"/>
            <w:r w:rsidRPr="002D5AC8">
              <w:rPr>
                <w:rFonts w:ascii="Calibri" w:eastAsia="Times New Roman" w:hAnsi="Calibri" w:cs="Calibri"/>
                <w:sz w:val="28"/>
                <w:szCs w:val="28"/>
                <w:lang w:val="fr-FR" w:eastAsia="fr-FR"/>
              </w:rPr>
              <w:t xml:space="preserve"> </w:t>
            </w:r>
            <w:proofErr w:type="spellStart"/>
            <w:r w:rsidRPr="002D5AC8">
              <w:rPr>
                <w:rFonts w:ascii="Calibri" w:eastAsia="Times New Roman" w:hAnsi="Calibri" w:cs="Calibri"/>
                <w:sz w:val="28"/>
                <w:szCs w:val="28"/>
                <w:lang w:val="fr-FR" w:eastAsia="fr-FR"/>
              </w:rPr>
              <w:t>sample</w:t>
            </w:r>
            <w:proofErr w:type="spellEnd"/>
            <w:r w:rsidRPr="002D5AC8">
              <w:rPr>
                <w:rFonts w:ascii="Calibri" w:eastAsia="Times New Roman" w:hAnsi="Calibri" w:cs="Calibri"/>
                <w:sz w:val="28"/>
                <w:szCs w:val="28"/>
                <w:lang w:val="fr-FR" w:eastAsia="fr-FR"/>
              </w:rPr>
              <w:t xml:space="preserve"> </w:t>
            </w:r>
            <w:proofErr w:type="spellStart"/>
            <w:r w:rsidRPr="002D5AC8">
              <w:rPr>
                <w:rFonts w:ascii="Calibri" w:eastAsia="Times New Roman" w:hAnsi="Calibri" w:cs="Calibri"/>
                <w:sz w:val="28"/>
                <w:szCs w:val="28"/>
                <w:lang w:val="fr-FR" w:eastAsia="fr-FR"/>
              </w:rPr>
              <w:t>characteristics</w:t>
            </w:r>
            <w:proofErr w:type="spellEnd"/>
            <w:r w:rsidRPr="002D5AC8">
              <w:rPr>
                <w:rFonts w:ascii="Calibri" w:eastAsia="Times New Roman" w:hAnsi="Calibri" w:cs="Calibri"/>
                <w:sz w:val="28"/>
                <w:szCs w:val="28"/>
                <w:lang w:val="fr-FR" w:eastAsia="fr-FR"/>
              </w:rPr>
              <w:t xml:space="preserve"> for quantitative </w:t>
            </w:r>
            <w:proofErr w:type="spellStart"/>
            <w:r w:rsidRPr="002D5AC8">
              <w:rPr>
                <w:rFonts w:ascii="Calibri" w:eastAsia="Times New Roman" w:hAnsi="Calibri" w:cs="Calibri"/>
                <w:sz w:val="28"/>
                <w:szCs w:val="28"/>
                <w:lang w:val="fr-FR" w:eastAsia="fr-FR"/>
              </w:rPr>
              <w:t>features</w:t>
            </w:r>
            <w:proofErr w:type="spellEnd"/>
          </w:p>
        </w:tc>
      </w:tr>
      <w:tr w:rsidR="002E34C1" w:rsidRPr="002D5AC8" w14:paraId="38731E3F" w14:textId="77777777" w:rsidTr="004A0DF0">
        <w:trPr>
          <w:trHeight w:val="300"/>
        </w:trPr>
        <w:tc>
          <w:tcPr>
            <w:tcW w:w="1220" w:type="dxa"/>
            <w:tcBorders>
              <w:top w:val="nil"/>
              <w:left w:val="single" w:sz="4" w:space="0" w:color="auto"/>
              <w:bottom w:val="single" w:sz="8" w:space="0" w:color="auto"/>
              <w:right w:val="nil"/>
            </w:tcBorders>
            <w:shd w:val="clear" w:color="000000" w:fill="D9D9D9"/>
            <w:vAlign w:val="bottom"/>
            <w:hideMark/>
          </w:tcPr>
          <w:p w14:paraId="147936F0"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proofErr w:type="spellStart"/>
            <w:r w:rsidRPr="002D5AC8">
              <w:rPr>
                <w:rFonts w:ascii="Calibri" w:eastAsia="Times New Roman" w:hAnsi="Calibri" w:cs="Calibri"/>
                <w:b/>
                <w:bCs/>
                <w:sz w:val="22"/>
                <w:szCs w:val="22"/>
                <w:lang w:val="fr-FR" w:eastAsia="fr-FR"/>
              </w:rPr>
              <w:t>Mean</w:t>
            </w:r>
            <w:proofErr w:type="spellEnd"/>
          </w:p>
        </w:tc>
        <w:tc>
          <w:tcPr>
            <w:tcW w:w="3458" w:type="dxa"/>
            <w:tcBorders>
              <w:top w:val="single" w:sz="4" w:space="0" w:color="auto"/>
              <w:left w:val="single" w:sz="4" w:space="0" w:color="auto"/>
              <w:bottom w:val="single" w:sz="8" w:space="0" w:color="auto"/>
              <w:right w:val="nil"/>
            </w:tcBorders>
            <w:shd w:val="clear" w:color="000000" w:fill="D9D9D9"/>
            <w:vAlign w:val="bottom"/>
            <w:hideMark/>
          </w:tcPr>
          <w:p w14:paraId="093D425F"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proofErr w:type="spellStart"/>
            <w:r w:rsidRPr="002D5AC8">
              <w:rPr>
                <w:rFonts w:ascii="Calibri" w:eastAsia="Times New Roman" w:hAnsi="Calibri" w:cs="Calibri"/>
                <w:b/>
                <w:bCs/>
                <w:sz w:val="22"/>
                <w:szCs w:val="22"/>
                <w:lang w:val="fr-FR" w:eastAsia="fr-FR"/>
              </w:rPr>
              <w:t>Characteristic</w:t>
            </w:r>
            <w:proofErr w:type="spellEnd"/>
          </w:p>
        </w:tc>
        <w:tc>
          <w:tcPr>
            <w:tcW w:w="1440" w:type="dxa"/>
            <w:tcBorders>
              <w:top w:val="nil"/>
              <w:left w:val="nil"/>
              <w:bottom w:val="single" w:sz="8" w:space="0" w:color="auto"/>
              <w:right w:val="nil"/>
            </w:tcBorders>
            <w:shd w:val="clear" w:color="000000" w:fill="D9D9D9"/>
            <w:vAlign w:val="bottom"/>
            <w:hideMark/>
          </w:tcPr>
          <w:p w14:paraId="0E27FE4C"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proofErr w:type="spellStart"/>
            <w:r w:rsidRPr="002D5AC8">
              <w:rPr>
                <w:rFonts w:ascii="Calibri" w:eastAsia="Times New Roman" w:hAnsi="Calibri" w:cs="Calibri"/>
                <w:b/>
                <w:bCs/>
                <w:sz w:val="22"/>
                <w:szCs w:val="22"/>
                <w:lang w:val="fr-FR" w:eastAsia="fr-FR"/>
              </w:rPr>
              <w:t>Mean</w:t>
            </w:r>
            <w:proofErr w:type="spellEnd"/>
          </w:p>
        </w:tc>
        <w:tc>
          <w:tcPr>
            <w:tcW w:w="1395" w:type="dxa"/>
            <w:tcBorders>
              <w:top w:val="nil"/>
              <w:left w:val="single" w:sz="4" w:space="0" w:color="auto"/>
              <w:bottom w:val="single" w:sz="8" w:space="0" w:color="auto"/>
              <w:right w:val="nil"/>
            </w:tcBorders>
            <w:shd w:val="clear" w:color="000000" w:fill="D9D9D9"/>
            <w:vAlign w:val="bottom"/>
            <w:hideMark/>
          </w:tcPr>
          <w:p w14:paraId="2F535D89"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Std</w:t>
            </w:r>
          </w:p>
        </w:tc>
        <w:tc>
          <w:tcPr>
            <w:tcW w:w="1091" w:type="dxa"/>
            <w:tcBorders>
              <w:top w:val="nil"/>
              <w:left w:val="single" w:sz="4" w:space="0" w:color="auto"/>
              <w:bottom w:val="single" w:sz="8" w:space="0" w:color="auto"/>
              <w:right w:val="nil"/>
            </w:tcBorders>
            <w:shd w:val="clear" w:color="000000" w:fill="D9D9D9"/>
            <w:vAlign w:val="bottom"/>
            <w:hideMark/>
          </w:tcPr>
          <w:p w14:paraId="2C3825E4"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Min</w:t>
            </w:r>
          </w:p>
        </w:tc>
        <w:tc>
          <w:tcPr>
            <w:tcW w:w="1278" w:type="dxa"/>
            <w:tcBorders>
              <w:top w:val="nil"/>
              <w:left w:val="single" w:sz="4" w:space="0" w:color="auto"/>
              <w:bottom w:val="single" w:sz="8" w:space="0" w:color="auto"/>
              <w:right w:val="single" w:sz="4" w:space="0" w:color="auto"/>
            </w:tcBorders>
            <w:shd w:val="clear" w:color="000000" w:fill="D9D9D9"/>
            <w:vAlign w:val="bottom"/>
            <w:hideMark/>
          </w:tcPr>
          <w:p w14:paraId="01125C7F" w14:textId="77777777" w:rsidR="002E34C1" w:rsidRPr="002D5AC8" w:rsidRDefault="002E34C1" w:rsidP="004A0DF0">
            <w:pPr>
              <w:spacing w:line="240" w:lineRule="auto"/>
              <w:jc w:val="center"/>
              <w:rPr>
                <w:rFonts w:ascii="Calibri" w:eastAsia="Times New Roman" w:hAnsi="Calibri" w:cs="Calibri"/>
                <w:b/>
                <w:bCs/>
                <w:sz w:val="22"/>
                <w:szCs w:val="22"/>
                <w:lang w:val="fr-FR" w:eastAsia="fr-FR"/>
              </w:rPr>
            </w:pPr>
            <w:r w:rsidRPr="002D5AC8">
              <w:rPr>
                <w:rFonts w:ascii="Calibri" w:eastAsia="Times New Roman" w:hAnsi="Calibri" w:cs="Calibri"/>
                <w:b/>
                <w:bCs/>
                <w:sz w:val="22"/>
                <w:szCs w:val="22"/>
                <w:lang w:val="fr-FR" w:eastAsia="fr-FR"/>
              </w:rPr>
              <w:t>Max</w:t>
            </w:r>
          </w:p>
        </w:tc>
      </w:tr>
      <w:tr w:rsidR="002E34C1" w:rsidRPr="002D5AC8" w14:paraId="16926D96" w14:textId="77777777" w:rsidTr="004A0DF0">
        <w:trPr>
          <w:trHeight w:val="290"/>
        </w:trPr>
        <w:tc>
          <w:tcPr>
            <w:tcW w:w="122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14:paraId="335C33E0"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RSIT (N=17)</w:t>
            </w:r>
          </w:p>
        </w:tc>
        <w:tc>
          <w:tcPr>
            <w:tcW w:w="3458" w:type="dxa"/>
            <w:tcBorders>
              <w:top w:val="single" w:sz="8" w:space="0" w:color="auto"/>
              <w:left w:val="nil"/>
              <w:bottom w:val="nil"/>
              <w:right w:val="single" w:sz="4" w:space="0" w:color="auto"/>
            </w:tcBorders>
            <w:shd w:val="clear" w:color="000000" w:fill="FFFFFF"/>
            <w:vAlign w:val="bottom"/>
            <w:hideMark/>
          </w:tcPr>
          <w:p w14:paraId="733EE746"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Age (in </w:t>
            </w:r>
            <w:proofErr w:type="spellStart"/>
            <w:r w:rsidRPr="002D5AC8">
              <w:rPr>
                <w:rFonts w:ascii="Calibri" w:eastAsia="Times New Roman" w:hAnsi="Calibri" w:cs="Calibri"/>
                <w:sz w:val="22"/>
                <w:szCs w:val="22"/>
                <w:lang w:val="fr-FR" w:eastAsia="fr-FR"/>
              </w:rPr>
              <w:t>years</w:t>
            </w:r>
            <w:proofErr w:type="spellEnd"/>
            <w:r w:rsidRPr="002D5AC8">
              <w:rPr>
                <w:rFonts w:ascii="Calibri" w:eastAsia="Times New Roman" w:hAnsi="Calibri" w:cs="Calibri"/>
                <w:sz w:val="22"/>
                <w:szCs w:val="22"/>
                <w:lang w:val="fr-FR" w:eastAsia="fr-FR"/>
              </w:rPr>
              <w:t>)</w:t>
            </w:r>
          </w:p>
        </w:tc>
        <w:tc>
          <w:tcPr>
            <w:tcW w:w="1440" w:type="dxa"/>
            <w:tcBorders>
              <w:top w:val="nil"/>
              <w:left w:val="single" w:sz="4" w:space="0" w:color="auto"/>
              <w:bottom w:val="nil"/>
              <w:right w:val="nil"/>
            </w:tcBorders>
            <w:shd w:val="clear" w:color="000000" w:fill="FFFFFF"/>
            <w:noWrap/>
            <w:vAlign w:val="bottom"/>
            <w:hideMark/>
          </w:tcPr>
          <w:p w14:paraId="4F3B4C89"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54.98</w:t>
            </w:r>
          </w:p>
        </w:tc>
        <w:tc>
          <w:tcPr>
            <w:tcW w:w="1395" w:type="dxa"/>
            <w:tcBorders>
              <w:top w:val="nil"/>
              <w:left w:val="single" w:sz="4" w:space="0" w:color="auto"/>
              <w:bottom w:val="nil"/>
              <w:right w:val="nil"/>
            </w:tcBorders>
            <w:shd w:val="clear" w:color="000000" w:fill="FFFFFF"/>
            <w:noWrap/>
            <w:vAlign w:val="bottom"/>
            <w:hideMark/>
          </w:tcPr>
          <w:p w14:paraId="30F3F106"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7.93</w:t>
            </w:r>
          </w:p>
        </w:tc>
        <w:tc>
          <w:tcPr>
            <w:tcW w:w="1091" w:type="dxa"/>
            <w:tcBorders>
              <w:top w:val="nil"/>
              <w:left w:val="single" w:sz="4" w:space="0" w:color="auto"/>
              <w:bottom w:val="nil"/>
              <w:right w:val="single" w:sz="4" w:space="0" w:color="auto"/>
            </w:tcBorders>
            <w:shd w:val="clear" w:color="000000" w:fill="FFFFFF"/>
            <w:noWrap/>
            <w:vAlign w:val="bottom"/>
            <w:hideMark/>
          </w:tcPr>
          <w:p w14:paraId="19723113"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41.39</w:t>
            </w:r>
          </w:p>
        </w:tc>
        <w:tc>
          <w:tcPr>
            <w:tcW w:w="1278" w:type="dxa"/>
            <w:tcBorders>
              <w:top w:val="nil"/>
              <w:left w:val="nil"/>
              <w:bottom w:val="nil"/>
              <w:right w:val="single" w:sz="4" w:space="0" w:color="auto"/>
            </w:tcBorders>
            <w:shd w:val="clear" w:color="000000" w:fill="FFFFFF"/>
            <w:noWrap/>
            <w:vAlign w:val="bottom"/>
            <w:hideMark/>
          </w:tcPr>
          <w:p w14:paraId="4CD15ABA"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65.5</w:t>
            </w:r>
          </w:p>
        </w:tc>
      </w:tr>
      <w:tr w:rsidR="002E34C1" w:rsidRPr="002D5AC8" w14:paraId="695EFAC9"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0A82C912"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56686625"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Tinnitus duration (in </w:t>
            </w:r>
            <w:proofErr w:type="spellStart"/>
            <w:r w:rsidRPr="002D5AC8">
              <w:rPr>
                <w:rFonts w:ascii="Calibri" w:eastAsia="Times New Roman" w:hAnsi="Calibri" w:cs="Calibri"/>
                <w:sz w:val="22"/>
                <w:szCs w:val="22"/>
                <w:lang w:val="fr-FR" w:eastAsia="fr-FR"/>
              </w:rPr>
              <w:t>years</w:t>
            </w:r>
            <w:proofErr w:type="spellEnd"/>
            <w:r w:rsidRPr="002D5AC8">
              <w:rPr>
                <w:rFonts w:ascii="Calibri" w:eastAsia="Times New Roman" w:hAnsi="Calibri" w:cs="Calibri"/>
                <w:sz w:val="22"/>
                <w:szCs w:val="22"/>
                <w:lang w:val="fr-FR" w:eastAsia="fr-FR"/>
              </w:rPr>
              <w:t>)</w:t>
            </w:r>
          </w:p>
        </w:tc>
        <w:tc>
          <w:tcPr>
            <w:tcW w:w="1440" w:type="dxa"/>
            <w:tcBorders>
              <w:top w:val="nil"/>
              <w:left w:val="single" w:sz="4" w:space="0" w:color="auto"/>
              <w:bottom w:val="nil"/>
              <w:right w:val="nil"/>
            </w:tcBorders>
            <w:shd w:val="clear" w:color="000000" w:fill="FFFFFF"/>
            <w:noWrap/>
            <w:vAlign w:val="bottom"/>
            <w:hideMark/>
          </w:tcPr>
          <w:p w14:paraId="7E237287"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6.1</w:t>
            </w:r>
          </w:p>
        </w:tc>
        <w:tc>
          <w:tcPr>
            <w:tcW w:w="1395" w:type="dxa"/>
            <w:tcBorders>
              <w:top w:val="nil"/>
              <w:left w:val="single" w:sz="4" w:space="0" w:color="auto"/>
              <w:bottom w:val="nil"/>
              <w:right w:val="nil"/>
            </w:tcBorders>
            <w:shd w:val="clear" w:color="000000" w:fill="FFFFFF"/>
            <w:noWrap/>
            <w:vAlign w:val="bottom"/>
            <w:hideMark/>
          </w:tcPr>
          <w:p w14:paraId="30EDA41F"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6.57</w:t>
            </w:r>
          </w:p>
        </w:tc>
        <w:tc>
          <w:tcPr>
            <w:tcW w:w="1091" w:type="dxa"/>
            <w:tcBorders>
              <w:top w:val="nil"/>
              <w:left w:val="single" w:sz="4" w:space="0" w:color="auto"/>
              <w:bottom w:val="nil"/>
              <w:right w:val="single" w:sz="4" w:space="0" w:color="auto"/>
            </w:tcBorders>
            <w:shd w:val="clear" w:color="000000" w:fill="FFFFFF"/>
            <w:noWrap/>
            <w:vAlign w:val="bottom"/>
            <w:hideMark/>
          </w:tcPr>
          <w:p w14:paraId="27BE1580"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0.08</w:t>
            </w:r>
          </w:p>
        </w:tc>
        <w:tc>
          <w:tcPr>
            <w:tcW w:w="1278" w:type="dxa"/>
            <w:tcBorders>
              <w:top w:val="nil"/>
              <w:left w:val="nil"/>
              <w:bottom w:val="nil"/>
              <w:right w:val="single" w:sz="4" w:space="0" w:color="auto"/>
            </w:tcBorders>
            <w:shd w:val="clear" w:color="000000" w:fill="FFFFFF"/>
            <w:noWrap/>
            <w:vAlign w:val="bottom"/>
            <w:hideMark/>
          </w:tcPr>
          <w:p w14:paraId="424B99FB"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20.85</w:t>
            </w:r>
          </w:p>
        </w:tc>
      </w:tr>
      <w:tr w:rsidR="002E34C1" w:rsidRPr="002D5AC8" w14:paraId="62FD7EF4"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7BC7F198"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408C48BC"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Mini TQ score (0-24)</w:t>
            </w:r>
          </w:p>
        </w:tc>
        <w:tc>
          <w:tcPr>
            <w:tcW w:w="1440" w:type="dxa"/>
            <w:tcBorders>
              <w:top w:val="nil"/>
              <w:left w:val="single" w:sz="4" w:space="0" w:color="auto"/>
              <w:bottom w:val="nil"/>
              <w:right w:val="nil"/>
            </w:tcBorders>
            <w:shd w:val="clear" w:color="000000" w:fill="FFFFFF"/>
            <w:noWrap/>
            <w:vAlign w:val="bottom"/>
            <w:hideMark/>
          </w:tcPr>
          <w:p w14:paraId="60CF1928"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14.35</w:t>
            </w:r>
          </w:p>
        </w:tc>
        <w:tc>
          <w:tcPr>
            <w:tcW w:w="1395" w:type="dxa"/>
            <w:tcBorders>
              <w:top w:val="nil"/>
              <w:left w:val="single" w:sz="4" w:space="0" w:color="auto"/>
              <w:bottom w:val="nil"/>
              <w:right w:val="nil"/>
            </w:tcBorders>
            <w:shd w:val="clear" w:color="000000" w:fill="FFFFFF"/>
            <w:noWrap/>
            <w:vAlign w:val="bottom"/>
            <w:hideMark/>
          </w:tcPr>
          <w:p w14:paraId="0404EA9A"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4.12</w:t>
            </w:r>
          </w:p>
        </w:tc>
        <w:tc>
          <w:tcPr>
            <w:tcW w:w="1091" w:type="dxa"/>
            <w:tcBorders>
              <w:top w:val="nil"/>
              <w:left w:val="single" w:sz="4" w:space="0" w:color="auto"/>
              <w:bottom w:val="nil"/>
              <w:right w:val="single" w:sz="4" w:space="0" w:color="auto"/>
            </w:tcBorders>
            <w:shd w:val="clear" w:color="000000" w:fill="FFFFFF"/>
            <w:noWrap/>
            <w:vAlign w:val="bottom"/>
            <w:hideMark/>
          </w:tcPr>
          <w:p w14:paraId="4BA8CBF8"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8.0</w:t>
            </w:r>
          </w:p>
        </w:tc>
        <w:tc>
          <w:tcPr>
            <w:tcW w:w="1278" w:type="dxa"/>
            <w:tcBorders>
              <w:top w:val="nil"/>
              <w:left w:val="nil"/>
              <w:bottom w:val="nil"/>
              <w:right w:val="single" w:sz="4" w:space="0" w:color="auto"/>
            </w:tcBorders>
            <w:shd w:val="clear" w:color="000000" w:fill="FFFFFF"/>
            <w:noWrap/>
            <w:vAlign w:val="bottom"/>
            <w:hideMark/>
          </w:tcPr>
          <w:p w14:paraId="25A5C183"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23.0</w:t>
            </w:r>
          </w:p>
        </w:tc>
      </w:tr>
      <w:tr w:rsidR="002E34C1" w:rsidRPr="002D5AC8" w14:paraId="5EF5F693"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31FC319B"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3307CE6B"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Initial Tinnitus </w:t>
            </w:r>
            <w:proofErr w:type="spellStart"/>
            <w:r w:rsidRPr="002D5AC8">
              <w:rPr>
                <w:rFonts w:ascii="Calibri" w:eastAsia="Times New Roman" w:hAnsi="Calibri" w:cs="Calibri"/>
                <w:sz w:val="22"/>
                <w:szCs w:val="22"/>
                <w:lang w:val="fr-FR" w:eastAsia="fr-FR"/>
              </w:rPr>
              <w:t>loudness</w:t>
            </w:r>
            <w:proofErr w:type="spellEnd"/>
            <w:r w:rsidRPr="002D5AC8">
              <w:rPr>
                <w:rFonts w:ascii="Calibri" w:eastAsia="Times New Roman" w:hAnsi="Calibri" w:cs="Calibri"/>
                <w:sz w:val="22"/>
                <w:szCs w:val="22"/>
                <w:lang w:val="fr-FR" w:eastAsia="fr-FR"/>
              </w:rPr>
              <w:t xml:space="preserve"> (0 to 1)</w:t>
            </w:r>
          </w:p>
        </w:tc>
        <w:tc>
          <w:tcPr>
            <w:tcW w:w="1440" w:type="dxa"/>
            <w:tcBorders>
              <w:top w:val="nil"/>
              <w:left w:val="single" w:sz="4" w:space="0" w:color="auto"/>
              <w:bottom w:val="nil"/>
              <w:right w:val="nil"/>
            </w:tcBorders>
            <w:shd w:val="clear" w:color="000000" w:fill="FFFFFF"/>
            <w:noWrap/>
            <w:vAlign w:val="bottom"/>
            <w:hideMark/>
          </w:tcPr>
          <w:p w14:paraId="4D86A0CF"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0.57</w:t>
            </w:r>
          </w:p>
        </w:tc>
        <w:tc>
          <w:tcPr>
            <w:tcW w:w="1395" w:type="dxa"/>
            <w:tcBorders>
              <w:top w:val="nil"/>
              <w:left w:val="single" w:sz="4" w:space="0" w:color="auto"/>
              <w:bottom w:val="nil"/>
              <w:right w:val="nil"/>
            </w:tcBorders>
            <w:shd w:val="clear" w:color="000000" w:fill="FFFFFF"/>
            <w:noWrap/>
            <w:vAlign w:val="bottom"/>
            <w:hideMark/>
          </w:tcPr>
          <w:p w14:paraId="40D3F90B"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0.28</w:t>
            </w:r>
          </w:p>
        </w:tc>
        <w:tc>
          <w:tcPr>
            <w:tcW w:w="1091" w:type="dxa"/>
            <w:tcBorders>
              <w:top w:val="nil"/>
              <w:left w:val="single" w:sz="4" w:space="0" w:color="auto"/>
              <w:bottom w:val="nil"/>
              <w:right w:val="single" w:sz="4" w:space="0" w:color="auto"/>
            </w:tcBorders>
            <w:shd w:val="clear" w:color="000000" w:fill="FFFFFF"/>
            <w:noWrap/>
            <w:vAlign w:val="bottom"/>
            <w:hideMark/>
          </w:tcPr>
          <w:p w14:paraId="1F05FEA7"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0.11</w:t>
            </w:r>
          </w:p>
        </w:tc>
        <w:tc>
          <w:tcPr>
            <w:tcW w:w="1278" w:type="dxa"/>
            <w:tcBorders>
              <w:top w:val="nil"/>
              <w:left w:val="nil"/>
              <w:bottom w:val="nil"/>
              <w:right w:val="single" w:sz="4" w:space="0" w:color="auto"/>
            </w:tcBorders>
            <w:shd w:val="clear" w:color="000000" w:fill="FFFFFF"/>
            <w:noWrap/>
            <w:vAlign w:val="bottom"/>
            <w:hideMark/>
          </w:tcPr>
          <w:p w14:paraId="44071679"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1.0</w:t>
            </w:r>
          </w:p>
        </w:tc>
      </w:tr>
      <w:tr w:rsidR="002E34C1" w:rsidRPr="002D5AC8" w14:paraId="02919373"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1D013E58"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single" w:sz="4" w:space="0" w:color="auto"/>
              <w:right w:val="single" w:sz="4" w:space="0" w:color="auto"/>
            </w:tcBorders>
            <w:shd w:val="clear" w:color="000000" w:fill="FFFFFF"/>
            <w:vAlign w:val="bottom"/>
            <w:hideMark/>
          </w:tcPr>
          <w:p w14:paraId="53C180BF"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Initial Tinnitus </w:t>
            </w:r>
            <w:proofErr w:type="spellStart"/>
            <w:r w:rsidRPr="002D5AC8">
              <w:rPr>
                <w:rFonts w:ascii="Calibri" w:eastAsia="Times New Roman" w:hAnsi="Calibri" w:cs="Calibri"/>
                <w:sz w:val="22"/>
                <w:szCs w:val="22"/>
                <w:lang w:val="fr-FR" w:eastAsia="fr-FR"/>
              </w:rPr>
              <w:t>stressfullness</w:t>
            </w:r>
            <w:proofErr w:type="spellEnd"/>
            <w:r w:rsidRPr="002D5AC8">
              <w:rPr>
                <w:rFonts w:ascii="Calibri" w:eastAsia="Times New Roman" w:hAnsi="Calibri" w:cs="Calibri"/>
                <w:sz w:val="22"/>
                <w:szCs w:val="22"/>
                <w:lang w:val="fr-FR" w:eastAsia="fr-FR"/>
              </w:rPr>
              <w:t xml:space="preserve"> (0 to 1)</w:t>
            </w:r>
          </w:p>
        </w:tc>
        <w:tc>
          <w:tcPr>
            <w:tcW w:w="1440" w:type="dxa"/>
            <w:tcBorders>
              <w:top w:val="nil"/>
              <w:left w:val="single" w:sz="4" w:space="0" w:color="auto"/>
              <w:bottom w:val="single" w:sz="4" w:space="0" w:color="auto"/>
              <w:right w:val="nil"/>
            </w:tcBorders>
            <w:shd w:val="clear" w:color="000000" w:fill="FFFFFF"/>
            <w:noWrap/>
            <w:vAlign w:val="bottom"/>
            <w:hideMark/>
          </w:tcPr>
          <w:p w14:paraId="417503DE"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0.54</w:t>
            </w:r>
          </w:p>
        </w:tc>
        <w:tc>
          <w:tcPr>
            <w:tcW w:w="1395" w:type="dxa"/>
            <w:tcBorders>
              <w:top w:val="nil"/>
              <w:left w:val="single" w:sz="4" w:space="0" w:color="auto"/>
              <w:bottom w:val="single" w:sz="4" w:space="0" w:color="auto"/>
              <w:right w:val="nil"/>
            </w:tcBorders>
            <w:shd w:val="clear" w:color="000000" w:fill="FFFFFF"/>
            <w:noWrap/>
            <w:vAlign w:val="bottom"/>
            <w:hideMark/>
          </w:tcPr>
          <w:p w14:paraId="41222561"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0.3</w:t>
            </w:r>
          </w:p>
        </w:tc>
        <w:tc>
          <w:tcPr>
            <w:tcW w:w="1091" w:type="dxa"/>
            <w:tcBorders>
              <w:top w:val="nil"/>
              <w:left w:val="single" w:sz="4" w:space="0" w:color="auto"/>
              <w:bottom w:val="single" w:sz="4" w:space="0" w:color="auto"/>
              <w:right w:val="single" w:sz="4" w:space="0" w:color="auto"/>
            </w:tcBorders>
            <w:shd w:val="clear" w:color="000000" w:fill="FFFFFF"/>
            <w:noWrap/>
            <w:vAlign w:val="bottom"/>
            <w:hideMark/>
          </w:tcPr>
          <w:p w14:paraId="5600C9E3"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0.0</w:t>
            </w:r>
          </w:p>
        </w:tc>
        <w:tc>
          <w:tcPr>
            <w:tcW w:w="1278" w:type="dxa"/>
            <w:tcBorders>
              <w:top w:val="nil"/>
              <w:left w:val="nil"/>
              <w:bottom w:val="single" w:sz="4" w:space="0" w:color="auto"/>
              <w:right w:val="single" w:sz="4" w:space="0" w:color="auto"/>
            </w:tcBorders>
            <w:shd w:val="clear" w:color="000000" w:fill="FFFFFF"/>
            <w:noWrap/>
            <w:vAlign w:val="bottom"/>
            <w:hideMark/>
          </w:tcPr>
          <w:p w14:paraId="774DE686"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1.0</w:t>
            </w:r>
          </w:p>
        </w:tc>
      </w:tr>
      <w:tr w:rsidR="002E34C1" w:rsidRPr="002D5AC8" w14:paraId="2B80369C" w14:textId="77777777" w:rsidTr="004A0DF0">
        <w:trPr>
          <w:trHeight w:val="290"/>
        </w:trPr>
        <w:tc>
          <w:tcPr>
            <w:tcW w:w="1220"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25D2647E"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Control group 1 (N=17)</w:t>
            </w:r>
          </w:p>
        </w:tc>
        <w:tc>
          <w:tcPr>
            <w:tcW w:w="3458" w:type="dxa"/>
            <w:tcBorders>
              <w:top w:val="nil"/>
              <w:left w:val="nil"/>
              <w:bottom w:val="nil"/>
              <w:right w:val="single" w:sz="4" w:space="0" w:color="auto"/>
            </w:tcBorders>
            <w:shd w:val="clear" w:color="000000" w:fill="FFFFFF"/>
            <w:vAlign w:val="bottom"/>
            <w:hideMark/>
          </w:tcPr>
          <w:p w14:paraId="1365F4B8"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Age (in </w:t>
            </w:r>
            <w:proofErr w:type="spellStart"/>
            <w:r w:rsidRPr="002D5AC8">
              <w:rPr>
                <w:rFonts w:ascii="Calibri" w:eastAsia="Times New Roman" w:hAnsi="Calibri" w:cs="Calibri"/>
                <w:sz w:val="22"/>
                <w:szCs w:val="22"/>
                <w:lang w:val="fr-FR" w:eastAsia="fr-FR"/>
              </w:rPr>
              <w:t>years</w:t>
            </w:r>
            <w:proofErr w:type="spellEnd"/>
            <w:r w:rsidRPr="002D5AC8">
              <w:rPr>
                <w:rFonts w:ascii="Calibri" w:eastAsia="Times New Roman" w:hAnsi="Calibri" w:cs="Calibri"/>
                <w:sz w:val="22"/>
                <w:szCs w:val="22"/>
                <w:lang w:val="fr-FR" w:eastAsia="fr-FR"/>
              </w:rPr>
              <w:t>)</w:t>
            </w:r>
          </w:p>
        </w:tc>
        <w:tc>
          <w:tcPr>
            <w:tcW w:w="1440" w:type="dxa"/>
            <w:tcBorders>
              <w:top w:val="nil"/>
              <w:left w:val="single" w:sz="4" w:space="0" w:color="auto"/>
              <w:bottom w:val="nil"/>
              <w:right w:val="nil"/>
            </w:tcBorders>
            <w:shd w:val="clear" w:color="000000" w:fill="FFFFFF"/>
            <w:noWrap/>
            <w:vAlign w:val="bottom"/>
            <w:hideMark/>
          </w:tcPr>
          <w:p w14:paraId="4969F123"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53.22</w:t>
            </w:r>
          </w:p>
        </w:tc>
        <w:tc>
          <w:tcPr>
            <w:tcW w:w="1395" w:type="dxa"/>
            <w:tcBorders>
              <w:top w:val="nil"/>
              <w:left w:val="single" w:sz="4" w:space="0" w:color="auto"/>
              <w:bottom w:val="nil"/>
              <w:right w:val="nil"/>
            </w:tcBorders>
            <w:shd w:val="clear" w:color="000000" w:fill="FFFFFF"/>
            <w:noWrap/>
            <w:vAlign w:val="bottom"/>
            <w:hideMark/>
          </w:tcPr>
          <w:p w14:paraId="0054B1B2"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10.45</w:t>
            </w:r>
          </w:p>
        </w:tc>
        <w:tc>
          <w:tcPr>
            <w:tcW w:w="1091" w:type="dxa"/>
            <w:tcBorders>
              <w:top w:val="nil"/>
              <w:left w:val="single" w:sz="4" w:space="0" w:color="auto"/>
              <w:bottom w:val="nil"/>
              <w:right w:val="single" w:sz="4" w:space="0" w:color="auto"/>
            </w:tcBorders>
            <w:shd w:val="clear" w:color="000000" w:fill="FFFFFF"/>
            <w:noWrap/>
            <w:vAlign w:val="bottom"/>
            <w:hideMark/>
          </w:tcPr>
          <w:p w14:paraId="4C31B54E"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35.01</w:t>
            </w:r>
          </w:p>
        </w:tc>
        <w:tc>
          <w:tcPr>
            <w:tcW w:w="1278" w:type="dxa"/>
            <w:tcBorders>
              <w:top w:val="nil"/>
              <w:left w:val="nil"/>
              <w:bottom w:val="nil"/>
              <w:right w:val="single" w:sz="4" w:space="0" w:color="auto"/>
            </w:tcBorders>
            <w:shd w:val="clear" w:color="000000" w:fill="FFFFFF"/>
            <w:noWrap/>
            <w:vAlign w:val="bottom"/>
            <w:hideMark/>
          </w:tcPr>
          <w:p w14:paraId="2A0561A8"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69.29</w:t>
            </w:r>
          </w:p>
        </w:tc>
      </w:tr>
      <w:tr w:rsidR="002E34C1" w:rsidRPr="002D5AC8" w14:paraId="47D2A8AE"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70BBCA92"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6F574350"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Tinnitus duration (in </w:t>
            </w:r>
            <w:proofErr w:type="spellStart"/>
            <w:r w:rsidRPr="002D5AC8">
              <w:rPr>
                <w:rFonts w:ascii="Calibri" w:eastAsia="Times New Roman" w:hAnsi="Calibri" w:cs="Calibri"/>
                <w:sz w:val="22"/>
                <w:szCs w:val="22"/>
                <w:lang w:val="fr-FR" w:eastAsia="fr-FR"/>
              </w:rPr>
              <w:t>years</w:t>
            </w:r>
            <w:proofErr w:type="spellEnd"/>
            <w:r w:rsidRPr="002D5AC8">
              <w:rPr>
                <w:rFonts w:ascii="Calibri" w:eastAsia="Times New Roman" w:hAnsi="Calibri" w:cs="Calibri"/>
                <w:sz w:val="22"/>
                <w:szCs w:val="22"/>
                <w:lang w:val="fr-FR" w:eastAsia="fr-FR"/>
              </w:rPr>
              <w:t>)</w:t>
            </w:r>
          </w:p>
        </w:tc>
        <w:tc>
          <w:tcPr>
            <w:tcW w:w="1440" w:type="dxa"/>
            <w:tcBorders>
              <w:top w:val="nil"/>
              <w:left w:val="single" w:sz="4" w:space="0" w:color="auto"/>
              <w:bottom w:val="nil"/>
              <w:right w:val="nil"/>
            </w:tcBorders>
            <w:shd w:val="clear" w:color="000000" w:fill="FFFFFF"/>
            <w:noWrap/>
            <w:vAlign w:val="bottom"/>
            <w:hideMark/>
          </w:tcPr>
          <w:p w14:paraId="01BE5312"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8.86</w:t>
            </w:r>
          </w:p>
        </w:tc>
        <w:tc>
          <w:tcPr>
            <w:tcW w:w="1395" w:type="dxa"/>
            <w:tcBorders>
              <w:top w:val="nil"/>
              <w:left w:val="single" w:sz="4" w:space="0" w:color="auto"/>
              <w:bottom w:val="nil"/>
              <w:right w:val="nil"/>
            </w:tcBorders>
            <w:shd w:val="clear" w:color="000000" w:fill="FFFFFF"/>
            <w:noWrap/>
            <w:vAlign w:val="bottom"/>
            <w:hideMark/>
          </w:tcPr>
          <w:p w14:paraId="7D858884"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9.25</w:t>
            </w:r>
          </w:p>
        </w:tc>
        <w:tc>
          <w:tcPr>
            <w:tcW w:w="1091" w:type="dxa"/>
            <w:tcBorders>
              <w:top w:val="nil"/>
              <w:left w:val="single" w:sz="4" w:space="0" w:color="auto"/>
              <w:bottom w:val="nil"/>
              <w:right w:val="single" w:sz="4" w:space="0" w:color="auto"/>
            </w:tcBorders>
            <w:shd w:val="clear" w:color="000000" w:fill="FFFFFF"/>
            <w:noWrap/>
            <w:vAlign w:val="bottom"/>
            <w:hideMark/>
          </w:tcPr>
          <w:p w14:paraId="06D32BE4"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0.09</w:t>
            </w:r>
          </w:p>
        </w:tc>
        <w:tc>
          <w:tcPr>
            <w:tcW w:w="1278" w:type="dxa"/>
            <w:tcBorders>
              <w:top w:val="nil"/>
              <w:left w:val="nil"/>
              <w:bottom w:val="nil"/>
              <w:right w:val="single" w:sz="4" w:space="0" w:color="auto"/>
            </w:tcBorders>
            <w:shd w:val="clear" w:color="000000" w:fill="FFFFFF"/>
            <w:noWrap/>
            <w:vAlign w:val="bottom"/>
            <w:hideMark/>
          </w:tcPr>
          <w:p w14:paraId="6E477EA6"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30.78</w:t>
            </w:r>
          </w:p>
        </w:tc>
      </w:tr>
      <w:tr w:rsidR="002E34C1" w:rsidRPr="002D5AC8" w14:paraId="114A68CA"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779DF725"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021F41C7"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Mini TQ score (0-24)</w:t>
            </w:r>
          </w:p>
        </w:tc>
        <w:tc>
          <w:tcPr>
            <w:tcW w:w="1440" w:type="dxa"/>
            <w:tcBorders>
              <w:top w:val="nil"/>
              <w:left w:val="single" w:sz="4" w:space="0" w:color="auto"/>
              <w:bottom w:val="nil"/>
              <w:right w:val="nil"/>
            </w:tcBorders>
            <w:shd w:val="clear" w:color="000000" w:fill="FFFFFF"/>
            <w:noWrap/>
            <w:vAlign w:val="bottom"/>
            <w:hideMark/>
          </w:tcPr>
          <w:p w14:paraId="042B222C"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9.94</w:t>
            </w:r>
          </w:p>
        </w:tc>
        <w:tc>
          <w:tcPr>
            <w:tcW w:w="1395" w:type="dxa"/>
            <w:tcBorders>
              <w:top w:val="nil"/>
              <w:left w:val="single" w:sz="4" w:space="0" w:color="auto"/>
              <w:bottom w:val="nil"/>
              <w:right w:val="nil"/>
            </w:tcBorders>
            <w:shd w:val="clear" w:color="000000" w:fill="FFFFFF"/>
            <w:noWrap/>
            <w:vAlign w:val="bottom"/>
            <w:hideMark/>
          </w:tcPr>
          <w:p w14:paraId="05CAB247"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4.56</w:t>
            </w:r>
          </w:p>
        </w:tc>
        <w:tc>
          <w:tcPr>
            <w:tcW w:w="1091" w:type="dxa"/>
            <w:tcBorders>
              <w:top w:val="nil"/>
              <w:left w:val="single" w:sz="4" w:space="0" w:color="auto"/>
              <w:bottom w:val="nil"/>
              <w:right w:val="single" w:sz="4" w:space="0" w:color="auto"/>
            </w:tcBorders>
            <w:shd w:val="clear" w:color="000000" w:fill="FFFFFF"/>
            <w:noWrap/>
            <w:vAlign w:val="bottom"/>
            <w:hideMark/>
          </w:tcPr>
          <w:p w14:paraId="4C26126B"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3.0</w:t>
            </w:r>
          </w:p>
        </w:tc>
        <w:tc>
          <w:tcPr>
            <w:tcW w:w="1278" w:type="dxa"/>
            <w:tcBorders>
              <w:top w:val="nil"/>
              <w:left w:val="nil"/>
              <w:bottom w:val="nil"/>
              <w:right w:val="single" w:sz="4" w:space="0" w:color="auto"/>
            </w:tcBorders>
            <w:shd w:val="clear" w:color="000000" w:fill="FFFFFF"/>
            <w:noWrap/>
            <w:vAlign w:val="bottom"/>
            <w:hideMark/>
          </w:tcPr>
          <w:p w14:paraId="6B9D6C23"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19.0</w:t>
            </w:r>
          </w:p>
        </w:tc>
      </w:tr>
      <w:tr w:rsidR="002E34C1" w:rsidRPr="002D5AC8" w14:paraId="64C22CDC"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6EA2BA6A"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73D654B7"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Initial Tinnitus </w:t>
            </w:r>
            <w:proofErr w:type="spellStart"/>
            <w:r w:rsidRPr="002D5AC8">
              <w:rPr>
                <w:rFonts w:ascii="Calibri" w:eastAsia="Times New Roman" w:hAnsi="Calibri" w:cs="Calibri"/>
                <w:sz w:val="22"/>
                <w:szCs w:val="22"/>
                <w:lang w:val="fr-FR" w:eastAsia="fr-FR"/>
              </w:rPr>
              <w:t>loudness</w:t>
            </w:r>
            <w:proofErr w:type="spellEnd"/>
            <w:r w:rsidRPr="002D5AC8">
              <w:rPr>
                <w:rFonts w:ascii="Calibri" w:eastAsia="Times New Roman" w:hAnsi="Calibri" w:cs="Calibri"/>
                <w:sz w:val="22"/>
                <w:szCs w:val="22"/>
                <w:lang w:val="fr-FR" w:eastAsia="fr-FR"/>
              </w:rPr>
              <w:t xml:space="preserve"> (0 to 1)</w:t>
            </w:r>
          </w:p>
        </w:tc>
        <w:tc>
          <w:tcPr>
            <w:tcW w:w="1440" w:type="dxa"/>
            <w:tcBorders>
              <w:top w:val="nil"/>
              <w:left w:val="single" w:sz="4" w:space="0" w:color="auto"/>
              <w:bottom w:val="nil"/>
              <w:right w:val="nil"/>
            </w:tcBorders>
            <w:shd w:val="clear" w:color="000000" w:fill="FFFFFF"/>
            <w:noWrap/>
            <w:vAlign w:val="bottom"/>
            <w:hideMark/>
          </w:tcPr>
          <w:p w14:paraId="007CD304"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0.36</w:t>
            </w:r>
          </w:p>
        </w:tc>
        <w:tc>
          <w:tcPr>
            <w:tcW w:w="1395" w:type="dxa"/>
            <w:tcBorders>
              <w:top w:val="nil"/>
              <w:left w:val="single" w:sz="4" w:space="0" w:color="auto"/>
              <w:bottom w:val="nil"/>
              <w:right w:val="nil"/>
            </w:tcBorders>
            <w:shd w:val="clear" w:color="000000" w:fill="FFFFFF"/>
            <w:noWrap/>
            <w:vAlign w:val="bottom"/>
            <w:hideMark/>
          </w:tcPr>
          <w:p w14:paraId="4FB7EE89"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0.23</w:t>
            </w:r>
          </w:p>
        </w:tc>
        <w:tc>
          <w:tcPr>
            <w:tcW w:w="1091" w:type="dxa"/>
            <w:tcBorders>
              <w:top w:val="nil"/>
              <w:left w:val="single" w:sz="4" w:space="0" w:color="auto"/>
              <w:bottom w:val="nil"/>
              <w:right w:val="single" w:sz="4" w:space="0" w:color="auto"/>
            </w:tcBorders>
            <w:shd w:val="clear" w:color="000000" w:fill="FFFFFF"/>
            <w:noWrap/>
            <w:vAlign w:val="bottom"/>
            <w:hideMark/>
          </w:tcPr>
          <w:p w14:paraId="5E46CC72"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0.04</w:t>
            </w:r>
          </w:p>
        </w:tc>
        <w:tc>
          <w:tcPr>
            <w:tcW w:w="1278" w:type="dxa"/>
            <w:tcBorders>
              <w:top w:val="nil"/>
              <w:left w:val="nil"/>
              <w:bottom w:val="nil"/>
              <w:right w:val="single" w:sz="4" w:space="0" w:color="auto"/>
            </w:tcBorders>
            <w:shd w:val="clear" w:color="000000" w:fill="FFFFFF"/>
            <w:noWrap/>
            <w:vAlign w:val="bottom"/>
            <w:hideMark/>
          </w:tcPr>
          <w:p w14:paraId="5D1E0C13"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0.9</w:t>
            </w:r>
          </w:p>
        </w:tc>
      </w:tr>
      <w:tr w:rsidR="002E34C1" w:rsidRPr="002D5AC8" w14:paraId="2C059015"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083FECB6"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single" w:sz="4" w:space="0" w:color="auto"/>
              <w:right w:val="single" w:sz="4" w:space="0" w:color="auto"/>
            </w:tcBorders>
            <w:shd w:val="clear" w:color="000000" w:fill="FFFFFF"/>
            <w:vAlign w:val="bottom"/>
            <w:hideMark/>
          </w:tcPr>
          <w:p w14:paraId="1768AE1A"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Initial Tinnitus </w:t>
            </w:r>
            <w:proofErr w:type="spellStart"/>
            <w:r w:rsidRPr="002D5AC8">
              <w:rPr>
                <w:rFonts w:ascii="Calibri" w:eastAsia="Times New Roman" w:hAnsi="Calibri" w:cs="Calibri"/>
                <w:sz w:val="22"/>
                <w:szCs w:val="22"/>
                <w:lang w:val="fr-FR" w:eastAsia="fr-FR"/>
              </w:rPr>
              <w:t>stressfullness</w:t>
            </w:r>
            <w:proofErr w:type="spellEnd"/>
            <w:r w:rsidRPr="002D5AC8">
              <w:rPr>
                <w:rFonts w:ascii="Calibri" w:eastAsia="Times New Roman" w:hAnsi="Calibri" w:cs="Calibri"/>
                <w:sz w:val="22"/>
                <w:szCs w:val="22"/>
                <w:lang w:val="fr-FR" w:eastAsia="fr-FR"/>
              </w:rPr>
              <w:t xml:space="preserve"> (0 to 1)</w:t>
            </w:r>
          </w:p>
        </w:tc>
        <w:tc>
          <w:tcPr>
            <w:tcW w:w="1440" w:type="dxa"/>
            <w:tcBorders>
              <w:top w:val="nil"/>
              <w:left w:val="single" w:sz="4" w:space="0" w:color="auto"/>
              <w:bottom w:val="single" w:sz="4" w:space="0" w:color="auto"/>
              <w:right w:val="nil"/>
            </w:tcBorders>
            <w:shd w:val="clear" w:color="000000" w:fill="FFFFFF"/>
            <w:noWrap/>
            <w:vAlign w:val="bottom"/>
            <w:hideMark/>
          </w:tcPr>
          <w:p w14:paraId="25EBE6D3"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0.28</w:t>
            </w:r>
          </w:p>
        </w:tc>
        <w:tc>
          <w:tcPr>
            <w:tcW w:w="1395" w:type="dxa"/>
            <w:tcBorders>
              <w:top w:val="nil"/>
              <w:left w:val="single" w:sz="4" w:space="0" w:color="auto"/>
              <w:bottom w:val="single" w:sz="4" w:space="0" w:color="auto"/>
              <w:right w:val="nil"/>
            </w:tcBorders>
            <w:shd w:val="clear" w:color="000000" w:fill="FFFFFF"/>
            <w:noWrap/>
            <w:vAlign w:val="bottom"/>
            <w:hideMark/>
          </w:tcPr>
          <w:p w14:paraId="6602FC26"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0.26</w:t>
            </w:r>
          </w:p>
        </w:tc>
        <w:tc>
          <w:tcPr>
            <w:tcW w:w="1091" w:type="dxa"/>
            <w:tcBorders>
              <w:top w:val="nil"/>
              <w:left w:val="single" w:sz="4" w:space="0" w:color="auto"/>
              <w:bottom w:val="single" w:sz="4" w:space="0" w:color="auto"/>
              <w:right w:val="single" w:sz="4" w:space="0" w:color="auto"/>
            </w:tcBorders>
            <w:shd w:val="clear" w:color="000000" w:fill="FFFFFF"/>
            <w:noWrap/>
            <w:vAlign w:val="bottom"/>
            <w:hideMark/>
          </w:tcPr>
          <w:p w14:paraId="1B90334B"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0.0</w:t>
            </w:r>
          </w:p>
        </w:tc>
        <w:tc>
          <w:tcPr>
            <w:tcW w:w="1278" w:type="dxa"/>
            <w:tcBorders>
              <w:top w:val="nil"/>
              <w:left w:val="nil"/>
              <w:bottom w:val="single" w:sz="4" w:space="0" w:color="auto"/>
              <w:right w:val="single" w:sz="4" w:space="0" w:color="auto"/>
            </w:tcBorders>
            <w:shd w:val="clear" w:color="000000" w:fill="FFFFFF"/>
            <w:noWrap/>
            <w:vAlign w:val="bottom"/>
            <w:hideMark/>
          </w:tcPr>
          <w:p w14:paraId="060C96E5"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0.87</w:t>
            </w:r>
          </w:p>
        </w:tc>
      </w:tr>
      <w:tr w:rsidR="002E34C1" w:rsidRPr="002D5AC8" w14:paraId="5E2C93AB" w14:textId="77777777" w:rsidTr="004A0DF0">
        <w:trPr>
          <w:trHeight w:val="290"/>
        </w:trPr>
        <w:tc>
          <w:tcPr>
            <w:tcW w:w="1220" w:type="dxa"/>
            <w:vMerge w:val="restart"/>
            <w:tcBorders>
              <w:top w:val="nil"/>
              <w:left w:val="single" w:sz="4" w:space="0" w:color="auto"/>
              <w:bottom w:val="single" w:sz="4" w:space="0" w:color="000000"/>
              <w:right w:val="single" w:sz="4" w:space="0" w:color="auto"/>
            </w:tcBorders>
            <w:shd w:val="clear" w:color="000000" w:fill="FFFFFF"/>
            <w:vAlign w:val="center"/>
            <w:hideMark/>
          </w:tcPr>
          <w:p w14:paraId="6C7534A4"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Control group 2 (N=22)</w:t>
            </w:r>
          </w:p>
        </w:tc>
        <w:tc>
          <w:tcPr>
            <w:tcW w:w="3458" w:type="dxa"/>
            <w:tcBorders>
              <w:top w:val="nil"/>
              <w:left w:val="nil"/>
              <w:bottom w:val="nil"/>
              <w:right w:val="single" w:sz="4" w:space="0" w:color="auto"/>
            </w:tcBorders>
            <w:shd w:val="clear" w:color="000000" w:fill="FFFFFF"/>
            <w:vAlign w:val="bottom"/>
            <w:hideMark/>
          </w:tcPr>
          <w:p w14:paraId="67716E90"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Age (in </w:t>
            </w:r>
            <w:proofErr w:type="spellStart"/>
            <w:r w:rsidRPr="002D5AC8">
              <w:rPr>
                <w:rFonts w:ascii="Calibri" w:eastAsia="Times New Roman" w:hAnsi="Calibri" w:cs="Calibri"/>
                <w:sz w:val="22"/>
                <w:szCs w:val="22"/>
                <w:lang w:val="fr-FR" w:eastAsia="fr-FR"/>
              </w:rPr>
              <w:t>years</w:t>
            </w:r>
            <w:proofErr w:type="spellEnd"/>
            <w:r w:rsidRPr="002D5AC8">
              <w:rPr>
                <w:rFonts w:ascii="Calibri" w:eastAsia="Times New Roman" w:hAnsi="Calibri" w:cs="Calibri"/>
                <w:sz w:val="22"/>
                <w:szCs w:val="22"/>
                <w:lang w:val="fr-FR" w:eastAsia="fr-FR"/>
              </w:rPr>
              <w:t>)</w:t>
            </w:r>
          </w:p>
        </w:tc>
        <w:tc>
          <w:tcPr>
            <w:tcW w:w="1440" w:type="dxa"/>
            <w:tcBorders>
              <w:top w:val="nil"/>
              <w:left w:val="single" w:sz="4" w:space="0" w:color="auto"/>
              <w:bottom w:val="nil"/>
              <w:right w:val="nil"/>
            </w:tcBorders>
            <w:shd w:val="clear" w:color="000000" w:fill="FFFFFF"/>
            <w:noWrap/>
            <w:vAlign w:val="bottom"/>
            <w:hideMark/>
          </w:tcPr>
          <w:p w14:paraId="05AB753D"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56.68</w:t>
            </w:r>
          </w:p>
        </w:tc>
        <w:tc>
          <w:tcPr>
            <w:tcW w:w="1395" w:type="dxa"/>
            <w:tcBorders>
              <w:top w:val="nil"/>
              <w:left w:val="single" w:sz="4" w:space="0" w:color="auto"/>
              <w:bottom w:val="nil"/>
              <w:right w:val="nil"/>
            </w:tcBorders>
            <w:shd w:val="clear" w:color="000000" w:fill="FFFFFF"/>
            <w:noWrap/>
            <w:vAlign w:val="bottom"/>
            <w:hideMark/>
          </w:tcPr>
          <w:p w14:paraId="1DBD605B"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13.87</w:t>
            </w:r>
          </w:p>
        </w:tc>
        <w:tc>
          <w:tcPr>
            <w:tcW w:w="1091" w:type="dxa"/>
            <w:tcBorders>
              <w:top w:val="nil"/>
              <w:left w:val="single" w:sz="4" w:space="0" w:color="auto"/>
              <w:bottom w:val="nil"/>
              <w:right w:val="single" w:sz="4" w:space="0" w:color="auto"/>
            </w:tcBorders>
            <w:shd w:val="clear" w:color="000000" w:fill="FFFFFF"/>
            <w:noWrap/>
            <w:vAlign w:val="bottom"/>
            <w:hideMark/>
          </w:tcPr>
          <w:p w14:paraId="05264992"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26.42</w:t>
            </w:r>
          </w:p>
        </w:tc>
        <w:tc>
          <w:tcPr>
            <w:tcW w:w="1278" w:type="dxa"/>
            <w:tcBorders>
              <w:top w:val="nil"/>
              <w:left w:val="nil"/>
              <w:bottom w:val="nil"/>
              <w:right w:val="single" w:sz="4" w:space="0" w:color="auto"/>
            </w:tcBorders>
            <w:shd w:val="clear" w:color="000000" w:fill="FFFFFF"/>
            <w:noWrap/>
            <w:vAlign w:val="bottom"/>
            <w:hideMark/>
          </w:tcPr>
          <w:p w14:paraId="28E11698"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77.98</w:t>
            </w:r>
          </w:p>
        </w:tc>
      </w:tr>
      <w:tr w:rsidR="002E34C1" w:rsidRPr="002D5AC8" w14:paraId="3C8105B2"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6F29E7C7"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35ADA345"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Tinnitus duration (in </w:t>
            </w:r>
            <w:proofErr w:type="spellStart"/>
            <w:r w:rsidRPr="002D5AC8">
              <w:rPr>
                <w:rFonts w:ascii="Calibri" w:eastAsia="Times New Roman" w:hAnsi="Calibri" w:cs="Calibri"/>
                <w:sz w:val="22"/>
                <w:szCs w:val="22"/>
                <w:lang w:val="fr-FR" w:eastAsia="fr-FR"/>
              </w:rPr>
              <w:t>years</w:t>
            </w:r>
            <w:proofErr w:type="spellEnd"/>
            <w:r w:rsidRPr="002D5AC8">
              <w:rPr>
                <w:rFonts w:ascii="Calibri" w:eastAsia="Times New Roman" w:hAnsi="Calibri" w:cs="Calibri"/>
                <w:sz w:val="22"/>
                <w:szCs w:val="22"/>
                <w:lang w:val="fr-FR" w:eastAsia="fr-FR"/>
              </w:rPr>
              <w:t>)</w:t>
            </w:r>
          </w:p>
        </w:tc>
        <w:tc>
          <w:tcPr>
            <w:tcW w:w="1440" w:type="dxa"/>
            <w:tcBorders>
              <w:top w:val="nil"/>
              <w:left w:val="single" w:sz="4" w:space="0" w:color="auto"/>
              <w:bottom w:val="nil"/>
              <w:right w:val="nil"/>
            </w:tcBorders>
            <w:shd w:val="clear" w:color="000000" w:fill="FFFFFF"/>
            <w:noWrap/>
            <w:vAlign w:val="bottom"/>
            <w:hideMark/>
          </w:tcPr>
          <w:p w14:paraId="615D7025"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18.74</w:t>
            </w:r>
          </w:p>
        </w:tc>
        <w:tc>
          <w:tcPr>
            <w:tcW w:w="1395" w:type="dxa"/>
            <w:tcBorders>
              <w:top w:val="nil"/>
              <w:left w:val="single" w:sz="4" w:space="0" w:color="auto"/>
              <w:bottom w:val="nil"/>
              <w:right w:val="nil"/>
            </w:tcBorders>
            <w:shd w:val="clear" w:color="000000" w:fill="FFFFFF"/>
            <w:noWrap/>
            <w:vAlign w:val="bottom"/>
            <w:hideMark/>
          </w:tcPr>
          <w:p w14:paraId="58A432BA"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17.44</w:t>
            </w:r>
          </w:p>
        </w:tc>
        <w:tc>
          <w:tcPr>
            <w:tcW w:w="1091" w:type="dxa"/>
            <w:tcBorders>
              <w:top w:val="nil"/>
              <w:left w:val="single" w:sz="4" w:space="0" w:color="auto"/>
              <w:bottom w:val="nil"/>
              <w:right w:val="single" w:sz="4" w:space="0" w:color="auto"/>
            </w:tcBorders>
            <w:shd w:val="clear" w:color="000000" w:fill="FFFFFF"/>
            <w:noWrap/>
            <w:vAlign w:val="bottom"/>
            <w:hideMark/>
          </w:tcPr>
          <w:p w14:paraId="2E3AEA01"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0.1</w:t>
            </w:r>
          </w:p>
        </w:tc>
        <w:tc>
          <w:tcPr>
            <w:tcW w:w="1278" w:type="dxa"/>
            <w:tcBorders>
              <w:top w:val="nil"/>
              <w:left w:val="nil"/>
              <w:bottom w:val="nil"/>
              <w:right w:val="single" w:sz="4" w:space="0" w:color="auto"/>
            </w:tcBorders>
            <w:shd w:val="clear" w:color="000000" w:fill="FFFFFF"/>
            <w:noWrap/>
            <w:vAlign w:val="bottom"/>
            <w:hideMark/>
          </w:tcPr>
          <w:p w14:paraId="252FF970"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65.09</w:t>
            </w:r>
          </w:p>
        </w:tc>
      </w:tr>
      <w:tr w:rsidR="002E34C1" w:rsidRPr="002D5AC8" w14:paraId="40B700C8"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3CC4467F"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50D13EE4"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Mini TQ score (0-24)</w:t>
            </w:r>
          </w:p>
        </w:tc>
        <w:tc>
          <w:tcPr>
            <w:tcW w:w="1440" w:type="dxa"/>
            <w:tcBorders>
              <w:top w:val="nil"/>
              <w:left w:val="single" w:sz="4" w:space="0" w:color="auto"/>
              <w:bottom w:val="nil"/>
              <w:right w:val="nil"/>
            </w:tcBorders>
            <w:shd w:val="clear" w:color="000000" w:fill="FFFFFF"/>
            <w:noWrap/>
            <w:vAlign w:val="bottom"/>
            <w:hideMark/>
          </w:tcPr>
          <w:p w14:paraId="066698FB"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9.95</w:t>
            </w:r>
          </w:p>
        </w:tc>
        <w:tc>
          <w:tcPr>
            <w:tcW w:w="1395" w:type="dxa"/>
            <w:tcBorders>
              <w:top w:val="nil"/>
              <w:left w:val="single" w:sz="4" w:space="0" w:color="auto"/>
              <w:bottom w:val="nil"/>
              <w:right w:val="nil"/>
            </w:tcBorders>
            <w:shd w:val="clear" w:color="000000" w:fill="FFFFFF"/>
            <w:noWrap/>
            <w:vAlign w:val="bottom"/>
            <w:hideMark/>
          </w:tcPr>
          <w:p w14:paraId="29079B18"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7.26</w:t>
            </w:r>
          </w:p>
        </w:tc>
        <w:tc>
          <w:tcPr>
            <w:tcW w:w="1091" w:type="dxa"/>
            <w:tcBorders>
              <w:top w:val="nil"/>
              <w:left w:val="single" w:sz="4" w:space="0" w:color="auto"/>
              <w:bottom w:val="nil"/>
              <w:right w:val="single" w:sz="4" w:space="0" w:color="auto"/>
            </w:tcBorders>
            <w:shd w:val="clear" w:color="000000" w:fill="FFFFFF"/>
            <w:noWrap/>
            <w:vAlign w:val="bottom"/>
            <w:hideMark/>
          </w:tcPr>
          <w:p w14:paraId="23D5AD41"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0.0</w:t>
            </w:r>
          </w:p>
        </w:tc>
        <w:tc>
          <w:tcPr>
            <w:tcW w:w="1278" w:type="dxa"/>
            <w:tcBorders>
              <w:top w:val="nil"/>
              <w:left w:val="nil"/>
              <w:bottom w:val="nil"/>
              <w:right w:val="single" w:sz="4" w:space="0" w:color="auto"/>
            </w:tcBorders>
            <w:shd w:val="clear" w:color="000000" w:fill="FFFFFF"/>
            <w:noWrap/>
            <w:vAlign w:val="bottom"/>
            <w:hideMark/>
          </w:tcPr>
          <w:p w14:paraId="57645FAB"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24.0</w:t>
            </w:r>
          </w:p>
        </w:tc>
      </w:tr>
      <w:tr w:rsidR="002E34C1" w:rsidRPr="002D5AC8" w14:paraId="76224AA9"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47A5D471"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nil"/>
              <w:right w:val="single" w:sz="4" w:space="0" w:color="auto"/>
            </w:tcBorders>
            <w:shd w:val="clear" w:color="000000" w:fill="FFFFFF"/>
            <w:vAlign w:val="bottom"/>
            <w:hideMark/>
          </w:tcPr>
          <w:p w14:paraId="3FD3E072"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Initial Tinnitus </w:t>
            </w:r>
            <w:proofErr w:type="spellStart"/>
            <w:r w:rsidRPr="002D5AC8">
              <w:rPr>
                <w:rFonts w:ascii="Calibri" w:eastAsia="Times New Roman" w:hAnsi="Calibri" w:cs="Calibri"/>
                <w:sz w:val="22"/>
                <w:szCs w:val="22"/>
                <w:lang w:val="fr-FR" w:eastAsia="fr-FR"/>
              </w:rPr>
              <w:t>loudness</w:t>
            </w:r>
            <w:proofErr w:type="spellEnd"/>
            <w:r w:rsidRPr="002D5AC8">
              <w:rPr>
                <w:rFonts w:ascii="Calibri" w:eastAsia="Times New Roman" w:hAnsi="Calibri" w:cs="Calibri"/>
                <w:sz w:val="22"/>
                <w:szCs w:val="22"/>
                <w:lang w:val="fr-FR" w:eastAsia="fr-FR"/>
              </w:rPr>
              <w:t xml:space="preserve"> (0 to 1)</w:t>
            </w:r>
          </w:p>
        </w:tc>
        <w:tc>
          <w:tcPr>
            <w:tcW w:w="1440" w:type="dxa"/>
            <w:tcBorders>
              <w:top w:val="nil"/>
              <w:left w:val="single" w:sz="4" w:space="0" w:color="auto"/>
              <w:bottom w:val="nil"/>
              <w:right w:val="nil"/>
            </w:tcBorders>
            <w:shd w:val="clear" w:color="000000" w:fill="FFFFFF"/>
            <w:noWrap/>
            <w:vAlign w:val="bottom"/>
            <w:hideMark/>
          </w:tcPr>
          <w:p w14:paraId="3E5656BF"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0.53</w:t>
            </w:r>
          </w:p>
        </w:tc>
        <w:tc>
          <w:tcPr>
            <w:tcW w:w="1395" w:type="dxa"/>
            <w:tcBorders>
              <w:top w:val="nil"/>
              <w:left w:val="single" w:sz="4" w:space="0" w:color="auto"/>
              <w:bottom w:val="nil"/>
              <w:right w:val="nil"/>
            </w:tcBorders>
            <w:shd w:val="clear" w:color="000000" w:fill="FFFFFF"/>
            <w:noWrap/>
            <w:vAlign w:val="bottom"/>
            <w:hideMark/>
          </w:tcPr>
          <w:p w14:paraId="114AB55B"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0.25</w:t>
            </w:r>
          </w:p>
        </w:tc>
        <w:tc>
          <w:tcPr>
            <w:tcW w:w="1091" w:type="dxa"/>
            <w:tcBorders>
              <w:top w:val="nil"/>
              <w:left w:val="single" w:sz="4" w:space="0" w:color="auto"/>
              <w:bottom w:val="nil"/>
              <w:right w:val="single" w:sz="4" w:space="0" w:color="auto"/>
            </w:tcBorders>
            <w:shd w:val="clear" w:color="000000" w:fill="FFFFFF"/>
            <w:noWrap/>
            <w:vAlign w:val="bottom"/>
            <w:hideMark/>
          </w:tcPr>
          <w:p w14:paraId="7A1C20F9"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0.2</w:t>
            </w:r>
          </w:p>
        </w:tc>
        <w:tc>
          <w:tcPr>
            <w:tcW w:w="1278" w:type="dxa"/>
            <w:tcBorders>
              <w:top w:val="nil"/>
              <w:left w:val="nil"/>
              <w:bottom w:val="nil"/>
              <w:right w:val="single" w:sz="4" w:space="0" w:color="auto"/>
            </w:tcBorders>
            <w:shd w:val="clear" w:color="000000" w:fill="FFFFFF"/>
            <w:noWrap/>
            <w:vAlign w:val="bottom"/>
            <w:hideMark/>
          </w:tcPr>
          <w:p w14:paraId="2429E426"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1.0</w:t>
            </w:r>
          </w:p>
        </w:tc>
      </w:tr>
      <w:tr w:rsidR="002E34C1" w:rsidRPr="002D5AC8" w14:paraId="524C5E95" w14:textId="77777777" w:rsidTr="004A0DF0">
        <w:trPr>
          <w:trHeight w:val="290"/>
        </w:trPr>
        <w:tc>
          <w:tcPr>
            <w:tcW w:w="1220" w:type="dxa"/>
            <w:vMerge/>
            <w:tcBorders>
              <w:top w:val="nil"/>
              <w:left w:val="single" w:sz="4" w:space="0" w:color="auto"/>
              <w:bottom w:val="single" w:sz="4" w:space="0" w:color="000000"/>
              <w:right w:val="single" w:sz="4" w:space="0" w:color="auto"/>
            </w:tcBorders>
            <w:vAlign w:val="center"/>
            <w:hideMark/>
          </w:tcPr>
          <w:p w14:paraId="1C9732D4" w14:textId="77777777" w:rsidR="002E34C1" w:rsidRPr="002D5AC8" w:rsidRDefault="002E34C1" w:rsidP="004A0DF0">
            <w:pPr>
              <w:spacing w:line="240" w:lineRule="auto"/>
              <w:jc w:val="left"/>
              <w:rPr>
                <w:rFonts w:ascii="Calibri" w:eastAsia="Times New Roman" w:hAnsi="Calibri" w:cs="Calibri"/>
                <w:sz w:val="22"/>
                <w:szCs w:val="22"/>
                <w:lang w:val="fr-FR" w:eastAsia="fr-FR"/>
              </w:rPr>
            </w:pPr>
          </w:p>
        </w:tc>
        <w:tc>
          <w:tcPr>
            <w:tcW w:w="3458" w:type="dxa"/>
            <w:tcBorders>
              <w:top w:val="nil"/>
              <w:left w:val="nil"/>
              <w:bottom w:val="single" w:sz="4" w:space="0" w:color="auto"/>
              <w:right w:val="single" w:sz="4" w:space="0" w:color="auto"/>
            </w:tcBorders>
            <w:shd w:val="clear" w:color="000000" w:fill="FFFFFF"/>
            <w:vAlign w:val="bottom"/>
            <w:hideMark/>
          </w:tcPr>
          <w:p w14:paraId="6F85A530" w14:textId="77777777" w:rsidR="002E34C1" w:rsidRPr="002D5AC8" w:rsidRDefault="002E34C1" w:rsidP="004A0DF0">
            <w:pPr>
              <w:spacing w:line="240" w:lineRule="auto"/>
              <w:jc w:val="left"/>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 xml:space="preserve">Initial Tinnitus </w:t>
            </w:r>
            <w:proofErr w:type="spellStart"/>
            <w:r w:rsidRPr="002D5AC8">
              <w:rPr>
                <w:rFonts w:ascii="Calibri" w:eastAsia="Times New Roman" w:hAnsi="Calibri" w:cs="Calibri"/>
                <w:sz w:val="22"/>
                <w:szCs w:val="22"/>
                <w:lang w:val="fr-FR" w:eastAsia="fr-FR"/>
              </w:rPr>
              <w:t>stressfullness</w:t>
            </w:r>
            <w:proofErr w:type="spellEnd"/>
            <w:r w:rsidRPr="002D5AC8">
              <w:rPr>
                <w:rFonts w:ascii="Calibri" w:eastAsia="Times New Roman" w:hAnsi="Calibri" w:cs="Calibri"/>
                <w:sz w:val="22"/>
                <w:szCs w:val="22"/>
                <w:lang w:val="fr-FR" w:eastAsia="fr-FR"/>
              </w:rPr>
              <w:t xml:space="preserve"> (0 to 1)</w:t>
            </w:r>
          </w:p>
        </w:tc>
        <w:tc>
          <w:tcPr>
            <w:tcW w:w="1440" w:type="dxa"/>
            <w:tcBorders>
              <w:top w:val="nil"/>
              <w:left w:val="single" w:sz="4" w:space="0" w:color="auto"/>
              <w:bottom w:val="single" w:sz="4" w:space="0" w:color="auto"/>
              <w:right w:val="nil"/>
            </w:tcBorders>
            <w:shd w:val="clear" w:color="000000" w:fill="FFFFFF"/>
            <w:noWrap/>
            <w:vAlign w:val="bottom"/>
            <w:hideMark/>
          </w:tcPr>
          <w:p w14:paraId="751F08C9"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0.38</w:t>
            </w:r>
          </w:p>
        </w:tc>
        <w:tc>
          <w:tcPr>
            <w:tcW w:w="1395" w:type="dxa"/>
            <w:tcBorders>
              <w:top w:val="nil"/>
              <w:left w:val="single" w:sz="4" w:space="0" w:color="auto"/>
              <w:bottom w:val="single" w:sz="4" w:space="0" w:color="auto"/>
              <w:right w:val="nil"/>
            </w:tcBorders>
            <w:shd w:val="clear" w:color="000000" w:fill="FFFFFF"/>
            <w:noWrap/>
            <w:vAlign w:val="bottom"/>
            <w:hideMark/>
          </w:tcPr>
          <w:p w14:paraId="42A10C04"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0.29</w:t>
            </w:r>
          </w:p>
        </w:tc>
        <w:tc>
          <w:tcPr>
            <w:tcW w:w="1091" w:type="dxa"/>
            <w:tcBorders>
              <w:top w:val="nil"/>
              <w:left w:val="single" w:sz="4" w:space="0" w:color="auto"/>
              <w:bottom w:val="single" w:sz="4" w:space="0" w:color="auto"/>
              <w:right w:val="single" w:sz="4" w:space="0" w:color="auto"/>
            </w:tcBorders>
            <w:shd w:val="clear" w:color="000000" w:fill="FFFFFF"/>
            <w:noWrap/>
            <w:vAlign w:val="bottom"/>
            <w:hideMark/>
          </w:tcPr>
          <w:p w14:paraId="3756DF2E"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0.0</w:t>
            </w:r>
          </w:p>
        </w:tc>
        <w:tc>
          <w:tcPr>
            <w:tcW w:w="1278" w:type="dxa"/>
            <w:tcBorders>
              <w:top w:val="nil"/>
              <w:left w:val="nil"/>
              <w:bottom w:val="single" w:sz="4" w:space="0" w:color="auto"/>
              <w:right w:val="single" w:sz="4" w:space="0" w:color="auto"/>
            </w:tcBorders>
            <w:shd w:val="clear" w:color="000000" w:fill="FFFFFF"/>
            <w:noWrap/>
            <w:vAlign w:val="bottom"/>
            <w:hideMark/>
          </w:tcPr>
          <w:p w14:paraId="1ABCA681" w14:textId="77777777" w:rsidR="002E34C1" w:rsidRPr="002D5AC8" w:rsidRDefault="002E34C1" w:rsidP="004A0DF0">
            <w:pPr>
              <w:spacing w:line="240" w:lineRule="auto"/>
              <w:jc w:val="center"/>
              <w:rPr>
                <w:rFonts w:ascii="Calibri" w:eastAsia="Times New Roman" w:hAnsi="Calibri" w:cs="Calibri"/>
                <w:sz w:val="22"/>
                <w:szCs w:val="22"/>
                <w:lang w:val="fr-FR" w:eastAsia="fr-FR"/>
              </w:rPr>
            </w:pPr>
            <w:r w:rsidRPr="002D5AC8">
              <w:rPr>
                <w:rFonts w:ascii="Calibri" w:eastAsia="Times New Roman" w:hAnsi="Calibri" w:cs="Calibri"/>
                <w:sz w:val="22"/>
                <w:szCs w:val="22"/>
                <w:lang w:val="fr-FR" w:eastAsia="fr-FR"/>
              </w:rPr>
              <w:t>1.0</w:t>
            </w:r>
          </w:p>
        </w:tc>
      </w:tr>
      <w:tr w:rsidR="002E34C1" w:rsidRPr="002D5AC8" w14:paraId="4FAD1228" w14:textId="77777777" w:rsidTr="004A0DF0">
        <w:trPr>
          <w:trHeight w:val="313"/>
        </w:trPr>
        <w:tc>
          <w:tcPr>
            <w:tcW w:w="9882" w:type="dxa"/>
            <w:gridSpan w:val="6"/>
            <w:tcBorders>
              <w:top w:val="nil"/>
              <w:left w:val="single" w:sz="4" w:space="0" w:color="auto"/>
              <w:bottom w:val="single" w:sz="4" w:space="0" w:color="auto"/>
              <w:right w:val="nil"/>
            </w:tcBorders>
            <w:shd w:val="clear" w:color="000000" w:fill="FFFFFF"/>
            <w:vAlign w:val="bottom"/>
            <w:hideMark/>
          </w:tcPr>
          <w:p w14:paraId="56D54B0D" w14:textId="77777777" w:rsidR="002E34C1" w:rsidRPr="002D5AC8" w:rsidRDefault="002E34C1" w:rsidP="004A0DF0">
            <w:pPr>
              <w:spacing w:line="240" w:lineRule="auto"/>
              <w:jc w:val="center"/>
              <w:rPr>
                <w:rFonts w:ascii="Calibri" w:eastAsia="Times New Roman" w:hAnsi="Calibri" w:cs="Calibri"/>
                <w:i/>
                <w:iCs/>
                <w:sz w:val="24"/>
                <w:szCs w:val="24"/>
                <w:lang w:eastAsia="fr-FR"/>
              </w:rPr>
            </w:pPr>
            <w:proofErr w:type="gramStart"/>
            <w:r w:rsidRPr="002D5AC8">
              <w:rPr>
                <w:rFonts w:ascii="Calibri" w:eastAsia="Times New Roman" w:hAnsi="Calibri" w:cs="Calibri"/>
                <w:i/>
                <w:iCs/>
                <w:sz w:val="24"/>
                <w:szCs w:val="24"/>
                <w:lang w:eastAsia="fr-FR"/>
              </w:rPr>
              <w:t>Abbreviations :</w:t>
            </w:r>
            <w:proofErr w:type="gramEnd"/>
            <w:r w:rsidRPr="002D5AC8">
              <w:rPr>
                <w:rFonts w:ascii="Calibri" w:eastAsia="Times New Roman" w:hAnsi="Calibri" w:cs="Calibri"/>
                <w:i/>
                <w:iCs/>
                <w:sz w:val="24"/>
                <w:szCs w:val="24"/>
                <w:lang w:eastAsia="fr-FR"/>
              </w:rPr>
              <w:t xml:space="preserve"> </w:t>
            </w:r>
            <w:proofErr w:type="gramStart"/>
            <w:r w:rsidRPr="002D5AC8">
              <w:rPr>
                <w:rFonts w:ascii="Calibri" w:eastAsia="Times New Roman" w:hAnsi="Calibri" w:cs="Calibri"/>
                <w:i/>
                <w:iCs/>
                <w:sz w:val="24"/>
                <w:szCs w:val="24"/>
                <w:lang w:eastAsia="fr-FR"/>
              </w:rPr>
              <w:t>VNS :</w:t>
            </w:r>
            <w:proofErr w:type="gramEnd"/>
            <w:r w:rsidRPr="002D5AC8">
              <w:rPr>
                <w:rFonts w:ascii="Calibri" w:eastAsia="Times New Roman" w:hAnsi="Calibri" w:cs="Calibri"/>
                <w:i/>
                <w:iCs/>
                <w:sz w:val="24"/>
                <w:szCs w:val="24"/>
                <w:lang w:eastAsia="fr-FR"/>
              </w:rPr>
              <w:t xml:space="preserve"> Visual Numeric Scale</w:t>
            </w:r>
          </w:p>
        </w:tc>
      </w:tr>
    </w:tbl>
    <w:p w14:paraId="3D9E599B" w14:textId="77777777" w:rsidR="002E34C1" w:rsidRDefault="002E34C1" w:rsidP="002E34C1">
      <w:pPr>
        <w:pStyle w:val="MDPI31text"/>
        <w:ind w:left="0" w:firstLine="0"/>
      </w:pPr>
    </w:p>
    <w:p w14:paraId="1E1316C6" w14:textId="69ADE498" w:rsidR="002E34C1" w:rsidRPr="005F1A3B" w:rsidRDefault="002E34C1" w:rsidP="002E34C1">
      <w:pPr>
        <w:spacing w:line="240" w:lineRule="auto"/>
        <w:jc w:val="left"/>
        <w:rPr>
          <w:i/>
        </w:rPr>
      </w:pPr>
      <w:r>
        <w:rPr>
          <w:i/>
        </w:rPr>
        <w:t xml:space="preserve">Supplementary </w:t>
      </w:r>
      <w:r w:rsidRPr="005F1A3B">
        <w:rPr>
          <w:i/>
        </w:rPr>
        <w:t xml:space="preserve">Table </w:t>
      </w:r>
      <w:r w:rsidR="00221DA1">
        <w:rPr>
          <w:i/>
        </w:rPr>
        <w:t>4</w:t>
      </w:r>
      <w:r w:rsidRPr="005F1A3B">
        <w:rPr>
          <w:i/>
        </w:rPr>
        <w:t xml:space="preserve"> – </w:t>
      </w:r>
      <w:r>
        <w:rPr>
          <w:i/>
        </w:rPr>
        <w:t>Retrospective s</w:t>
      </w:r>
      <w:r w:rsidRPr="005F1A3B">
        <w:rPr>
          <w:i/>
        </w:rPr>
        <w:t xml:space="preserve">ample symptomatologic characterization </w:t>
      </w:r>
      <w:r>
        <w:rPr>
          <w:i/>
        </w:rPr>
        <w:t xml:space="preserve">for quantitative features (RSIT </w:t>
      </w:r>
      <w:r w:rsidRPr="005F1A3B">
        <w:rPr>
          <w:i/>
        </w:rPr>
        <w:t>N=17</w:t>
      </w:r>
      <w:r>
        <w:rPr>
          <w:i/>
        </w:rPr>
        <w:t xml:space="preserve">, Control group 1: N=17, Control group </w:t>
      </w:r>
      <w:proofErr w:type="gramStart"/>
      <w:r>
        <w:rPr>
          <w:i/>
        </w:rPr>
        <w:t>2 :</w:t>
      </w:r>
      <w:proofErr w:type="gramEnd"/>
      <w:r>
        <w:rPr>
          <w:i/>
        </w:rPr>
        <w:t xml:space="preserve"> N=22).</w:t>
      </w:r>
      <w:r w:rsidRPr="005F1A3B">
        <w:rPr>
          <w:i/>
        </w:rPr>
        <w:t xml:space="preserve"> </w:t>
      </w:r>
      <w:proofErr w:type="gramStart"/>
      <w:r w:rsidRPr="005F1A3B">
        <w:rPr>
          <w:i/>
        </w:rPr>
        <w:t>Abbreviations :</w:t>
      </w:r>
      <w:proofErr w:type="gramEnd"/>
      <w:r w:rsidRPr="005F1A3B">
        <w:rPr>
          <w:i/>
        </w:rPr>
        <w:t xml:space="preserve"> </w:t>
      </w:r>
      <w:proofErr w:type="gramStart"/>
      <w:r w:rsidRPr="005F1A3B">
        <w:rPr>
          <w:i/>
        </w:rPr>
        <w:t>VNS :</w:t>
      </w:r>
      <w:proofErr w:type="gramEnd"/>
      <w:r w:rsidRPr="005F1A3B">
        <w:rPr>
          <w:i/>
        </w:rPr>
        <w:t xml:space="preserve"> Visual Analog Scale</w:t>
      </w:r>
      <w:r w:rsidR="00135A9C">
        <w:rPr>
          <w:i/>
        </w:rPr>
        <w:t>.</w:t>
      </w:r>
    </w:p>
    <w:tbl>
      <w:tblPr>
        <w:tblW w:w="11006" w:type="dxa"/>
        <w:tblCellMar>
          <w:left w:w="70" w:type="dxa"/>
          <w:right w:w="70" w:type="dxa"/>
        </w:tblCellMar>
        <w:tblLook w:val="04A0" w:firstRow="1" w:lastRow="0" w:firstColumn="1" w:lastColumn="0" w:noHBand="0" w:noVBand="1"/>
      </w:tblPr>
      <w:tblGrid>
        <w:gridCol w:w="2694"/>
        <w:gridCol w:w="993"/>
        <w:gridCol w:w="992"/>
        <w:gridCol w:w="992"/>
        <w:gridCol w:w="2410"/>
        <w:gridCol w:w="930"/>
        <w:gridCol w:w="930"/>
        <w:gridCol w:w="1000"/>
        <w:gridCol w:w="65"/>
      </w:tblGrid>
      <w:tr w:rsidR="002E34C1" w:rsidRPr="004C5E4F" w14:paraId="63EBD866" w14:textId="77777777" w:rsidTr="004A0DF0">
        <w:trPr>
          <w:trHeight w:val="400"/>
        </w:trPr>
        <w:tc>
          <w:tcPr>
            <w:tcW w:w="11006" w:type="dxa"/>
            <w:gridSpan w:val="9"/>
            <w:tcBorders>
              <w:top w:val="nil"/>
              <w:left w:val="nil"/>
              <w:bottom w:val="single" w:sz="4" w:space="0" w:color="auto"/>
              <w:right w:val="nil"/>
            </w:tcBorders>
            <w:shd w:val="clear" w:color="000000" w:fill="FFFFFF"/>
            <w:vAlign w:val="bottom"/>
            <w:hideMark/>
          </w:tcPr>
          <w:p w14:paraId="5D5D6B57" w14:textId="71773236" w:rsidR="002E34C1" w:rsidRPr="004C5E4F" w:rsidRDefault="002E34C1" w:rsidP="004A0DF0">
            <w:pPr>
              <w:spacing w:line="240" w:lineRule="auto"/>
              <w:jc w:val="center"/>
              <w:rPr>
                <w:rFonts w:ascii="Calibri" w:eastAsia="Times New Roman" w:hAnsi="Calibri" w:cs="Calibri"/>
                <w:sz w:val="28"/>
                <w:szCs w:val="28"/>
                <w:lang w:val="fr-FR" w:eastAsia="fr-FR"/>
              </w:rPr>
            </w:pPr>
            <w:proofErr w:type="spellStart"/>
            <w:r w:rsidRPr="004C5E4F">
              <w:rPr>
                <w:rFonts w:ascii="Calibri" w:eastAsia="Times New Roman" w:hAnsi="Calibri" w:cs="Calibri"/>
                <w:sz w:val="28"/>
                <w:szCs w:val="28"/>
                <w:lang w:val="fr-FR" w:eastAsia="fr-FR"/>
              </w:rPr>
              <w:lastRenderedPageBreak/>
              <w:t>Supplementary</w:t>
            </w:r>
            <w:proofErr w:type="spellEnd"/>
            <w:r w:rsidRPr="004C5E4F">
              <w:rPr>
                <w:rFonts w:ascii="Calibri" w:eastAsia="Times New Roman" w:hAnsi="Calibri" w:cs="Calibri"/>
                <w:sz w:val="28"/>
                <w:szCs w:val="28"/>
                <w:lang w:val="fr-FR" w:eastAsia="fr-FR"/>
              </w:rPr>
              <w:t xml:space="preserve"> table </w:t>
            </w:r>
            <w:r w:rsidR="00221DA1">
              <w:rPr>
                <w:rFonts w:ascii="Calibri" w:eastAsia="Times New Roman" w:hAnsi="Calibri" w:cs="Calibri"/>
                <w:sz w:val="28"/>
                <w:szCs w:val="28"/>
                <w:lang w:val="fr-FR" w:eastAsia="fr-FR"/>
              </w:rPr>
              <w:t>5</w:t>
            </w:r>
            <w:r w:rsidRPr="004C5E4F">
              <w:rPr>
                <w:rFonts w:ascii="Calibri" w:eastAsia="Times New Roman" w:hAnsi="Calibri" w:cs="Calibri"/>
                <w:sz w:val="28"/>
                <w:szCs w:val="28"/>
                <w:lang w:val="fr-FR" w:eastAsia="fr-FR"/>
              </w:rPr>
              <w:t xml:space="preserve">, </w:t>
            </w:r>
            <w:proofErr w:type="spellStart"/>
            <w:r w:rsidRPr="004C5E4F">
              <w:rPr>
                <w:rFonts w:ascii="Calibri" w:eastAsia="Times New Roman" w:hAnsi="Calibri" w:cs="Calibri"/>
                <w:sz w:val="28"/>
                <w:szCs w:val="28"/>
                <w:lang w:val="fr-FR" w:eastAsia="fr-FR"/>
              </w:rPr>
              <w:t>Retrospective</w:t>
            </w:r>
            <w:proofErr w:type="spellEnd"/>
            <w:r w:rsidRPr="004C5E4F">
              <w:rPr>
                <w:rFonts w:ascii="Calibri" w:eastAsia="Times New Roman" w:hAnsi="Calibri" w:cs="Calibri"/>
                <w:sz w:val="28"/>
                <w:szCs w:val="28"/>
                <w:lang w:val="fr-FR" w:eastAsia="fr-FR"/>
              </w:rPr>
              <w:t xml:space="preserve"> </w:t>
            </w:r>
            <w:proofErr w:type="spellStart"/>
            <w:r w:rsidRPr="004C5E4F">
              <w:rPr>
                <w:rFonts w:ascii="Calibri" w:eastAsia="Times New Roman" w:hAnsi="Calibri" w:cs="Calibri"/>
                <w:sz w:val="28"/>
                <w:szCs w:val="28"/>
                <w:lang w:val="fr-FR" w:eastAsia="fr-FR"/>
              </w:rPr>
              <w:t>sample</w:t>
            </w:r>
            <w:proofErr w:type="spellEnd"/>
            <w:r w:rsidRPr="004C5E4F">
              <w:rPr>
                <w:rFonts w:ascii="Calibri" w:eastAsia="Times New Roman" w:hAnsi="Calibri" w:cs="Calibri"/>
                <w:sz w:val="28"/>
                <w:szCs w:val="28"/>
                <w:lang w:val="fr-FR" w:eastAsia="fr-FR"/>
              </w:rPr>
              <w:t xml:space="preserve"> </w:t>
            </w:r>
            <w:proofErr w:type="spellStart"/>
            <w:r w:rsidRPr="004C5E4F">
              <w:rPr>
                <w:rFonts w:ascii="Calibri" w:eastAsia="Times New Roman" w:hAnsi="Calibri" w:cs="Calibri"/>
                <w:sz w:val="28"/>
                <w:szCs w:val="28"/>
                <w:lang w:val="fr-FR" w:eastAsia="fr-FR"/>
              </w:rPr>
              <w:t>symptomatologic</w:t>
            </w:r>
            <w:proofErr w:type="spellEnd"/>
            <w:r w:rsidRPr="004C5E4F">
              <w:rPr>
                <w:rFonts w:ascii="Calibri" w:eastAsia="Times New Roman" w:hAnsi="Calibri" w:cs="Calibri"/>
                <w:sz w:val="28"/>
                <w:szCs w:val="28"/>
                <w:lang w:val="fr-FR" w:eastAsia="fr-FR"/>
              </w:rPr>
              <w:t xml:space="preserve"> </w:t>
            </w:r>
            <w:proofErr w:type="spellStart"/>
            <w:r w:rsidRPr="004C5E4F">
              <w:rPr>
                <w:rFonts w:ascii="Calibri" w:eastAsia="Times New Roman" w:hAnsi="Calibri" w:cs="Calibri"/>
                <w:sz w:val="28"/>
                <w:szCs w:val="28"/>
                <w:lang w:val="fr-FR" w:eastAsia="fr-FR"/>
              </w:rPr>
              <w:t>characteri</w:t>
            </w:r>
            <w:r w:rsidR="007D19A9">
              <w:rPr>
                <w:rFonts w:ascii="Calibri" w:eastAsia="Times New Roman" w:hAnsi="Calibri" w:cs="Calibri"/>
                <w:sz w:val="28"/>
                <w:szCs w:val="28"/>
                <w:lang w:val="fr-FR" w:eastAsia="fr-FR"/>
              </w:rPr>
              <w:t>z</w:t>
            </w:r>
            <w:r w:rsidRPr="004C5E4F">
              <w:rPr>
                <w:rFonts w:ascii="Calibri" w:eastAsia="Times New Roman" w:hAnsi="Calibri" w:cs="Calibri"/>
                <w:sz w:val="28"/>
                <w:szCs w:val="28"/>
                <w:lang w:val="fr-FR" w:eastAsia="fr-FR"/>
              </w:rPr>
              <w:t>ation</w:t>
            </w:r>
            <w:proofErr w:type="spellEnd"/>
          </w:p>
        </w:tc>
      </w:tr>
      <w:tr w:rsidR="002E34C1" w:rsidRPr="004C5E4F" w14:paraId="6D33D16A" w14:textId="77777777" w:rsidTr="004A0DF0">
        <w:trPr>
          <w:gridAfter w:val="1"/>
          <w:wAfter w:w="65" w:type="dxa"/>
          <w:trHeight w:val="913"/>
        </w:trPr>
        <w:tc>
          <w:tcPr>
            <w:tcW w:w="2694" w:type="dxa"/>
            <w:tcBorders>
              <w:top w:val="nil"/>
              <w:left w:val="single" w:sz="4" w:space="0" w:color="auto"/>
              <w:bottom w:val="single" w:sz="8" w:space="0" w:color="auto"/>
              <w:right w:val="nil"/>
            </w:tcBorders>
            <w:shd w:val="clear" w:color="000000" w:fill="D9D9D9"/>
            <w:vAlign w:val="center"/>
            <w:hideMark/>
          </w:tcPr>
          <w:p w14:paraId="69D99B31" w14:textId="77777777" w:rsidR="002E34C1" w:rsidRPr="004C5E4F" w:rsidRDefault="002E34C1" w:rsidP="004A0DF0">
            <w:pPr>
              <w:spacing w:line="240" w:lineRule="auto"/>
              <w:jc w:val="center"/>
              <w:rPr>
                <w:rFonts w:ascii="Calibri" w:eastAsia="Times New Roman" w:hAnsi="Calibri" w:cs="Calibri"/>
                <w:b/>
                <w:bCs/>
                <w:sz w:val="22"/>
                <w:szCs w:val="22"/>
                <w:lang w:val="fr-FR" w:eastAsia="fr-FR"/>
              </w:rPr>
            </w:pPr>
            <w:r w:rsidRPr="004C5E4F">
              <w:rPr>
                <w:rFonts w:ascii="Calibri" w:eastAsia="Times New Roman" w:hAnsi="Calibri" w:cs="Calibri"/>
                <w:b/>
                <w:bCs/>
                <w:sz w:val="22"/>
                <w:szCs w:val="22"/>
                <w:lang w:val="fr-FR" w:eastAsia="fr-FR"/>
              </w:rPr>
              <w:t xml:space="preserve">Tinnitus </w:t>
            </w:r>
            <w:proofErr w:type="spellStart"/>
            <w:r w:rsidRPr="004C5E4F">
              <w:rPr>
                <w:rFonts w:ascii="Calibri" w:eastAsia="Times New Roman" w:hAnsi="Calibri" w:cs="Calibri"/>
                <w:b/>
                <w:bCs/>
                <w:sz w:val="22"/>
                <w:szCs w:val="22"/>
                <w:lang w:val="fr-FR" w:eastAsia="fr-FR"/>
              </w:rPr>
              <w:t>characteristics</w:t>
            </w:r>
            <w:proofErr w:type="spellEnd"/>
          </w:p>
        </w:tc>
        <w:tc>
          <w:tcPr>
            <w:tcW w:w="993" w:type="dxa"/>
            <w:tcBorders>
              <w:top w:val="nil"/>
              <w:left w:val="single" w:sz="4" w:space="0" w:color="auto"/>
              <w:bottom w:val="single" w:sz="8" w:space="0" w:color="auto"/>
              <w:right w:val="single" w:sz="4" w:space="0" w:color="auto"/>
            </w:tcBorders>
            <w:shd w:val="clear" w:color="000000" w:fill="D9D9D9"/>
            <w:vAlign w:val="center"/>
            <w:hideMark/>
          </w:tcPr>
          <w:p w14:paraId="5C239458" w14:textId="77777777" w:rsidR="002E34C1" w:rsidRPr="004C5E4F" w:rsidRDefault="002E34C1" w:rsidP="004A0DF0">
            <w:pPr>
              <w:spacing w:line="240" w:lineRule="auto"/>
              <w:jc w:val="center"/>
              <w:rPr>
                <w:rFonts w:ascii="Calibri" w:eastAsia="Times New Roman" w:hAnsi="Calibri" w:cs="Calibri"/>
                <w:b/>
                <w:bCs/>
                <w:sz w:val="22"/>
                <w:szCs w:val="22"/>
                <w:lang w:val="fr-FR" w:eastAsia="fr-FR"/>
              </w:rPr>
            </w:pPr>
            <w:r w:rsidRPr="004C5E4F">
              <w:rPr>
                <w:rFonts w:ascii="Calibri" w:eastAsia="Times New Roman" w:hAnsi="Calibri" w:cs="Calibri"/>
                <w:b/>
                <w:bCs/>
                <w:sz w:val="22"/>
                <w:szCs w:val="22"/>
                <w:lang w:val="fr-FR" w:eastAsia="fr-FR"/>
              </w:rPr>
              <w:t>RSIT (N=17)</w:t>
            </w:r>
          </w:p>
        </w:tc>
        <w:tc>
          <w:tcPr>
            <w:tcW w:w="992" w:type="dxa"/>
            <w:tcBorders>
              <w:top w:val="nil"/>
              <w:left w:val="nil"/>
              <w:bottom w:val="single" w:sz="8" w:space="0" w:color="auto"/>
              <w:right w:val="nil"/>
            </w:tcBorders>
            <w:shd w:val="clear" w:color="000000" w:fill="D9D9D9"/>
            <w:vAlign w:val="center"/>
            <w:hideMark/>
          </w:tcPr>
          <w:p w14:paraId="5BFEE33C" w14:textId="77777777" w:rsidR="002E34C1" w:rsidRPr="004C5E4F" w:rsidRDefault="002E34C1" w:rsidP="004A0DF0">
            <w:pPr>
              <w:spacing w:line="240" w:lineRule="auto"/>
              <w:jc w:val="center"/>
              <w:rPr>
                <w:rFonts w:ascii="Calibri" w:eastAsia="Times New Roman" w:hAnsi="Calibri" w:cs="Calibri"/>
                <w:b/>
                <w:bCs/>
                <w:sz w:val="22"/>
                <w:szCs w:val="22"/>
                <w:lang w:val="fr-FR" w:eastAsia="fr-FR"/>
              </w:rPr>
            </w:pPr>
            <w:r w:rsidRPr="004C5E4F">
              <w:rPr>
                <w:rFonts w:ascii="Calibri" w:eastAsia="Times New Roman" w:hAnsi="Calibri" w:cs="Calibri"/>
                <w:b/>
                <w:bCs/>
                <w:sz w:val="22"/>
                <w:szCs w:val="22"/>
                <w:lang w:val="fr-FR" w:eastAsia="fr-FR"/>
              </w:rPr>
              <w:t>Control group 1 (N=17)</w:t>
            </w:r>
          </w:p>
        </w:tc>
        <w:tc>
          <w:tcPr>
            <w:tcW w:w="992" w:type="dxa"/>
            <w:tcBorders>
              <w:top w:val="nil"/>
              <w:left w:val="single" w:sz="4" w:space="0" w:color="auto"/>
              <w:bottom w:val="single" w:sz="8" w:space="0" w:color="auto"/>
              <w:right w:val="nil"/>
            </w:tcBorders>
            <w:shd w:val="clear" w:color="000000" w:fill="D9D9D9"/>
            <w:vAlign w:val="center"/>
            <w:hideMark/>
          </w:tcPr>
          <w:p w14:paraId="5C606AE2" w14:textId="77777777" w:rsidR="002E34C1" w:rsidRPr="004C5E4F" w:rsidRDefault="002E34C1" w:rsidP="004A0DF0">
            <w:pPr>
              <w:spacing w:line="240" w:lineRule="auto"/>
              <w:jc w:val="center"/>
              <w:rPr>
                <w:rFonts w:ascii="Calibri" w:eastAsia="Times New Roman" w:hAnsi="Calibri" w:cs="Calibri"/>
                <w:b/>
                <w:bCs/>
                <w:sz w:val="22"/>
                <w:szCs w:val="22"/>
                <w:lang w:val="fr-FR" w:eastAsia="fr-FR"/>
              </w:rPr>
            </w:pPr>
            <w:r w:rsidRPr="004C5E4F">
              <w:rPr>
                <w:rFonts w:ascii="Calibri" w:eastAsia="Times New Roman" w:hAnsi="Calibri" w:cs="Calibri"/>
                <w:b/>
                <w:bCs/>
                <w:sz w:val="22"/>
                <w:szCs w:val="22"/>
                <w:lang w:val="fr-FR" w:eastAsia="fr-FR"/>
              </w:rPr>
              <w:t>Control group 2 (N=22)</w:t>
            </w:r>
          </w:p>
        </w:tc>
        <w:tc>
          <w:tcPr>
            <w:tcW w:w="2410" w:type="dxa"/>
            <w:tcBorders>
              <w:top w:val="nil"/>
              <w:left w:val="single" w:sz="4" w:space="0" w:color="auto"/>
              <w:bottom w:val="single" w:sz="8" w:space="0" w:color="auto"/>
              <w:right w:val="nil"/>
            </w:tcBorders>
            <w:shd w:val="clear" w:color="000000" w:fill="D9D9D9"/>
            <w:vAlign w:val="center"/>
            <w:hideMark/>
          </w:tcPr>
          <w:p w14:paraId="79F14421" w14:textId="77777777" w:rsidR="002E34C1" w:rsidRPr="004C5E4F" w:rsidRDefault="002E34C1" w:rsidP="004A0DF0">
            <w:pPr>
              <w:spacing w:line="240" w:lineRule="auto"/>
              <w:jc w:val="center"/>
              <w:rPr>
                <w:rFonts w:ascii="Calibri" w:eastAsia="Times New Roman" w:hAnsi="Calibri" w:cs="Calibri"/>
                <w:b/>
                <w:bCs/>
                <w:sz w:val="22"/>
                <w:szCs w:val="22"/>
                <w:lang w:val="fr-FR" w:eastAsia="fr-FR"/>
              </w:rPr>
            </w:pPr>
            <w:r w:rsidRPr="004C5E4F">
              <w:rPr>
                <w:rFonts w:ascii="Calibri" w:eastAsia="Times New Roman" w:hAnsi="Calibri" w:cs="Calibri"/>
                <w:b/>
                <w:bCs/>
                <w:sz w:val="22"/>
                <w:szCs w:val="22"/>
                <w:lang w:val="fr-FR" w:eastAsia="fr-FR"/>
              </w:rPr>
              <w:t xml:space="preserve">Tinnitus </w:t>
            </w:r>
            <w:proofErr w:type="spellStart"/>
            <w:r w:rsidRPr="004C5E4F">
              <w:rPr>
                <w:rFonts w:ascii="Calibri" w:eastAsia="Times New Roman" w:hAnsi="Calibri" w:cs="Calibri"/>
                <w:b/>
                <w:bCs/>
                <w:sz w:val="22"/>
                <w:szCs w:val="22"/>
                <w:lang w:val="fr-FR" w:eastAsia="fr-FR"/>
              </w:rPr>
              <w:t>commorbidities</w:t>
            </w:r>
            <w:proofErr w:type="spellEnd"/>
          </w:p>
        </w:tc>
        <w:tc>
          <w:tcPr>
            <w:tcW w:w="930" w:type="dxa"/>
            <w:tcBorders>
              <w:top w:val="nil"/>
              <w:left w:val="single" w:sz="4" w:space="0" w:color="auto"/>
              <w:bottom w:val="single" w:sz="8" w:space="0" w:color="auto"/>
              <w:right w:val="single" w:sz="4" w:space="0" w:color="auto"/>
            </w:tcBorders>
            <w:shd w:val="clear" w:color="000000" w:fill="D9D9D9"/>
            <w:vAlign w:val="center"/>
            <w:hideMark/>
          </w:tcPr>
          <w:p w14:paraId="37CF92A3" w14:textId="77777777" w:rsidR="002E34C1" w:rsidRPr="004C5E4F" w:rsidRDefault="002E34C1" w:rsidP="004A0DF0">
            <w:pPr>
              <w:spacing w:line="240" w:lineRule="auto"/>
              <w:jc w:val="center"/>
              <w:rPr>
                <w:rFonts w:ascii="Calibri" w:eastAsia="Times New Roman" w:hAnsi="Calibri" w:cs="Calibri"/>
                <w:b/>
                <w:bCs/>
                <w:sz w:val="22"/>
                <w:szCs w:val="22"/>
                <w:lang w:val="fr-FR" w:eastAsia="fr-FR"/>
              </w:rPr>
            </w:pPr>
            <w:r w:rsidRPr="004C5E4F">
              <w:rPr>
                <w:rFonts w:ascii="Calibri" w:eastAsia="Times New Roman" w:hAnsi="Calibri" w:cs="Calibri"/>
                <w:b/>
                <w:bCs/>
                <w:sz w:val="22"/>
                <w:szCs w:val="22"/>
                <w:lang w:val="fr-FR" w:eastAsia="fr-FR"/>
              </w:rPr>
              <w:t>RSIT (N=17)</w:t>
            </w:r>
          </w:p>
        </w:tc>
        <w:tc>
          <w:tcPr>
            <w:tcW w:w="930" w:type="dxa"/>
            <w:tcBorders>
              <w:top w:val="nil"/>
              <w:left w:val="nil"/>
              <w:bottom w:val="single" w:sz="8" w:space="0" w:color="auto"/>
              <w:right w:val="nil"/>
            </w:tcBorders>
            <w:shd w:val="clear" w:color="000000" w:fill="D9D9D9"/>
            <w:vAlign w:val="center"/>
            <w:hideMark/>
          </w:tcPr>
          <w:p w14:paraId="31393961" w14:textId="77777777" w:rsidR="002E34C1" w:rsidRPr="004C5E4F" w:rsidRDefault="002E34C1" w:rsidP="004A0DF0">
            <w:pPr>
              <w:spacing w:line="240" w:lineRule="auto"/>
              <w:jc w:val="center"/>
              <w:rPr>
                <w:rFonts w:ascii="Calibri" w:eastAsia="Times New Roman" w:hAnsi="Calibri" w:cs="Calibri"/>
                <w:b/>
                <w:bCs/>
                <w:sz w:val="22"/>
                <w:szCs w:val="22"/>
                <w:lang w:val="fr-FR" w:eastAsia="fr-FR"/>
              </w:rPr>
            </w:pPr>
            <w:r w:rsidRPr="004C5E4F">
              <w:rPr>
                <w:rFonts w:ascii="Calibri" w:eastAsia="Times New Roman" w:hAnsi="Calibri" w:cs="Calibri"/>
                <w:b/>
                <w:bCs/>
                <w:sz w:val="22"/>
                <w:szCs w:val="22"/>
                <w:lang w:val="fr-FR" w:eastAsia="fr-FR"/>
              </w:rPr>
              <w:t>Control group 1 (N=17)</w:t>
            </w:r>
          </w:p>
        </w:tc>
        <w:tc>
          <w:tcPr>
            <w:tcW w:w="1000" w:type="dxa"/>
            <w:tcBorders>
              <w:top w:val="nil"/>
              <w:left w:val="single" w:sz="4" w:space="0" w:color="auto"/>
              <w:bottom w:val="single" w:sz="8" w:space="0" w:color="auto"/>
              <w:right w:val="single" w:sz="4" w:space="0" w:color="auto"/>
            </w:tcBorders>
            <w:shd w:val="clear" w:color="000000" w:fill="D9D9D9"/>
            <w:vAlign w:val="center"/>
            <w:hideMark/>
          </w:tcPr>
          <w:p w14:paraId="7B5B009F" w14:textId="77777777" w:rsidR="002E34C1" w:rsidRPr="004C5E4F" w:rsidRDefault="002E34C1" w:rsidP="004A0DF0">
            <w:pPr>
              <w:spacing w:line="240" w:lineRule="auto"/>
              <w:jc w:val="center"/>
              <w:rPr>
                <w:rFonts w:ascii="Calibri" w:eastAsia="Times New Roman" w:hAnsi="Calibri" w:cs="Calibri"/>
                <w:b/>
                <w:bCs/>
                <w:sz w:val="22"/>
                <w:szCs w:val="22"/>
                <w:lang w:val="fr-FR" w:eastAsia="fr-FR"/>
              </w:rPr>
            </w:pPr>
            <w:r w:rsidRPr="004C5E4F">
              <w:rPr>
                <w:rFonts w:ascii="Calibri" w:eastAsia="Times New Roman" w:hAnsi="Calibri" w:cs="Calibri"/>
                <w:b/>
                <w:bCs/>
                <w:sz w:val="22"/>
                <w:szCs w:val="22"/>
                <w:lang w:val="fr-FR" w:eastAsia="fr-FR"/>
              </w:rPr>
              <w:t>Control group 2 (N=22)</w:t>
            </w:r>
          </w:p>
        </w:tc>
      </w:tr>
      <w:tr w:rsidR="002E34C1" w:rsidRPr="004C5E4F" w14:paraId="7574A6FD"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77F5C0DF"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proofErr w:type="spellStart"/>
            <w:r w:rsidRPr="004C5E4F">
              <w:rPr>
                <w:rFonts w:ascii="Arial Unicode MS" w:eastAsia="Arial Unicode MS" w:hAnsi="Arial Unicode MS" w:cs="Arial Unicode MS" w:hint="eastAsia"/>
                <w:b/>
                <w:bCs/>
                <w:lang w:val="fr-FR" w:eastAsia="fr-FR"/>
              </w:rPr>
              <w:t>Assumed</w:t>
            </w:r>
            <w:proofErr w:type="spellEnd"/>
            <w:r w:rsidRPr="004C5E4F">
              <w:rPr>
                <w:rFonts w:ascii="Arial Unicode MS" w:eastAsia="Arial Unicode MS" w:hAnsi="Arial Unicode MS" w:cs="Arial Unicode MS" w:hint="eastAsia"/>
                <w:b/>
                <w:bCs/>
                <w:lang w:val="fr-FR" w:eastAsia="fr-FR"/>
              </w:rPr>
              <w:t xml:space="preserve"> cause of tinnitus</w:t>
            </w:r>
          </w:p>
        </w:tc>
        <w:tc>
          <w:tcPr>
            <w:tcW w:w="993" w:type="dxa"/>
            <w:tcBorders>
              <w:top w:val="nil"/>
              <w:left w:val="nil"/>
              <w:bottom w:val="nil"/>
              <w:right w:val="single" w:sz="4" w:space="0" w:color="auto"/>
            </w:tcBorders>
            <w:shd w:val="clear" w:color="000000" w:fill="FFFFFF"/>
            <w:noWrap/>
            <w:vAlign w:val="bottom"/>
            <w:hideMark/>
          </w:tcPr>
          <w:p w14:paraId="29F52479" w14:textId="77777777" w:rsidR="002E34C1" w:rsidRPr="004C5E4F" w:rsidRDefault="002E34C1" w:rsidP="004A0DF0">
            <w:pPr>
              <w:spacing w:line="240" w:lineRule="auto"/>
              <w:jc w:val="center"/>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c>
          <w:tcPr>
            <w:tcW w:w="992" w:type="dxa"/>
            <w:tcBorders>
              <w:top w:val="nil"/>
              <w:left w:val="nil"/>
              <w:bottom w:val="nil"/>
              <w:right w:val="single" w:sz="4" w:space="0" w:color="auto"/>
            </w:tcBorders>
            <w:shd w:val="clear" w:color="000000" w:fill="FFFFFF"/>
            <w:noWrap/>
            <w:vAlign w:val="bottom"/>
            <w:hideMark/>
          </w:tcPr>
          <w:p w14:paraId="3C84FA5E" w14:textId="77777777" w:rsidR="002E34C1" w:rsidRPr="004C5E4F" w:rsidRDefault="002E34C1" w:rsidP="004A0DF0">
            <w:pPr>
              <w:spacing w:line="240" w:lineRule="auto"/>
              <w:jc w:val="center"/>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c>
          <w:tcPr>
            <w:tcW w:w="992" w:type="dxa"/>
            <w:tcBorders>
              <w:top w:val="nil"/>
              <w:left w:val="nil"/>
              <w:bottom w:val="nil"/>
              <w:right w:val="single" w:sz="4" w:space="0" w:color="auto"/>
            </w:tcBorders>
            <w:shd w:val="clear" w:color="000000" w:fill="FFFFFF"/>
            <w:noWrap/>
            <w:vAlign w:val="bottom"/>
            <w:hideMark/>
          </w:tcPr>
          <w:p w14:paraId="5485BBC4" w14:textId="77777777" w:rsidR="002E34C1" w:rsidRPr="004C5E4F" w:rsidRDefault="002E34C1" w:rsidP="004A0DF0">
            <w:pPr>
              <w:spacing w:line="240" w:lineRule="auto"/>
              <w:jc w:val="center"/>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c>
          <w:tcPr>
            <w:tcW w:w="2410" w:type="dxa"/>
            <w:tcBorders>
              <w:top w:val="nil"/>
              <w:left w:val="nil"/>
              <w:bottom w:val="nil"/>
              <w:right w:val="single" w:sz="4" w:space="0" w:color="auto"/>
            </w:tcBorders>
            <w:shd w:val="clear" w:color="000000" w:fill="FFFFFF"/>
            <w:noWrap/>
            <w:vAlign w:val="center"/>
            <w:hideMark/>
          </w:tcPr>
          <w:p w14:paraId="29814351"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r w:rsidRPr="004C5E4F">
              <w:rPr>
                <w:rFonts w:ascii="Arial Unicode MS" w:eastAsia="Arial Unicode MS" w:hAnsi="Arial Unicode MS" w:cs="Arial Unicode MS" w:hint="eastAsia"/>
                <w:b/>
                <w:bCs/>
                <w:lang w:val="fr-FR" w:eastAsia="fr-FR"/>
              </w:rPr>
              <w:t>Self-</w:t>
            </w:r>
            <w:proofErr w:type="spellStart"/>
            <w:r w:rsidRPr="004C5E4F">
              <w:rPr>
                <w:rFonts w:ascii="Arial Unicode MS" w:eastAsia="Arial Unicode MS" w:hAnsi="Arial Unicode MS" w:cs="Arial Unicode MS" w:hint="eastAsia"/>
                <w:b/>
                <w:bCs/>
                <w:lang w:val="fr-FR" w:eastAsia="fr-FR"/>
              </w:rPr>
              <w:t>presumed</w:t>
            </w:r>
            <w:proofErr w:type="spellEnd"/>
            <w:r w:rsidRPr="004C5E4F">
              <w:rPr>
                <w:rFonts w:ascii="Arial Unicode MS" w:eastAsia="Arial Unicode MS" w:hAnsi="Arial Unicode MS" w:cs="Arial Unicode MS" w:hint="eastAsia"/>
                <w:b/>
                <w:bCs/>
                <w:lang w:val="fr-FR" w:eastAsia="fr-FR"/>
              </w:rPr>
              <w:t xml:space="preserve"> </w:t>
            </w:r>
            <w:proofErr w:type="spellStart"/>
            <w:r w:rsidRPr="004C5E4F">
              <w:rPr>
                <w:rFonts w:ascii="Arial Unicode MS" w:eastAsia="Arial Unicode MS" w:hAnsi="Arial Unicode MS" w:cs="Arial Unicode MS" w:hint="eastAsia"/>
                <w:b/>
                <w:bCs/>
                <w:lang w:val="fr-FR" w:eastAsia="fr-FR"/>
              </w:rPr>
              <w:t>hearing</w:t>
            </w:r>
            <w:proofErr w:type="spellEnd"/>
            <w:r w:rsidRPr="004C5E4F">
              <w:rPr>
                <w:rFonts w:ascii="Arial Unicode MS" w:eastAsia="Arial Unicode MS" w:hAnsi="Arial Unicode MS" w:cs="Arial Unicode MS" w:hint="eastAsia"/>
                <w:b/>
                <w:bCs/>
                <w:lang w:val="fr-FR" w:eastAsia="fr-FR"/>
              </w:rPr>
              <w:t xml:space="preserve"> </w:t>
            </w:r>
            <w:proofErr w:type="spellStart"/>
            <w:r w:rsidRPr="004C5E4F">
              <w:rPr>
                <w:rFonts w:ascii="Arial Unicode MS" w:eastAsia="Arial Unicode MS" w:hAnsi="Arial Unicode MS" w:cs="Arial Unicode MS" w:hint="eastAsia"/>
                <w:b/>
                <w:bCs/>
                <w:lang w:val="fr-FR" w:eastAsia="fr-FR"/>
              </w:rPr>
              <w:t>loss</w:t>
            </w:r>
            <w:proofErr w:type="spellEnd"/>
          </w:p>
        </w:tc>
        <w:tc>
          <w:tcPr>
            <w:tcW w:w="930" w:type="dxa"/>
            <w:tcBorders>
              <w:top w:val="nil"/>
              <w:left w:val="nil"/>
              <w:bottom w:val="nil"/>
              <w:right w:val="single" w:sz="4" w:space="0" w:color="auto"/>
            </w:tcBorders>
            <w:shd w:val="clear" w:color="000000" w:fill="FFFFFF"/>
            <w:noWrap/>
            <w:vAlign w:val="bottom"/>
            <w:hideMark/>
          </w:tcPr>
          <w:p w14:paraId="5F005097" w14:textId="77777777" w:rsidR="002E34C1" w:rsidRPr="004C5E4F" w:rsidRDefault="002E34C1" w:rsidP="004A0DF0">
            <w:pPr>
              <w:spacing w:line="240" w:lineRule="auto"/>
              <w:jc w:val="center"/>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c>
          <w:tcPr>
            <w:tcW w:w="930" w:type="dxa"/>
            <w:tcBorders>
              <w:top w:val="nil"/>
              <w:left w:val="nil"/>
              <w:bottom w:val="nil"/>
              <w:right w:val="single" w:sz="4" w:space="0" w:color="auto"/>
            </w:tcBorders>
            <w:shd w:val="clear" w:color="000000" w:fill="FFFFFF"/>
            <w:noWrap/>
            <w:vAlign w:val="bottom"/>
            <w:hideMark/>
          </w:tcPr>
          <w:p w14:paraId="2A20ACB7" w14:textId="77777777" w:rsidR="002E34C1" w:rsidRPr="004C5E4F" w:rsidRDefault="002E34C1" w:rsidP="004A0DF0">
            <w:pPr>
              <w:spacing w:line="240" w:lineRule="auto"/>
              <w:jc w:val="center"/>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c>
          <w:tcPr>
            <w:tcW w:w="1000" w:type="dxa"/>
            <w:tcBorders>
              <w:top w:val="nil"/>
              <w:left w:val="nil"/>
              <w:bottom w:val="nil"/>
              <w:right w:val="single" w:sz="4" w:space="0" w:color="auto"/>
            </w:tcBorders>
            <w:shd w:val="clear" w:color="000000" w:fill="FFFFFF"/>
            <w:noWrap/>
            <w:vAlign w:val="bottom"/>
            <w:hideMark/>
          </w:tcPr>
          <w:p w14:paraId="428EA59F" w14:textId="77777777" w:rsidR="002E34C1" w:rsidRPr="004C5E4F" w:rsidRDefault="002E34C1" w:rsidP="004A0DF0">
            <w:pPr>
              <w:spacing w:line="240" w:lineRule="auto"/>
              <w:jc w:val="center"/>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r>
      <w:tr w:rsidR="002E34C1" w:rsidRPr="004C5E4F" w14:paraId="1AA204F7"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17373D23"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proofErr w:type="spellStart"/>
            <w:r w:rsidRPr="004C5E4F">
              <w:rPr>
                <w:rFonts w:ascii="Arial Unicode MS" w:eastAsia="Arial Unicode MS" w:hAnsi="Arial Unicode MS" w:cs="Arial Unicode MS" w:hint="eastAsia"/>
                <w:i/>
                <w:iCs/>
                <w:lang w:val="fr-FR" w:eastAsia="fr-FR"/>
              </w:rPr>
              <w:t>Exposure</w:t>
            </w:r>
            <w:proofErr w:type="spellEnd"/>
            <w:r w:rsidRPr="004C5E4F">
              <w:rPr>
                <w:rFonts w:ascii="Arial Unicode MS" w:eastAsia="Arial Unicode MS" w:hAnsi="Arial Unicode MS" w:cs="Arial Unicode MS" w:hint="eastAsia"/>
                <w:i/>
                <w:iCs/>
                <w:lang w:val="fr-FR" w:eastAsia="fr-FR"/>
              </w:rPr>
              <w:t xml:space="preserve"> to </w:t>
            </w:r>
            <w:proofErr w:type="spellStart"/>
            <w:r w:rsidRPr="004C5E4F">
              <w:rPr>
                <w:rFonts w:ascii="Arial Unicode MS" w:eastAsia="Arial Unicode MS" w:hAnsi="Arial Unicode MS" w:cs="Arial Unicode MS" w:hint="eastAsia"/>
                <w:i/>
                <w:iCs/>
                <w:lang w:val="fr-FR" w:eastAsia="fr-FR"/>
              </w:rPr>
              <w:t>loud</w:t>
            </w:r>
            <w:proofErr w:type="spellEnd"/>
            <w:r w:rsidRPr="004C5E4F">
              <w:rPr>
                <w:rFonts w:ascii="Arial Unicode MS" w:eastAsia="Arial Unicode MS" w:hAnsi="Arial Unicode MS" w:cs="Arial Unicode MS" w:hint="eastAsia"/>
                <w:i/>
                <w:iCs/>
                <w:lang w:val="fr-FR" w:eastAsia="fr-FR"/>
              </w:rPr>
              <w:t xml:space="preserve"> </w:t>
            </w:r>
            <w:proofErr w:type="spellStart"/>
            <w:r w:rsidRPr="004C5E4F">
              <w:rPr>
                <w:rFonts w:ascii="Arial Unicode MS" w:eastAsia="Arial Unicode MS" w:hAnsi="Arial Unicode MS" w:cs="Arial Unicode MS" w:hint="eastAsia"/>
                <w:i/>
                <w:iCs/>
                <w:lang w:val="fr-FR" w:eastAsia="fr-FR"/>
              </w:rPr>
              <w:t>sounds</w:t>
            </w:r>
            <w:proofErr w:type="spellEnd"/>
          </w:p>
        </w:tc>
        <w:tc>
          <w:tcPr>
            <w:tcW w:w="993" w:type="dxa"/>
            <w:tcBorders>
              <w:top w:val="nil"/>
              <w:left w:val="nil"/>
              <w:bottom w:val="nil"/>
              <w:right w:val="single" w:sz="4" w:space="0" w:color="auto"/>
            </w:tcBorders>
            <w:shd w:val="clear" w:color="000000" w:fill="FFFFFF"/>
            <w:noWrap/>
            <w:vAlign w:val="center"/>
            <w:hideMark/>
          </w:tcPr>
          <w:p w14:paraId="3D3119B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5.88 %</w:t>
            </w:r>
          </w:p>
        </w:tc>
        <w:tc>
          <w:tcPr>
            <w:tcW w:w="992" w:type="dxa"/>
            <w:tcBorders>
              <w:top w:val="nil"/>
              <w:left w:val="nil"/>
              <w:bottom w:val="nil"/>
              <w:right w:val="single" w:sz="4" w:space="0" w:color="auto"/>
            </w:tcBorders>
            <w:shd w:val="clear" w:color="000000" w:fill="FFFFFF"/>
            <w:noWrap/>
            <w:vAlign w:val="center"/>
            <w:hideMark/>
          </w:tcPr>
          <w:p w14:paraId="1FB37B1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5.88 %</w:t>
            </w:r>
          </w:p>
        </w:tc>
        <w:tc>
          <w:tcPr>
            <w:tcW w:w="992" w:type="dxa"/>
            <w:tcBorders>
              <w:top w:val="nil"/>
              <w:left w:val="nil"/>
              <w:bottom w:val="nil"/>
              <w:right w:val="single" w:sz="4" w:space="0" w:color="auto"/>
            </w:tcBorders>
            <w:shd w:val="clear" w:color="000000" w:fill="FFFFFF"/>
            <w:noWrap/>
            <w:vAlign w:val="center"/>
            <w:hideMark/>
          </w:tcPr>
          <w:p w14:paraId="4384CD8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4.54 %</w:t>
            </w:r>
          </w:p>
        </w:tc>
        <w:tc>
          <w:tcPr>
            <w:tcW w:w="2410" w:type="dxa"/>
            <w:tcBorders>
              <w:top w:val="nil"/>
              <w:left w:val="nil"/>
              <w:bottom w:val="nil"/>
              <w:right w:val="single" w:sz="4" w:space="0" w:color="auto"/>
            </w:tcBorders>
            <w:shd w:val="clear" w:color="000000" w:fill="FFFFFF"/>
            <w:noWrap/>
            <w:vAlign w:val="center"/>
            <w:hideMark/>
          </w:tcPr>
          <w:p w14:paraId="58CDC780"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30" w:type="dxa"/>
            <w:tcBorders>
              <w:top w:val="nil"/>
              <w:left w:val="nil"/>
              <w:bottom w:val="nil"/>
              <w:right w:val="single" w:sz="4" w:space="0" w:color="auto"/>
            </w:tcBorders>
            <w:shd w:val="clear" w:color="000000" w:fill="FFFFFF"/>
            <w:noWrap/>
            <w:vAlign w:val="center"/>
            <w:hideMark/>
          </w:tcPr>
          <w:p w14:paraId="696B6552"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52.94 %</w:t>
            </w:r>
          </w:p>
        </w:tc>
        <w:tc>
          <w:tcPr>
            <w:tcW w:w="930" w:type="dxa"/>
            <w:tcBorders>
              <w:top w:val="nil"/>
              <w:left w:val="nil"/>
              <w:bottom w:val="nil"/>
              <w:right w:val="single" w:sz="4" w:space="0" w:color="auto"/>
            </w:tcBorders>
            <w:shd w:val="clear" w:color="000000" w:fill="FFFFFF"/>
            <w:noWrap/>
            <w:vAlign w:val="center"/>
            <w:hideMark/>
          </w:tcPr>
          <w:p w14:paraId="581AE33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62.5 %</w:t>
            </w:r>
          </w:p>
        </w:tc>
        <w:tc>
          <w:tcPr>
            <w:tcW w:w="1000" w:type="dxa"/>
            <w:tcBorders>
              <w:top w:val="nil"/>
              <w:left w:val="nil"/>
              <w:bottom w:val="nil"/>
              <w:right w:val="single" w:sz="4" w:space="0" w:color="auto"/>
            </w:tcBorders>
            <w:shd w:val="clear" w:color="000000" w:fill="FFFFFF"/>
            <w:noWrap/>
            <w:vAlign w:val="center"/>
            <w:hideMark/>
          </w:tcPr>
          <w:p w14:paraId="1A8C7CF2"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50.0 %</w:t>
            </w:r>
          </w:p>
        </w:tc>
      </w:tr>
      <w:tr w:rsidR="002E34C1" w:rsidRPr="004C5E4F" w14:paraId="4694025C"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54A54248"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Changes in </w:t>
            </w:r>
            <w:proofErr w:type="spellStart"/>
            <w:r w:rsidRPr="004C5E4F">
              <w:rPr>
                <w:rFonts w:ascii="Arial Unicode MS" w:eastAsia="Arial Unicode MS" w:hAnsi="Arial Unicode MS" w:cs="Arial Unicode MS" w:hint="eastAsia"/>
                <w:i/>
                <w:iCs/>
                <w:lang w:val="fr-FR" w:eastAsia="fr-FR"/>
              </w:rPr>
              <w:t>hearing</w:t>
            </w:r>
            <w:proofErr w:type="spellEnd"/>
          </w:p>
        </w:tc>
        <w:tc>
          <w:tcPr>
            <w:tcW w:w="993" w:type="dxa"/>
            <w:tcBorders>
              <w:top w:val="nil"/>
              <w:left w:val="nil"/>
              <w:bottom w:val="nil"/>
              <w:right w:val="single" w:sz="4" w:space="0" w:color="auto"/>
            </w:tcBorders>
            <w:shd w:val="clear" w:color="000000" w:fill="FFFFFF"/>
            <w:noWrap/>
            <w:vAlign w:val="center"/>
            <w:hideMark/>
          </w:tcPr>
          <w:p w14:paraId="62ECBA1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5.88 %</w:t>
            </w:r>
          </w:p>
        </w:tc>
        <w:tc>
          <w:tcPr>
            <w:tcW w:w="992" w:type="dxa"/>
            <w:tcBorders>
              <w:top w:val="nil"/>
              <w:left w:val="nil"/>
              <w:bottom w:val="nil"/>
              <w:right w:val="single" w:sz="4" w:space="0" w:color="auto"/>
            </w:tcBorders>
            <w:shd w:val="clear" w:color="000000" w:fill="FFFFFF"/>
            <w:noWrap/>
            <w:vAlign w:val="center"/>
            <w:hideMark/>
          </w:tcPr>
          <w:p w14:paraId="2EAC00D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5.88 %</w:t>
            </w:r>
          </w:p>
        </w:tc>
        <w:tc>
          <w:tcPr>
            <w:tcW w:w="992" w:type="dxa"/>
            <w:tcBorders>
              <w:top w:val="nil"/>
              <w:left w:val="nil"/>
              <w:bottom w:val="nil"/>
              <w:right w:val="single" w:sz="4" w:space="0" w:color="auto"/>
            </w:tcBorders>
            <w:shd w:val="clear" w:color="000000" w:fill="FFFFFF"/>
            <w:noWrap/>
            <w:vAlign w:val="center"/>
            <w:hideMark/>
          </w:tcPr>
          <w:p w14:paraId="17A7FA1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13.63 %</w:t>
            </w:r>
          </w:p>
        </w:tc>
        <w:tc>
          <w:tcPr>
            <w:tcW w:w="2410" w:type="dxa"/>
            <w:tcBorders>
              <w:top w:val="nil"/>
              <w:left w:val="nil"/>
              <w:bottom w:val="nil"/>
              <w:right w:val="single" w:sz="4" w:space="0" w:color="auto"/>
            </w:tcBorders>
            <w:shd w:val="clear" w:color="000000" w:fill="FFFFFF"/>
            <w:noWrap/>
            <w:vAlign w:val="center"/>
            <w:hideMark/>
          </w:tcPr>
          <w:p w14:paraId="2232059F"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Yes</w:t>
            </w:r>
          </w:p>
        </w:tc>
        <w:tc>
          <w:tcPr>
            <w:tcW w:w="930" w:type="dxa"/>
            <w:tcBorders>
              <w:top w:val="nil"/>
              <w:left w:val="nil"/>
              <w:bottom w:val="nil"/>
              <w:right w:val="single" w:sz="4" w:space="0" w:color="auto"/>
            </w:tcBorders>
            <w:shd w:val="clear" w:color="000000" w:fill="FFFFFF"/>
            <w:noWrap/>
            <w:vAlign w:val="center"/>
            <w:hideMark/>
          </w:tcPr>
          <w:p w14:paraId="740E604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41.17 %</w:t>
            </w:r>
          </w:p>
        </w:tc>
        <w:tc>
          <w:tcPr>
            <w:tcW w:w="930" w:type="dxa"/>
            <w:tcBorders>
              <w:top w:val="nil"/>
              <w:left w:val="nil"/>
              <w:bottom w:val="nil"/>
              <w:right w:val="single" w:sz="4" w:space="0" w:color="auto"/>
            </w:tcBorders>
            <w:shd w:val="clear" w:color="000000" w:fill="FFFFFF"/>
            <w:noWrap/>
            <w:vAlign w:val="center"/>
            <w:hideMark/>
          </w:tcPr>
          <w:p w14:paraId="668F7FF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25.0 %</w:t>
            </w:r>
          </w:p>
        </w:tc>
        <w:tc>
          <w:tcPr>
            <w:tcW w:w="1000" w:type="dxa"/>
            <w:tcBorders>
              <w:top w:val="nil"/>
              <w:left w:val="nil"/>
              <w:bottom w:val="nil"/>
              <w:right w:val="single" w:sz="4" w:space="0" w:color="auto"/>
            </w:tcBorders>
            <w:shd w:val="clear" w:color="000000" w:fill="FFFFFF"/>
            <w:noWrap/>
            <w:vAlign w:val="center"/>
            <w:hideMark/>
          </w:tcPr>
          <w:p w14:paraId="2A2E202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50.0 %</w:t>
            </w:r>
          </w:p>
        </w:tc>
      </w:tr>
      <w:tr w:rsidR="002E34C1" w:rsidRPr="004C5E4F" w14:paraId="4923824A"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372B51DF"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Episode of stress</w:t>
            </w:r>
          </w:p>
        </w:tc>
        <w:tc>
          <w:tcPr>
            <w:tcW w:w="993" w:type="dxa"/>
            <w:tcBorders>
              <w:top w:val="nil"/>
              <w:left w:val="nil"/>
              <w:bottom w:val="nil"/>
              <w:right w:val="single" w:sz="4" w:space="0" w:color="auto"/>
            </w:tcBorders>
            <w:shd w:val="clear" w:color="000000" w:fill="FFFFFF"/>
            <w:noWrap/>
            <w:vAlign w:val="center"/>
            <w:hideMark/>
          </w:tcPr>
          <w:p w14:paraId="13F0B8A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47.05 %</w:t>
            </w:r>
          </w:p>
        </w:tc>
        <w:tc>
          <w:tcPr>
            <w:tcW w:w="992" w:type="dxa"/>
            <w:tcBorders>
              <w:top w:val="nil"/>
              <w:left w:val="nil"/>
              <w:bottom w:val="nil"/>
              <w:right w:val="single" w:sz="4" w:space="0" w:color="auto"/>
            </w:tcBorders>
            <w:shd w:val="clear" w:color="000000" w:fill="FFFFFF"/>
            <w:noWrap/>
            <w:vAlign w:val="center"/>
            <w:hideMark/>
          </w:tcPr>
          <w:p w14:paraId="14E95E1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23.52 %</w:t>
            </w:r>
          </w:p>
        </w:tc>
        <w:tc>
          <w:tcPr>
            <w:tcW w:w="992" w:type="dxa"/>
            <w:tcBorders>
              <w:top w:val="nil"/>
              <w:left w:val="nil"/>
              <w:bottom w:val="nil"/>
              <w:right w:val="single" w:sz="4" w:space="0" w:color="auto"/>
            </w:tcBorders>
            <w:shd w:val="clear" w:color="000000" w:fill="FFFFFF"/>
            <w:noWrap/>
            <w:vAlign w:val="center"/>
            <w:hideMark/>
          </w:tcPr>
          <w:p w14:paraId="57CBC716"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18.18 %</w:t>
            </w:r>
          </w:p>
        </w:tc>
        <w:tc>
          <w:tcPr>
            <w:tcW w:w="2410" w:type="dxa"/>
            <w:tcBorders>
              <w:top w:val="nil"/>
              <w:left w:val="nil"/>
              <w:bottom w:val="nil"/>
              <w:right w:val="single" w:sz="4" w:space="0" w:color="auto"/>
            </w:tcBorders>
            <w:shd w:val="clear" w:color="000000" w:fill="FFFFFF"/>
            <w:noWrap/>
            <w:vAlign w:val="center"/>
            <w:hideMark/>
          </w:tcPr>
          <w:p w14:paraId="3FA1874F"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I </w:t>
            </w:r>
            <w:proofErr w:type="spellStart"/>
            <w:r w:rsidRPr="004C5E4F">
              <w:rPr>
                <w:rFonts w:ascii="Arial Unicode MS" w:eastAsia="Arial Unicode MS" w:hAnsi="Arial Unicode MS" w:cs="Arial Unicode MS" w:hint="eastAsia"/>
                <w:i/>
                <w:iCs/>
                <w:lang w:val="fr-FR" w:eastAsia="fr-FR"/>
              </w:rPr>
              <w:t>don't</w:t>
            </w:r>
            <w:proofErr w:type="spellEnd"/>
            <w:r w:rsidRPr="004C5E4F">
              <w:rPr>
                <w:rFonts w:ascii="Arial Unicode MS" w:eastAsia="Arial Unicode MS" w:hAnsi="Arial Unicode MS" w:cs="Arial Unicode MS" w:hint="eastAsia"/>
                <w:i/>
                <w:iCs/>
                <w:lang w:val="fr-FR" w:eastAsia="fr-FR"/>
              </w:rPr>
              <w:t xml:space="preserve"> know</w:t>
            </w:r>
          </w:p>
        </w:tc>
        <w:tc>
          <w:tcPr>
            <w:tcW w:w="930" w:type="dxa"/>
            <w:tcBorders>
              <w:top w:val="nil"/>
              <w:left w:val="nil"/>
              <w:bottom w:val="nil"/>
              <w:right w:val="single" w:sz="4" w:space="0" w:color="auto"/>
            </w:tcBorders>
            <w:shd w:val="clear" w:color="000000" w:fill="FFFFFF"/>
            <w:noWrap/>
            <w:vAlign w:val="center"/>
            <w:hideMark/>
          </w:tcPr>
          <w:p w14:paraId="32D0C64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5.9 %</w:t>
            </w:r>
          </w:p>
        </w:tc>
        <w:tc>
          <w:tcPr>
            <w:tcW w:w="930" w:type="dxa"/>
            <w:tcBorders>
              <w:top w:val="nil"/>
              <w:left w:val="nil"/>
              <w:bottom w:val="nil"/>
              <w:right w:val="single" w:sz="4" w:space="0" w:color="auto"/>
            </w:tcBorders>
            <w:shd w:val="clear" w:color="000000" w:fill="FFFFFF"/>
            <w:noWrap/>
            <w:vAlign w:val="center"/>
            <w:hideMark/>
          </w:tcPr>
          <w:p w14:paraId="0E527C5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12.5 %</w:t>
            </w:r>
          </w:p>
        </w:tc>
        <w:tc>
          <w:tcPr>
            <w:tcW w:w="1000" w:type="dxa"/>
            <w:tcBorders>
              <w:top w:val="nil"/>
              <w:left w:val="nil"/>
              <w:bottom w:val="nil"/>
              <w:right w:val="single" w:sz="4" w:space="0" w:color="auto"/>
            </w:tcBorders>
            <w:shd w:val="clear" w:color="000000" w:fill="FFFFFF"/>
            <w:noWrap/>
            <w:vAlign w:val="center"/>
            <w:hideMark/>
          </w:tcPr>
          <w:p w14:paraId="0D77D49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r>
      <w:tr w:rsidR="002E34C1" w:rsidRPr="004C5E4F" w14:paraId="21AACC59"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724A3E20"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Head trauma</w:t>
            </w:r>
          </w:p>
        </w:tc>
        <w:tc>
          <w:tcPr>
            <w:tcW w:w="993" w:type="dxa"/>
            <w:tcBorders>
              <w:top w:val="nil"/>
              <w:left w:val="nil"/>
              <w:bottom w:val="nil"/>
              <w:right w:val="single" w:sz="4" w:space="0" w:color="auto"/>
            </w:tcBorders>
            <w:shd w:val="clear" w:color="000000" w:fill="FFFFFF"/>
            <w:noWrap/>
            <w:vAlign w:val="center"/>
            <w:hideMark/>
          </w:tcPr>
          <w:p w14:paraId="253E4B6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92" w:type="dxa"/>
            <w:tcBorders>
              <w:top w:val="nil"/>
              <w:left w:val="nil"/>
              <w:bottom w:val="nil"/>
              <w:right w:val="single" w:sz="4" w:space="0" w:color="auto"/>
            </w:tcBorders>
            <w:shd w:val="clear" w:color="000000" w:fill="FFFFFF"/>
            <w:noWrap/>
            <w:vAlign w:val="center"/>
            <w:hideMark/>
          </w:tcPr>
          <w:p w14:paraId="61DECEE2"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92" w:type="dxa"/>
            <w:tcBorders>
              <w:top w:val="nil"/>
              <w:left w:val="nil"/>
              <w:bottom w:val="nil"/>
              <w:right w:val="single" w:sz="4" w:space="0" w:color="auto"/>
            </w:tcBorders>
            <w:shd w:val="clear" w:color="000000" w:fill="FFFFFF"/>
            <w:noWrap/>
            <w:vAlign w:val="center"/>
            <w:hideMark/>
          </w:tcPr>
          <w:p w14:paraId="3BB39D9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4.54 %</w:t>
            </w:r>
          </w:p>
        </w:tc>
        <w:tc>
          <w:tcPr>
            <w:tcW w:w="2410" w:type="dxa"/>
            <w:tcBorders>
              <w:top w:val="nil"/>
              <w:left w:val="nil"/>
              <w:bottom w:val="nil"/>
              <w:right w:val="single" w:sz="4" w:space="0" w:color="auto"/>
            </w:tcBorders>
            <w:shd w:val="clear" w:color="000000" w:fill="FFFFFF"/>
            <w:noWrap/>
            <w:vAlign w:val="center"/>
            <w:hideMark/>
          </w:tcPr>
          <w:p w14:paraId="74B1ED31"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proofErr w:type="spellStart"/>
            <w:r w:rsidRPr="004C5E4F">
              <w:rPr>
                <w:rFonts w:ascii="Arial Unicode MS" w:eastAsia="Arial Unicode MS" w:hAnsi="Arial Unicode MS" w:cs="Arial Unicode MS" w:hint="eastAsia"/>
                <w:b/>
                <w:bCs/>
                <w:lang w:val="fr-FR" w:eastAsia="fr-FR"/>
              </w:rPr>
              <w:t>Some</w:t>
            </w:r>
            <w:proofErr w:type="spellEnd"/>
            <w:r w:rsidRPr="004C5E4F">
              <w:rPr>
                <w:rFonts w:ascii="Arial Unicode MS" w:eastAsia="Arial Unicode MS" w:hAnsi="Arial Unicode MS" w:cs="Arial Unicode MS" w:hint="eastAsia"/>
                <w:b/>
                <w:bCs/>
                <w:lang w:val="fr-FR" w:eastAsia="fr-FR"/>
              </w:rPr>
              <w:t xml:space="preserve"> noises are </w:t>
            </w:r>
            <w:proofErr w:type="spellStart"/>
            <w:r w:rsidRPr="004C5E4F">
              <w:rPr>
                <w:rFonts w:ascii="Arial Unicode MS" w:eastAsia="Arial Unicode MS" w:hAnsi="Arial Unicode MS" w:cs="Arial Unicode MS" w:hint="eastAsia"/>
                <w:b/>
                <w:bCs/>
                <w:lang w:val="fr-FR" w:eastAsia="fr-FR"/>
              </w:rPr>
              <w:t>painful</w:t>
            </w:r>
            <w:proofErr w:type="spellEnd"/>
          </w:p>
        </w:tc>
        <w:tc>
          <w:tcPr>
            <w:tcW w:w="930" w:type="dxa"/>
            <w:tcBorders>
              <w:top w:val="nil"/>
              <w:left w:val="nil"/>
              <w:bottom w:val="nil"/>
              <w:right w:val="single" w:sz="4" w:space="0" w:color="auto"/>
            </w:tcBorders>
            <w:shd w:val="clear" w:color="000000" w:fill="FFFFFF"/>
            <w:noWrap/>
            <w:vAlign w:val="center"/>
            <w:hideMark/>
          </w:tcPr>
          <w:p w14:paraId="68E55F3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30" w:type="dxa"/>
            <w:tcBorders>
              <w:top w:val="nil"/>
              <w:left w:val="nil"/>
              <w:bottom w:val="nil"/>
              <w:right w:val="single" w:sz="4" w:space="0" w:color="auto"/>
            </w:tcBorders>
            <w:shd w:val="clear" w:color="000000" w:fill="FFFFFF"/>
            <w:noWrap/>
            <w:vAlign w:val="center"/>
            <w:hideMark/>
          </w:tcPr>
          <w:p w14:paraId="4283C3D6"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1000" w:type="dxa"/>
            <w:tcBorders>
              <w:top w:val="nil"/>
              <w:left w:val="nil"/>
              <w:bottom w:val="nil"/>
              <w:right w:val="single" w:sz="4" w:space="0" w:color="auto"/>
            </w:tcBorders>
            <w:shd w:val="clear" w:color="000000" w:fill="FFFFFF"/>
            <w:noWrap/>
            <w:vAlign w:val="center"/>
            <w:hideMark/>
          </w:tcPr>
          <w:p w14:paraId="53FCBB5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r>
      <w:tr w:rsidR="002E34C1" w:rsidRPr="004C5E4F" w14:paraId="73A98697"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306E3578"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Trauma to the neck (e.g., whiplash)</w:t>
            </w:r>
          </w:p>
        </w:tc>
        <w:tc>
          <w:tcPr>
            <w:tcW w:w="993" w:type="dxa"/>
            <w:tcBorders>
              <w:top w:val="nil"/>
              <w:left w:val="nil"/>
              <w:bottom w:val="nil"/>
              <w:right w:val="single" w:sz="4" w:space="0" w:color="auto"/>
            </w:tcBorders>
            <w:shd w:val="clear" w:color="000000" w:fill="FFFFFF"/>
            <w:noWrap/>
            <w:vAlign w:val="center"/>
            <w:hideMark/>
          </w:tcPr>
          <w:p w14:paraId="0F060CD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92" w:type="dxa"/>
            <w:tcBorders>
              <w:top w:val="nil"/>
              <w:left w:val="nil"/>
              <w:bottom w:val="nil"/>
              <w:right w:val="single" w:sz="4" w:space="0" w:color="auto"/>
            </w:tcBorders>
            <w:shd w:val="clear" w:color="000000" w:fill="FFFFFF"/>
            <w:noWrap/>
            <w:vAlign w:val="center"/>
            <w:hideMark/>
          </w:tcPr>
          <w:p w14:paraId="7627828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92" w:type="dxa"/>
            <w:tcBorders>
              <w:top w:val="nil"/>
              <w:left w:val="nil"/>
              <w:bottom w:val="nil"/>
              <w:right w:val="single" w:sz="4" w:space="0" w:color="auto"/>
            </w:tcBorders>
            <w:shd w:val="clear" w:color="000000" w:fill="FFFFFF"/>
            <w:noWrap/>
            <w:vAlign w:val="center"/>
            <w:hideMark/>
          </w:tcPr>
          <w:p w14:paraId="64C82B0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2410" w:type="dxa"/>
            <w:tcBorders>
              <w:top w:val="nil"/>
              <w:left w:val="nil"/>
              <w:bottom w:val="nil"/>
              <w:right w:val="single" w:sz="4" w:space="0" w:color="auto"/>
            </w:tcBorders>
            <w:shd w:val="clear" w:color="000000" w:fill="FFFFFF"/>
            <w:noWrap/>
            <w:vAlign w:val="center"/>
            <w:hideMark/>
          </w:tcPr>
          <w:p w14:paraId="6E2749E3"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30" w:type="dxa"/>
            <w:tcBorders>
              <w:top w:val="nil"/>
              <w:left w:val="nil"/>
              <w:bottom w:val="nil"/>
              <w:right w:val="single" w:sz="4" w:space="0" w:color="auto"/>
            </w:tcBorders>
            <w:shd w:val="clear" w:color="000000" w:fill="FFFFFF"/>
            <w:noWrap/>
            <w:vAlign w:val="center"/>
            <w:hideMark/>
          </w:tcPr>
          <w:p w14:paraId="744A78F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41.18 %</w:t>
            </w:r>
          </w:p>
        </w:tc>
        <w:tc>
          <w:tcPr>
            <w:tcW w:w="930" w:type="dxa"/>
            <w:tcBorders>
              <w:top w:val="nil"/>
              <w:left w:val="nil"/>
              <w:bottom w:val="nil"/>
              <w:right w:val="single" w:sz="4" w:space="0" w:color="auto"/>
            </w:tcBorders>
            <w:shd w:val="clear" w:color="000000" w:fill="FFFFFF"/>
            <w:noWrap/>
            <w:vAlign w:val="center"/>
            <w:hideMark/>
          </w:tcPr>
          <w:p w14:paraId="680F33A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43.75 %</w:t>
            </w:r>
          </w:p>
        </w:tc>
        <w:tc>
          <w:tcPr>
            <w:tcW w:w="1000" w:type="dxa"/>
            <w:tcBorders>
              <w:top w:val="nil"/>
              <w:left w:val="nil"/>
              <w:bottom w:val="nil"/>
              <w:right w:val="single" w:sz="4" w:space="0" w:color="auto"/>
            </w:tcBorders>
            <w:shd w:val="clear" w:color="000000" w:fill="FFFFFF"/>
            <w:noWrap/>
            <w:vAlign w:val="center"/>
            <w:hideMark/>
          </w:tcPr>
          <w:p w14:paraId="2A3CA59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72.73 %</w:t>
            </w:r>
          </w:p>
        </w:tc>
      </w:tr>
      <w:tr w:rsidR="002E34C1" w:rsidRPr="004C5E4F" w14:paraId="62D3A697"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499D4EE8"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proofErr w:type="spellStart"/>
            <w:r w:rsidRPr="004C5E4F">
              <w:rPr>
                <w:rFonts w:ascii="Arial Unicode MS" w:eastAsia="Arial Unicode MS" w:hAnsi="Arial Unicode MS" w:cs="Arial Unicode MS" w:hint="eastAsia"/>
                <w:i/>
                <w:iCs/>
                <w:lang w:val="fr-FR" w:eastAsia="fr-FR"/>
              </w:rPr>
              <w:t>Other</w:t>
            </w:r>
            <w:proofErr w:type="spellEnd"/>
          </w:p>
        </w:tc>
        <w:tc>
          <w:tcPr>
            <w:tcW w:w="993" w:type="dxa"/>
            <w:tcBorders>
              <w:top w:val="nil"/>
              <w:left w:val="nil"/>
              <w:bottom w:val="nil"/>
              <w:right w:val="single" w:sz="4" w:space="0" w:color="auto"/>
            </w:tcBorders>
            <w:shd w:val="clear" w:color="000000" w:fill="FFFFFF"/>
            <w:noWrap/>
            <w:vAlign w:val="center"/>
            <w:hideMark/>
          </w:tcPr>
          <w:p w14:paraId="32E9047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41.17 %</w:t>
            </w:r>
          </w:p>
        </w:tc>
        <w:tc>
          <w:tcPr>
            <w:tcW w:w="992" w:type="dxa"/>
            <w:tcBorders>
              <w:top w:val="nil"/>
              <w:left w:val="nil"/>
              <w:bottom w:val="nil"/>
              <w:right w:val="single" w:sz="4" w:space="0" w:color="auto"/>
            </w:tcBorders>
            <w:shd w:val="clear" w:color="000000" w:fill="FFFFFF"/>
            <w:noWrap/>
            <w:vAlign w:val="center"/>
            <w:hideMark/>
          </w:tcPr>
          <w:p w14:paraId="305CBEB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64.7 %</w:t>
            </w:r>
          </w:p>
        </w:tc>
        <w:tc>
          <w:tcPr>
            <w:tcW w:w="992" w:type="dxa"/>
            <w:tcBorders>
              <w:top w:val="nil"/>
              <w:left w:val="nil"/>
              <w:bottom w:val="nil"/>
              <w:right w:val="single" w:sz="4" w:space="0" w:color="auto"/>
            </w:tcBorders>
            <w:shd w:val="clear" w:color="000000" w:fill="FFFFFF"/>
            <w:noWrap/>
            <w:vAlign w:val="center"/>
            <w:hideMark/>
          </w:tcPr>
          <w:p w14:paraId="710E486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59.09 %</w:t>
            </w:r>
          </w:p>
        </w:tc>
        <w:tc>
          <w:tcPr>
            <w:tcW w:w="2410" w:type="dxa"/>
            <w:tcBorders>
              <w:top w:val="nil"/>
              <w:left w:val="nil"/>
              <w:bottom w:val="nil"/>
              <w:right w:val="single" w:sz="4" w:space="0" w:color="auto"/>
            </w:tcBorders>
            <w:shd w:val="clear" w:color="000000" w:fill="FFFFFF"/>
            <w:noWrap/>
            <w:vAlign w:val="center"/>
            <w:hideMark/>
          </w:tcPr>
          <w:p w14:paraId="4BFB8469"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
        </w:tc>
        <w:tc>
          <w:tcPr>
            <w:tcW w:w="930" w:type="dxa"/>
            <w:tcBorders>
              <w:top w:val="nil"/>
              <w:left w:val="nil"/>
              <w:bottom w:val="nil"/>
              <w:right w:val="single" w:sz="4" w:space="0" w:color="auto"/>
            </w:tcBorders>
            <w:shd w:val="clear" w:color="000000" w:fill="FFFFFF"/>
            <w:noWrap/>
            <w:vAlign w:val="center"/>
            <w:hideMark/>
          </w:tcPr>
          <w:p w14:paraId="0B137B9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41.18 %</w:t>
            </w:r>
          </w:p>
        </w:tc>
        <w:tc>
          <w:tcPr>
            <w:tcW w:w="930" w:type="dxa"/>
            <w:tcBorders>
              <w:top w:val="nil"/>
              <w:left w:val="nil"/>
              <w:bottom w:val="nil"/>
              <w:right w:val="single" w:sz="4" w:space="0" w:color="auto"/>
            </w:tcBorders>
            <w:shd w:val="clear" w:color="000000" w:fill="FFFFFF"/>
            <w:noWrap/>
            <w:vAlign w:val="center"/>
            <w:hideMark/>
          </w:tcPr>
          <w:p w14:paraId="0579730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37.50 %</w:t>
            </w:r>
          </w:p>
        </w:tc>
        <w:tc>
          <w:tcPr>
            <w:tcW w:w="1000" w:type="dxa"/>
            <w:tcBorders>
              <w:top w:val="nil"/>
              <w:left w:val="nil"/>
              <w:bottom w:val="nil"/>
              <w:right w:val="single" w:sz="4" w:space="0" w:color="auto"/>
            </w:tcBorders>
            <w:shd w:val="clear" w:color="000000" w:fill="FFFFFF"/>
            <w:noWrap/>
            <w:vAlign w:val="center"/>
            <w:hideMark/>
          </w:tcPr>
          <w:p w14:paraId="1F3F84B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18.18 %</w:t>
            </w:r>
          </w:p>
        </w:tc>
      </w:tr>
      <w:tr w:rsidR="002E34C1" w:rsidRPr="004C5E4F" w14:paraId="6F67D6C9"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6CAAD295"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r w:rsidRPr="004C5E4F">
              <w:rPr>
                <w:rFonts w:ascii="Arial Unicode MS" w:eastAsia="Arial Unicode MS" w:hAnsi="Arial Unicode MS" w:cs="Arial Unicode MS" w:hint="eastAsia"/>
                <w:b/>
                <w:bCs/>
                <w:lang w:val="fr-FR" w:eastAsia="fr-FR"/>
              </w:rPr>
              <w:t xml:space="preserve">Description of tinnitus </w:t>
            </w:r>
            <w:proofErr w:type="spellStart"/>
            <w:r w:rsidRPr="004C5E4F">
              <w:rPr>
                <w:rFonts w:ascii="Arial Unicode MS" w:eastAsia="Arial Unicode MS" w:hAnsi="Arial Unicode MS" w:cs="Arial Unicode MS" w:hint="eastAsia"/>
                <w:b/>
                <w:bCs/>
                <w:lang w:val="fr-FR" w:eastAsia="fr-FR"/>
              </w:rPr>
              <w:t>sound</w:t>
            </w:r>
            <w:proofErr w:type="spellEnd"/>
          </w:p>
        </w:tc>
        <w:tc>
          <w:tcPr>
            <w:tcW w:w="993" w:type="dxa"/>
            <w:tcBorders>
              <w:top w:val="nil"/>
              <w:left w:val="nil"/>
              <w:bottom w:val="nil"/>
              <w:right w:val="single" w:sz="4" w:space="0" w:color="auto"/>
            </w:tcBorders>
            <w:shd w:val="clear" w:color="000000" w:fill="FFFFFF"/>
            <w:noWrap/>
            <w:vAlign w:val="center"/>
            <w:hideMark/>
          </w:tcPr>
          <w:p w14:paraId="705D954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92" w:type="dxa"/>
            <w:tcBorders>
              <w:top w:val="nil"/>
              <w:left w:val="nil"/>
              <w:bottom w:val="nil"/>
              <w:right w:val="single" w:sz="4" w:space="0" w:color="auto"/>
            </w:tcBorders>
            <w:shd w:val="clear" w:color="000000" w:fill="FFFFFF"/>
            <w:noWrap/>
            <w:vAlign w:val="center"/>
            <w:hideMark/>
          </w:tcPr>
          <w:p w14:paraId="5134245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92" w:type="dxa"/>
            <w:tcBorders>
              <w:top w:val="nil"/>
              <w:left w:val="nil"/>
              <w:bottom w:val="nil"/>
              <w:right w:val="single" w:sz="4" w:space="0" w:color="auto"/>
            </w:tcBorders>
            <w:shd w:val="clear" w:color="000000" w:fill="FFFFFF"/>
            <w:noWrap/>
            <w:vAlign w:val="center"/>
            <w:hideMark/>
          </w:tcPr>
          <w:p w14:paraId="586351A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2410" w:type="dxa"/>
            <w:tcBorders>
              <w:top w:val="nil"/>
              <w:left w:val="nil"/>
              <w:bottom w:val="nil"/>
              <w:right w:val="single" w:sz="4" w:space="0" w:color="auto"/>
            </w:tcBorders>
            <w:shd w:val="clear" w:color="000000" w:fill="FFFFFF"/>
            <w:noWrap/>
            <w:vAlign w:val="center"/>
            <w:hideMark/>
          </w:tcPr>
          <w:p w14:paraId="75408660"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I </w:t>
            </w:r>
            <w:proofErr w:type="spellStart"/>
            <w:r w:rsidRPr="004C5E4F">
              <w:rPr>
                <w:rFonts w:ascii="Arial Unicode MS" w:eastAsia="Arial Unicode MS" w:hAnsi="Arial Unicode MS" w:cs="Arial Unicode MS" w:hint="eastAsia"/>
                <w:i/>
                <w:iCs/>
                <w:lang w:val="fr-FR" w:eastAsia="fr-FR"/>
              </w:rPr>
              <w:t>don't</w:t>
            </w:r>
            <w:proofErr w:type="spellEnd"/>
            <w:r w:rsidRPr="004C5E4F">
              <w:rPr>
                <w:rFonts w:ascii="Arial Unicode MS" w:eastAsia="Arial Unicode MS" w:hAnsi="Arial Unicode MS" w:cs="Arial Unicode MS" w:hint="eastAsia"/>
                <w:i/>
                <w:iCs/>
                <w:lang w:val="fr-FR" w:eastAsia="fr-FR"/>
              </w:rPr>
              <w:t xml:space="preserve"> know</w:t>
            </w:r>
          </w:p>
        </w:tc>
        <w:tc>
          <w:tcPr>
            <w:tcW w:w="930" w:type="dxa"/>
            <w:tcBorders>
              <w:top w:val="nil"/>
              <w:left w:val="nil"/>
              <w:bottom w:val="nil"/>
              <w:right w:val="single" w:sz="4" w:space="0" w:color="auto"/>
            </w:tcBorders>
            <w:shd w:val="clear" w:color="000000" w:fill="FFFFFF"/>
            <w:noWrap/>
            <w:vAlign w:val="center"/>
            <w:hideMark/>
          </w:tcPr>
          <w:p w14:paraId="477003B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17.64 %</w:t>
            </w:r>
          </w:p>
        </w:tc>
        <w:tc>
          <w:tcPr>
            <w:tcW w:w="930" w:type="dxa"/>
            <w:tcBorders>
              <w:top w:val="nil"/>
              <w:left w:val="nil"/>
              <w:bottom w:val="nil"/>
              <w:right w:val="single" w:sz="4" w:space="0" w:color="auto"/>
            </w:tcBorders>
            <w:shd w:val="clear" w:color="000000" w:fill="FFFFFF"/>
            <w:noWrap/>
            <w:vAlign w:val="center"/>
            <w:hideMark/>
          </w:tcPr>
          <w:p w14:paraId="2F4C550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18.75 %</w:t>
            </w:r>
          </w:p>
        </w:tc>
        <w:tc>
          <w:tcPr>
            <w:tcW w:w="1000" w:type="dxa"/>
            <w:tcBorders>
              <w:top w:val="nil"/>
              <w:left w:val="nil"/>
              <w:bottom w:val="nil"/>
              <w:right w:val="single" w:sz="4" w:space="0" w:color="auto"/>
            </w:tcBorders>
            <w:shd w:val="clear" w:color="000000" w:fill="FFFFFF"/>
            <w:noWrap/>
            <w:vAlign w:val="center"/>
            <w:hideMark/>
          </w:tcPr>
          <w:p w14:paraId="1E66F8E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9.09 %</w:t>
            </w:r>
          </w:p>
        </w:tc>
      </w:tr>
      <w:tr w:rsidR="002E34C1" w:rsidRPr="004C5E4F" w14:paraId="1D06033F"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7DA7DC8B"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One sound I hear resembles a pure tone</w:t>
            </w:r>
          </w:p>
        </w:tc>
        <w:tc>
          <w:tcPr>
            <w:tcW w:w="993" w:type="dxa"/>
            <w:tcBorders>
              <w:top w:val="nil"/>
              <w:left w:val="nil"/>
              <w:bottom w:val="nil"/>
              <w:right w:val="single" w:sz="4" w:space="0" w:color="auto"/>
            </w:tcBorders>
            <w:shd w:val="clear" w:color="000000" w:fill="FFFFFF"/>
            <w:noWrap/>
            <w:vAlign w:val="center"/>
            <w:hideMark/>
          </w:tcPr>
          <w:p w14:paraId="2BC4C6B2"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eastAsia="fr-FR"/>
              </w:rPr>
              <w:t xml:space="preserve"> </w:t>
            </w:r>
            <w:r w:rsidRPr="004C5E4F">
              <w:rPr>
                <w:rFonts w:ascii="Arial Unicode MS" w:eastAsia="Arial Unicode MS" w:hAnsi="Arial Unicode MS" w:cs="Arial Unicode MS" w:hint="eastAsia"/>
                <w:lang w:val="fr-FR" w:eastAsia="fr-FR"/>
              </w:rPr>
              <w:t>64.71 %</w:t>
            </w:r>
          </w:p>
        </w:tc>
        <w:tc>
          <w:tcPr>
            <w:tcW w:w="992" w:type="dxa"/>
            <w:tcBorders>
              <w:top w:val="nil"/>
              <w:left w:val="nil"/>
              <w:bottom w:val="nil"/>
              <w:right w:val="single" w:sz="4" w:space="0" w:color="auto"/>
            </w:tcBorders>
            <w:shd w:val="clear" w:color="000000" w:fill="FFFFFF"/>
            <w:noWrap/>
            <w:vAlign w:val="center"/>
            <w:hideMark/>
          </w:tcPr>
          <w:p w14:paraId="37075A6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70.59 %</w:t>
            </w:r>
          </w:p>
        </w:tc>
        <w:tc>
          <w:tcPr>
            <w:tcW w:w="992" w:type="dxa"/>
            <w:tcBorders>
              <w:top w:val="nil"/>
              <w:left w:val="nil"/>
              <w:bottom w:val="nil"/>
              <w:right w:val="single" w:sz="4" w:space="0" w:color="auto"/>
            </w:tcBorders>
            <w:shd w:val="clear" w:color="000000" w:fill="FFFFFF"/>
            <w:noWrap/>
            <w:vAlign w:val="center"/>
            <w:hideMark/>
          </w:tcPr>
          <w:p w14:paraId="3024F78B"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59.09 %</w:t>
            </w:r>
          </w:p>
        </w:tc>
        <w:tc>
          <w:tcPr>
            <w:tcW w:w="2410" w:type="dxa"/>
            <w:tcBorders>
              <w:top w:val="nil"/>
              <w:left w:val="nil"/>
              <w:bottom w:val="nil"/>
              <w:right w:val="single" w:sz="4" w:space="0" w:color="auto"/>
            </w:tcBorders>
            <w:shd w:val="clear" w:color="000000" w:fill="FFFFFF"/>
            <w:noWrap/>
            <w:vAlign w:val="center"/>
            <w:hideMark/>
          </w:tcPr>
          <w:p w14:paraId="15395136"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r w:rsidRPr="004C5E4F">
              <w:rPr>
                <w:rFonts w:ascii="Arial Unicode MS" w:eastAsia="Arial Unicode MS" w:hAnsi="Arial Unicode MS" w:cs="Arial Unicode MS" w:hint="eastAsia"/>
                <w:b/>
                <w:bCs/>
                <w:lang w:val="fr-FR" w:eastAsia="fr-FR"/>
              </w:rPr>
              <w:t>Cervical pain</w:t>
            </w:r>
          </w:p>
        </w:tc>
        <w:tc>
          <w:tcPr>
            <w:tcW w:w="930" w:type="dxa"/>
            <w:tcBorders>
              <w:top w:val="nil"/>
              <w:left w:val="nil"/>
              <w:bottom w:val="nil"/>
              <w:right w:val="single" w:sz="4" w:space="0" w:color="auto"/>
            </w:tcBorders>
            <w:shd w:val="clear" w:color="000000" w:fill="FFFFFF"/>
            <w:noWrap/>
            <w:vAlign w:val="center"/>
            <w:hideMark/>
          </w:tcPr>
          <w:p w14:paraId="52ED438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30" w:type="dxa"/>
            <w:tcBorders>
              <w:top w:val="nil"/>
              <w:left w:val="nil"/>
              <w:bottom w:val="nil"/>
              <w:right w:val="single" w:sz="4" w:space="0" w:color="auto"/>
            </w:tcBorders>
            <w:shd w:val="clear" w:color="000000" w:fill="FFFFFF"/>
            <w:noWrap/>
            <w:vAlign w:val="center"/>
            <w:hideMark/>
          </w:tcPr>
          <w:p w14:paraId="73458E9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1000" w:type="dxa"/>
            <w:tcBorders>
              <w:top w:val="nil"/>
              <w:left w:val="nil"/>
              <w:bottom w:val="nil"/>
              <w:right w:val="single" w:sz="4" w:space="0" w:color="auto"/>
            </w:tcBorders>
            <w:shd w:val="clear" w:color="000000" w:fill="FFFFFF"/>
            <w:noWrap/>
            <w:vAlign w:val="center"/>
            <w:hideMark/>
          </w:tcPr>
          <w:p w14:paraId="4E7C98F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r>
      <w:tr w:rsidR="002E34C1" w:rsidRPr="004C5E4F" w14:paraId="4AA020F7"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0AB7397E"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One sound I hear resembles crickets</w:t>
            </w:r>
          </w:p>
        </w:tc>
        <w:tc>
          <w:tcPr>
            <w:tcW w:w="993" w:type="dxa"/>
            <w:tcBorders>
              <w:top w:val="nil"/>
              <w:left w:val="nil"/>
              <w:bottom w:val="nil"/>
              <w:right w:val="single" w:sz="4" w:space="0" w:color="auto"/>
            </w:tcBorders>
            <w:shd w:val="clear" w:color="000000" w:fill="FFFFFF"/>
            <w:noWrap/>
            <w:vAlign w:val="center"/>
            <w:hideMark/>
          </w:tcPr>
          <w:p w14:paraId="322553B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92" w:type="dxa"/>
            <w:tcBorders>
              <w:top w:val="nil"/>
              <w:left w:val="nil"/>
              <w:bottom w:val="nil"/>
              <w:right w:val="single" w:sz="4" w:space="0" w:color="auto"/>
            </w:tcBorders>
            <w:shd w:val="clear" w:color="000000" w:fill="FFFFFF"/>
            <w:noWrap/>
            <w:vAlign w:val="center"/>
            <w:hideMark/>
          </w:tcPr>
          <w:p w14:paraId="5D087AA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11.76 %</w:t>
            </w:r>
          </w:p>
        </w:tc>
        <w:tc>
          <w:tcPr>
            <w:tcW w:w="992" w:type="dxa"/>
            <w:tcBorders>
              <w:top w:val="nil"/>
              <w:left w:val="nil"/>
              <w:bottom w:val="nil"/>
              <w:right w:val="single" w:sz="4" w:space="0" w:color="auto"/>
            </w:tcBorders>
            <w:shd w:val="clear" w:color="000000" w:fill="FFFFFF"/>
            <w:noWrap/>
            <w:vAlign w:val="center"/>
            <w:hideMark/>
          </w:tcPr>
          <w:p w14:paraId="2955375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27.27 %</w:t>
            </w:r>
          </w:p>
        </w:tc>
        <w:tc>
          <w:tcPr>
            <w:tcW w:w="2410" w:type="dxa"/>
            <w:tcBorders>
              <w:top w:val="nil"/>
              <w:left w:val="nil"/>
              <w:bottom w:val="nil"/>
              <w:right w:val="single" w:sz="4" w:space="0" w:color="auto"/>
            </w:tcBorders>
            <w:shd w:val="clear" w:color="000000" w:fill="FFFFFF"/>
            <w:noWrap/>
            <w:vAlign w:val="center"/>
            <w:hideMark/>
          </w:tcPr>
          <w:p w14:paraId="45392866"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30" w:type="dxa"/>
            <w:tcBorders>
              <w:top w:val="nil"/>
              <w:left w:val="nil"/>
              <w:bottom w:val="nil"/>
              <w:right w:val="single" w:sz="4" w:space="0" w:color="auto"/>
            </w:tcBorders>
            <w:shd w:val="clear" w:color="000000" w:fill="FFFFFF"/>
            <w:noWrap/>
            <w:vAlign w:val="center"/>
            <w:hideMark/>
          </w:tcPr>
          <w:p w14:paraId="3CCFAD7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58.82 %</w:t>
            </w:r>
          </w:p>
        </w:tc>
        <w:tc>
          <w:tcPr>
            <w:tcW w:w="930" w:type="dxa"/>
            <w:tcBorders>
              <w:top w:val="nil"/>
              <w:left w:val="nil"/>
              <w:bottom w:val="nil"/>
              <w:right w:val="single" w:sz="4" w:space="0" w:color="auto"/>
            </w:tcBorders>
            <w:shd w:val="clear" w:color="000000" w:fill="FFFFFF"/>
            <w:noWrap/>
            <w:vAlign w:val="center"/>
            <w:hideMark/>
          </w:tcPr>
          <w:p w14:paraId="063DA07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87.5 %</w:t>
            </w:r>
          </w:p>
        </w:tc>
        <w:tc>
          <w:tcPr>
            <w:tcW w:w="1000" w:type="dxa"/>
            <w:tcBorders>
              <w:top w:val="nil"/>
              <w:left w:val="nil"/>
              <w:bottom w:val="nil"/>
              <w:right w:val="single" w:sz="4" w:space="0" w:color="auto"/>
            </w:tcBorders>
            <w:shd w:val="clear" w:color="000000" w:fill="FFFFFF"/>
            <w:noWrap/>
            <w:vAlign w:val="center"/>
            <w:hideMark/>
          </w:tcPr>
          <w:p w14:paraId="0541DBF6"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77.27 %</w:t>
            </w:r>
          </w:p>
        </w:tc>
      </w:tr>
      <w:tr w:rsidR="002E34C1" w:rsidRPr="004C5E4F" w14:paraId="30A3AAE3"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7C1D9133"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One sound I hear resembles a background noise</w:t>
            </w:r>
          </w:p>
        </w:tc>
        <w:tc>
          <w:tcPr>
            <w:tcW w:w="993" w:type="dxa"/>
            <w:tcBorders>
              <w:top w:val="nil"/>
              <w:left w:val="nil"/>
              <w:bottom w:val="nil"/>
              <w:right w:val="single" w:sz="4" w:space="0" w:color="auto"/>
            </w:tcBorders>
            <w:shd w:val="clear" w:color="000000" w:fill="FFFFFF"/>
            <w:noWrap/>
            <w:vAlign w:val="center"/>
            <w:hideMark/>
          </w:tcPr>
          <w:p w14:paraId="155839D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eastAsia="fr-FR"/>
              </w:rPr>
              <w:t xml:space="preserve"> </w:t>
            </w:r>
            <w:r w:rsidRPr="004C5E4F">
              <w:rPr>
                <w:rFonts w:ascii="Arial Unicode MS" w:eastAsia="Arial Unicode MS" w:hAnsi="Arial Unicode MS" w:cs="Arial Unicode MS" w:hint="eastAsia"/>
                <w:lang w:val="fr-FR" w:eastAsia="fr-FR"/>
              </w:rPr>
              <w:t>23.52 %</w:t>
            </w:r>
          </w:p>
        </w:tc>
        <w:tc>
          <w:tcPr>
            <w:tcW w:w="992" w:type="dxa"/>
            <w:tcBorders>
              <w:top w:val="nil"/>
              <w:left w:val="nil"/>
              <w:bottom w:val="nil"/>
              <w:right w:val="single" w:sz="4" w:space="0" w:color="auto"/>
            </w:tcBorders>
            <w:shd w:val="clear" w:color="000000" w:fill="FFFFFF"/>
            <w:noWrap/>
            <w:vAlign w:val="center"/>
            <w:hideMark/>
          </w:tcPr>
          <w:p w14:paraId="74AF4DD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11.76 %</w:t>
            </w:r>
          </w:p>
        </w:tc>
        <w:tc>
          <w:tcPr>
            <w:tcW w:w="992" w:type="dxa"/>
            <w:tcBorders>
              <w:top w:val="nil"/>
              <w:left w:val="nil"/>
              <w:bottom w:val="nil"/>
              <w:right w:val="single" w:sz="4" w:space="0" w:color="auto"/>
            </w:tcBorders>
            <w:shd w:val="clear" w:color="000000" w:fill="FFFFFF"/>
            <w:noWrap/>
            <w:vAlign w:val="center"/>
            <w:hideMark/>
          </w:tcPr>
          <w:p w14:paraId="044AD49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13.64 %</w:t>
            </w:r>
          </w:p>
        </w:tc>
        <w:tc>
          <w:tcPr>
            <w:tcW w:w="2410" w:type="dxa"/>
            <w:tcBorders>
              <w:top w:val="nil"/>
              <w:left w:val="nil"/>
              <w:bottom w:val="nil"/>
              <w:right w:val="single" w:sz="4" w:space="0" w:color="auto"/>
            </w:tcBorders>
            <w:shd w:val="clear" w:color="000000" w:fill="FFFFFF"/>
            <w:noWrap/>
            <w:vAlign w:val="center"/>
            <w:hideMark/>
          </w:tcPr>
          <w:p w14:paraId="45C9FBB8"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
        </w:tc>
        <w:tc>
          <w:tcPr>
            <w:tcW w:w="930" w:type="dxa"/>
            <w:tcBorders>
              <w:top w:val="nil"/>
              <w:left w:val="nil"/>
              <w:bottom w:val="nil"/>
              <w:right w:val="single" w:sz="4" w:space="0" w:color="auto"/>
            </w:tcBorders>
            <w:shd w:val="clear" w:color="000000" w:fill="FFFFFF"/>
            <w:noWrap/>
            <w:vAlign w:val="center"/>
            <w:hideMark/>
          </w:tcPr>
          <w:p w14:paraId="70CAA66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41.18 %</w:t>
            </w:r>
          </w:p>
        </w:tc>
        <w:tc>
          <w:tcPr>
            <w:tcW w:w="930" w:type="dxa"/>
            <w:tcBorders>
              <w:top w:val="nil"/>
              <w:left w:val="nil"/>
              <w:bottom w:val="nil"/>
              <w:right w:val="single" w:sz="4" w:space="0" w:color="auto"/>
            </w:tcBorders>
            <w:shd w:val="clear" w:color="000000" w:fill="FFFFFF"/>
            <w:noWrap/>
            <w:vAlign w:val="center"/>
            <w:hideMark/>
          </w:tcPr>
          <w:p w14:paraId="295E67C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12.50 %</w:t>
            </w:r>
          </w:p>
        </w:tc>
        <w:tc>
          <w:tcPr>
            <w:tcW w:w="1000" w:type="dxa"/>
            <w:tcBorders>
              <w:top w:val="nil"/>
              <w:left w:val="nil"/>
              <w:bottom w:val="nil"/>
              <w:right w:val="single" w:sz="4" w:space="0" w:color="auto"/>
            </w:tcBorders>
            <w:shd w:val="clear" w:color="000000" w:fill="FFFFFF"/>
            <w:noWrap/>
            <w:vAlign w:val="center"/>
            <w:hideMark/>
          </w:tcPr>
          <w:p w14:paraId="25BF22B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22.73 %</w:t>
            </w:r>
          </w:p>
        </w:tc>
      </w:tr>
      <w:tr w:rsidR="002E34C1" w:rsidRPr="004C5E4F" w14:paraId="3849EBC0" w14:textId="77777777" w:rsidTr="004A0DF0">
        <w:trPr>
          <w:gridAfter w:val="1"/>
          <w:wAfter w:w="65" w:type="dxa"/>
          <w:trHeight w:val="300"/>
        </w:trPr>
        <w:tc>
          <w:tcPr>
            <w:tcW w:w="2694" w:type="dxa"/>
            <w:tcBorders>
              <w:top w:val="nil"/>
              <w:left w:val="single" w:sz="4" w:space="0" w:color="auto"/>
              <w:bottom w:val="nil"/>
              <w:right w:val="nil"/>
            </w:tcBorders>
            <w:shd w:val="clear" w:color="000000" w:fill="FFFFFF"/>
            <w:noWrap/>
            <w:vAlign w:val="center"/>
            <w:hideMark/>
          </w:tcPr>
          <w:p w14:paraId="11DF893B"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proofErr w:type="spellStart"/>
            <w:r w:rsidRPr="004C5E4F">
              <w:rPr>
                <w:rFonts w:ascii="Arial Unicode MS" w:eastAsia="Arial Unicode MS" w:hAnsi="Arial Unicode MS" w:cs="Arial Unicode MS" w:hint="eastAsia"/>
                <w:i/>
                <w:iCs/>
                <w:lang w:val="fr-FR" w:eastAsia="fr-FR"/>
              </w:rPr>
              <w:t>Other</w:t>
            </w:r>
            <w:proofErr w:type="spellEnd"/>
          </w:p>
        </w:tc>
        <w:tc>
          <w:tcPr>
            <w:tcW w:w="993" w:type="dxa"/>
            <w:tcBorders>
              <w:top w:val="nil"/>
              <w:left w:val="single" w:sz="4" w:space="0" w:color="auto"/>
              <w:bottom w:val="nil"/>
              <w:right w:val="single" w:sz="4" w:space="0" w:color="auto"/>
            </w:tcBorders>
            <w:shd w:val="clear" w:color="000000" w:fill="FFFFFF"/>
            <w:noWrap/>
            <w:vAlign w:val="center"/>
            <w:hideMark/>
          </w:tcPr>
          <w:p w14:paraId="47A049D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11.76 %</w:t>
            </w:r>
          </w:p>
        </w:tc>
        <w:tc>
          <w:tcPr>
            <w:tcW w:w="992" w:type="dxa"/>
            <w:tcBorders>
              <w:top w:val="nil"/>
              <w:left w:val="nil"/>
              <w:bottom w:val="nil"/>
              <w:right w:val="single" w:sz="4" w:space="0" w:color="auto"/>
            </w:tcBorders>
            <w:shd w:val="clear" w:color="000000" w:fill="FFFFFF"/>
            <w:noWrap/>
            <w:vAlign w:val="center"/>
            <w:hideMark/>
          </w:tcPr>
          <w:p w14:paraId="6B3D99C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5.88 %</w:t>
            </w:r>
          </w:p>
        </w:tc>
        <w:tc>
          <w:tcPr>
            <w:tcW w:w="992" w:type="dxa"/>
            <w:tcBorders>
              <w:top w:val="nil"/>
              <w:left w:val="nil"/>
              <w:bottom w:val="nil"/>
              <w:right w:val="single" w:sz="4" w:space="0" w:color="auto"/>
            </w:tcBorders>
            <w:shd w:val="clear" w:color="000000" w:fill="FFFFFF"/>
            <w:noWrap/>
            <w:vAlign w:val="center"/>
            <w:hideMark/>
          </w:tcPr>
          <w:p w14:paraId="3541CEA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2410" w:type="dxa"/>
            <w:tcBorders>
              <w:top w:val="nil"/>
              <w:left w:val="nil"/>
              <w:bottom w:val="nil"/>
              <w:right w:val="single" w:sz="4" w:space="0" w:color="auto"/>
            </w:tcBorders>
            <w:shd w:val="clear" w:color="000000" w:fill="FFFFFF"/>
            <w:noWrap/>
            <w:vAlign w:val="center"/>
            <w:hideMark/>
          </w:tcPr>
          <w:p w14:paraId="38A272BA"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r w:rsidRPr="004C5E4F">
              <w:rPr>
                <w:rFonts w:ascii="Arial Unicode MS" w:eastAsia="Arial Unicode MS" w:hAnsi="Arial Unicode MS" w:cs="Arial Unicode MS" w:hint="eastAsia"/>
                <w:b/>
                <w:bCs/>
                <w:lang w:val="fr-FR" w:eastAsia="fr-FR"/>
              </w:rPr>
              <w:t xml:space="preserve">Migraines or </w:t>
            </w:r>
            <w:proofErr w:type="spellStart"/>
            <w:r w:rsidRPr="004C5E4F">
              <w:rPr>
                <w:rFonts w:ascii="Arial Unicode MS" w:eastAsia="Arial Unicode MS" w:hAnsi="Arial Unicode MS" w:cs="Arial Unicode MS" w:hint="eastAsia"/>
                <w:b/>
                <w:bCs/>
                <w:lang w:val="fr-FR" w:eastAsia="fr-FR"/>
              </w:rPr>
              <w:t>headaches</w:t>
            </w:r>
            <w:proofErr w:type="spellEnd"/>
          </w:p>
        </w:tc>
        <w:tc>
          <w:tcPr>
            <w:tcW w:w="930" w:type="dxa"/>
            <w:tcBorders>
              <w:top w:val="nil"/>
              <w:left w:val="nil"/>
              <w:bottom w:val="nil"/>
              <w:right w:val="single" w:sz="4" w:space="0" w:color="auto"/>
            </w:tcBorders>
            <w:shd w:val="clear" w:color="000000" w:fill="FFFFFF"/>
            <w:noWrap/>
            <w:vAlign w:val="center"/>
            <w:hideMark/>
          </w:tcPr>
          <w:p w14:paraId="4B18260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30" w:type="dxa"/>
            <w:tcBorders>
              <w:top w:val="nil"/>
              <w:left w:val="nil"/>
              <w:bottom w:val="nil"/>
              <w:right w:val="single" w:sz="4" w:space="0" w:color="auto"/>
            </w:tcBorders>
            <w:shd w:val="clear" w:color="000000" w:fill="FFFFFF"/>
            <w:noWrap/>
            <w:vAlign w:val="center"/>
            <w:hideMark/>
          </w:tcPr>
          <w:p w14:paraId="7877E04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1000" w:type="dxa"/>
            <w:tcBorders>
              <w:top w:val="nil"/>
              <w:left w:val="nil"/>
              <w:bottom w:val="nil"/>
              <w:right w:val="single" w:sz="4" w:space="0" w:color="auto"/>
            </w:tcBorders>
            <w:shd w:val="clear" w:color="000000" w:fill="FFFFFF"/>
            <w:noWrap/>
            <w:vAlign w:val="center"/>
            <w:hideMark/>
          </w:tcPr>
          <w:p w14:paraId="29E4597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r>
      <w:tr w:rsidR="002E34C1" w:rsidRPr="004C5E4F" w14:paraId="5B37AF6F"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06E5E857"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r w:rsidRPr="004C5E4F">
              <w:rPr>
                <w:rFonts w:ascii="Arial Unicode MS" w:eastAsia="Arial Unicode MS" w:hAnsi="Arial Unicode MS" w:cs="Arial Unicode MS" w:hint="eastAsia"/>
                <w:b/>
                <w:bCs/>
                <w:lang w:val="fr-FR" w:eastAsia="fr-FR"/>
              </w:rPr>
              <w:t xml:space="preserve">Pitch of tinnitus </w:t>
            </w:r>
            <w:proofErr w:type="spellStart"/>
            <w:r w:rsidRPr="004C5E4F">
              <w:rPr>
                <w:rFonts w:ascii="Arial Unicode MS" w:eastAsia="Arial Unicode MS" w:hAnsi="Arial Unicode MS" w:cs="Arial Unicode MS" w:hint="eastAsia"/>
                <w:b/>
                <w:bCs/>
                <w:lang w:val="fr-FR" w:eastAsia="fr-FR"/>
              </w:rPr>
              <w:t>sound</w:t>
            </w:r>
            <w:proofErr w:type="spellEnd"/>
          </w:p>
        </w:tc>
        <w:tc>
          <w:tcPr>
            <w:tcW w:w="993" w:type="dxa"/>
            <w:tcBorders>
              <w:top w:val="nil"/>
              <w:left w:val="nil"/>
              <w:bottom w:val="nil"/>
              <w:right w:val="single" w:sz="4" w:space="0" w:color="auto"/>
            </w:tcBorders>
            <w:shd w:val="clear" w:color="000000" w:fill="FFFFFF"/>
            <w:noWrap/>
            <w:vAlign w:val="center"/>
            <w:hideMark/>
          </w:tcPr>
          <w:p w14:paraId="3D0EFEF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92" w:type="dxa"/>
            <w:tcBorders>
              <w:top w:val="nil"/>
              <w:left w:val="nil"/>
              <w:bottom w:val="nil"/>
              <w:right w:val="single" w:sz="4" w:space="0" w:color="auto"/>
            </w:tcBorders>
            <w:shd w:val="clear" w:color="000000" w:fill="FFFFFF"/>
            <w:noWrap/>
            <w:vAlign w:val="center"/>
            <w:hideMark/>
          </w:tcPr>
          <w:p w14:paraId="035712E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92" w:type="dxa"/>
            <w:tcBorders>
              <w:top w:val="nil"/>
              <w:left w:val="nil"/>
              <w:bottom w:val="nil"/>
              <w:right w:val="single" w:sz="4" w:space="0" w:color="auto"/>
            </w:tcBorders>
            <w:shd w:val="clear" w:color="000000" w:fill="FFFFFF"/>
            <w:noWrap/>
            <w:vAlign w:val="center"/>
            <w:hideMark/>
          </w:tcPr>
          <w:p w14:paraId="3E7D205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2410" w:type="dxa"/>
            <w:tcBorders>
              <w:top w:val="nil"/>
              <w:left w:val="nil"/>
              <w:bottom w:val="nil"/>
              <w:right w:val="single" w:sz="4" w:space="0" w:color="auto"/>
            </w:tcBorders>
            <w:shd w:val="clear" w:color="000000" w:fill="FFFFFF"/>
            <w:noWrap/>
            <w:vAlign w:val="center"/>
            <w:hideMark/>
          </w:tcPr>
          <w:p w14:paraId="614E0C62"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30" w:type="dxa"/>
            <w:tcBorders>
              <w:top w:val="nil"/>
              <w:left w:val="nil"/>
              <w:bottom w:val="nil"/>
              <w:right w:val="single" w:sz="4" w:space="0" w:color="auto"/>
            </w:tcBorders>
            <w:shd w:val="clear" w:color="000000" w:fill="FFFFFF"/>
            <w:noWrap/>
            <w:vAlign w:val="center"/>
            <w:hideMark/>
          </w:tcPr>
          <w:p w14:paraId="0A3DEB9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76.47 %</w:t>
            </w:r>
          </w:p>
        </w:tc>
        <w:tc>
          <w:tcPr>
            <w:tcW w:w="930" w:type="dxa"/>
            <w:tcBorders>
              <w:top w:val="nil"/>
              <w:left w:val="nil"/>
              <w:bottom w:val="nil"/>
              <w:right w:val="single" w:sz="4" w:space="0" w:color="auto"/>
            </w:tcBorders>
            <w:shd w:val="clear" w:color="000000" w:fill="FFFFFF"/>
            <w:noWrap/>
            <w:vAlign w:val="center"/>
            <w:hideMark/>
          </w:tcPr>
          <w:p w14:paraId="0483A71F"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93.75 %</w:t>
            </w:r>
          </w:p>
        </w:tc>
        <w:tc>
          <w:tcPr>
            <w:tcW w:w="1000" w:type="dxa"/>
            <w:tcBorders>
              <w:top w:val="nil"/>
              <w:left w:val="nil"/>
              <w:bottom w:val="nil"/>
              <w:right w:val="single" w:sz="4" w:space="0" w:color="auto"/>
            </w:tcBorders>
            <w:shd w:val="clear" w:color="000000" w:fill="FFFFFF"/>
            <w:noWrap/>
            <w:vAlign w:val="center"/>
            <w:hideMark/>
          </w:tcPr>
          <w:p w14:paraId="49AF0AA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81.82 %</w:t>
            </w:r>
          </w:p>
        </w:tc>
      </w:tr>
      <w:tr w:rsidR="002E34C1" w:rsidRPr="004C5E4F" w14:paraId="72467332"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02521337"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The overall tone is very high</w:t>
            </w:r>
          </w:p>
        </w:tc>
        <w:tc>
          <w:tcPr>
            <w:tcW w:w="993" w:type="dxa"/>
            <w:tcBorders>
              <w:top w:val="nil"/>
              <w:left w:val="nil"/>
              <w:bottom w:val="nil"/>
              <w:right w:val="single" w:sz="4" w:space="0" w:color="auto"/>
            </w:tcBorders>
            <w:shd w:val="clear" w:color="000000" w:fill="FFFFFF"/>
            <w:noWrap/>
            <w:vAlign w:val="center"/>
            <w:hideMark/>
          </w:tcPr>
          <w:p w14:paraId="21B7C8F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eastAsia="fr-FR"/>
              </w:rPr>
              <w:t xml:space="preserve"> </w:t>
            </w:r>
            <w:r w:rsidRPr="004C5E4F">
              <w:rPr>
                <w:rFonts w:ascii="Arial Unicode MS" w:eastAsia="Arial Unicode MS" w:hAnsi="Arial Unicode MS" w:cs="Arial Unicode MS" w:hint="eastAsia"/>
                <w:lang w:val="fr-FR" w:eastAsia="fr-FR"/>
              </w:rPr>
              <w:t>29.41 %</w:t>
            </w:r>
          </w:p>
        </w:tc>
        <w:tc>
          <w:tcPr>
            <w:tcW w:w="992" w:type="dxa"/>
            <w:tcBorders>
              <w:top w:val="nil"/>
              <w:left w:val="nil"/>
              <w:bottom w:val="nil"/>
              <w:right w:val="single" w:sz="4" w:space="0" w:color="auto"/>
            </w:tcBorders>
            <w:shd w:val="clear" w:color="000000" w:fill="FFFFFF"/>
            <w:noWrap/>
            <w:vAlign w:val="center"/>
            <w:hideMark/>
          </w:tcPr>
          <w:p w14:paraId="22A4CCF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41.18 %</w:t>
            </w:r>
          </w:p>
        </w:tc>
        <w:tc>
          <w:tcPr>
            <w:tcW w:w="992" w:type="dxa"/>
            <w:tcBorders>
              <w:top w:val="nil"/>
              <w:left w:val="nil"/>
              <w:bottom w:val="nil"/>
              <w:right w:val="single" w:sz="4" w:space="0" w:color="auto"/>
            </w:tcBorders>
            <w:shd w:val="clear" w:color="000000" w:fill="FFFFFF"/>
            <w:noWrap/>
            <w:vAlign w:val="center"/>
            <w:hideMark/>
          </w:tcPr>
          <w:p w14:paraId="2757596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40.91 %</w:t>
            </w:r>
          </w:p>
        </w:tc>
        <w:tc>
          <w:tcPr>
            <w:tcW w:w="2410" w:type="dxa"/>
            <w:tcBorders>
              <w:top w:val="nil"/>
              <w:left w:val="nil"/>
              <w:bottom w:val="nil"/>
              <w:right w:val="single" w:sz="4" w:space="0" w:color="auto"/>
            </w:tcBorders>
            <w:shd w:val="clear" w:color="000000" w:fill="FFFFFF"/>
            <w:noWrap/>
            <w:vAlign w:val="center"/>
            <w:hideMark/>
          </w:tcPr>
          <w:p w14:paraId="5D0C7C35"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
        </w:tc>
        <w:tc>
          <w:tcPr>
            <w:tcW w:w="930" w:type="dxa"/>
            <w:tcBorders>
              <w:top w:val="nil"/>
              <w:left w:val="nil"/>
              <w:bottom w:val="nil"/>
              <w:right w:val="single" w:sz="4" w:space="0" w:color="auto"/>
            </w:tcBorders>
            <w:shd w:val="clear" w:color="000000" w:fill="FFFFFF"/>
            <w:noWrap/>
            <w:vAlign w:val="center"/>
            <w:hideMark/>
          </w:tcPr>
          <w:p w14:paraId="4305F04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23.53 %</w:t>
            </w:r>
          </w:p>
        </w:tc>
        <w:tc>
          <w:tcPr>
            <w:tcW w:w="930" w:type="dxa"/>
            <w:tcBorders>
              <w:top w:val="nil"/>
              <w:left w:val="nil"/>
              <w:bottom w:val="nil"/>
              <w:right w:val="single" w:sz="4" w:space="0" w:color="auto"/>
            </w:tcBorders>
            <w:shd w:val="clear" w:color="000000" w:fill="FFFFFF"/>
            <w:noWrap/>
            <w:vAlign w:val="center"/>
            <w:hideMark/>
          </w:tcPr>
          <w:p w14:paraId="55DF59F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6.25 %</w:t>
            </w:r>
          </w:p>
        </w:tc>
        <w:tc>
          <w:tcPr>
            <w:tcW w:w="1000" w:type="dxa"/>
            <w:tcBorders>
              <w:top w:val="nil"/>
              <w:left w:val="nil"/>
              <w:bottom w:val="nil"/>
              <w:right w:val="single" w:sz="4" w:space="0" w:color="auto"/>
            </w:tcBorders>
            <w:shd w:val="clear" w:color="000000" w:fill="FFFFFF"/>
            <w:noWrap/>
            <w:vAlign w:val="center"/>
            <w:hideMark/>
          </w:tcPr>
          <w:p w14:paraId="748A21F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18.18 %</w:t>
            </w:r>
          </w:p>
        </w:tc>
      </w:tr>
      <w:tr w:rsidR="002E34C1" w:rsidRPr="004C5E4F" w14:paraId="66C86F5F" w14:textId="77777777" w:rsidTr="004A0DF0">
        <w:trPr>
          <w:gridAfter w:val="1"/>
          <w:wAfter w:w="65" w:type="dxa"/>
          <w:trHeight w:val="300"/>
        </w:trPr>
        <w:tc>
          <w:tcPr>
            <w:tcW w:w="2694" w:type="dxa"/>
            <w:tcBorders>
              <w:top w:val="nil"/>
              <w:left w:val="single" w:sz="4" w:space="0" w:color="auto"/>
              <w:bottom w:val="nil"/>
              <w:right w:val="single" w:sz="4" w:space="0" w:color="auto"/>
            </w:tcBorders>
            <w:shd w:val="clear" w:color="000000" w:fill="FFFFFF"/>
            <w:noWrap/>
            <w:vAlign w:val="center"/>
            <w:hideMark/>
          </w:tcPr>
          <w:p w14:paraId="13BE3D47"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The overall tone is high</w:t>
            </w:r>
          </w:p>
        </w:tc>
        <w:tc>
          <w:tcPr>
            <w:tcW w:w="993" w:type="dxa"/>
            <w:tcBorders>
              <w:top w:val="nil"/>
              <w:left w:val="nil"/>
              <w:bottom w:val="nil"/>
              <w:right w:val="single" w:sz="4" w:space="0" w:color="auto"/>
            </w:tcBorders>
            <w:shd w:val="clear" w:color="000000" w:fill="FFFFFF"/>
            <w:noWrap/>
            <w:vAlign w:val="center"/>
            <w:hideMark/>
          </w:tcPr>
          <w:p w14:paraId="044186D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eastAsia="fr-FR"/>
              </w:rPr>
              <w:t xml:space="preserve"> </w:t>
            </w:r>
            <w:r w:rsidRPr="004C5E4F">
              <w:rPr>
                <w:rFonts w:ascii="Arial Unicode MS" w:eastAsia="Arial Unicode MS" w:hAnsi="Arial Unicode MS" w:cs="Arial Unicode MS" w:hint="eastAsia"/>
                <w:lang w:val="fr-FR" w:eastAsia="fr-FR"/>
              </w:rPr>
              <w:t>52.94 %</w:t>
            </w:r>
          </w:p>
        </w:tc>
        <w:tc>
          <w:tcPr>
            <w:tcW w:w="992" w:type="dxa"/>
            <w:tcBorders>
              <w:top w:val="nil"/>
              <w:left w:val="nil"/>
              <w:bottom w:val="nil"/>
              <w:right w:val="single" w:sz="4" w:space="0" w:color="auto"/>
            </w:tcBorders>
            <w:shd w:val="clear" w:color="000000" w:fill="FFFFFF"/>
            <w:noWrap/>
            <w:vAlign w:val="center"/>
            <w:hideMark/>
          </w:tcPr>
          <w:p w14:paraId="60DF9D5B"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52.94 %</w:t>
            </w:r>
          </w:p>
        </w:tc>
        <w:tc>
          <w:tcPr>
            <w:tcW w:w="992" w:type="dxa"/>
            <w:tcBorders>
              <w:top w:val="nil"/>
              <w:left w:val="nil"/>
              <w:bottom w:val="nil"/>
              <w:right w:val="single" w:sz="4" w:space="0" w:color="auto"/>
            </w:tcBorders>
            <w:shd w:val="clear" w:color="000000" w:fill="FFFFFF"/>
            <w:noWrap/>
            <w:vAlign w:val="center"/>
            <w:hideMark/>
          </w:tcPr>
          <w:p w14:paraId="7DA49A6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54.54 %</w:t>
            </w:r>
          </w:p>
        </w:tc>
        <w:tc>
          <w:tcPr>
            <w:tcW w:w="2410" w:type="dxa"/>
            <w:tcBorders>
              <w:top w:val="nil"/>
              <w:left w:val="nil"/>
              <w:bottom w:val="nil"/>
              <w:right w:val="single" w:sz="4" w:space="0" w:color="auto"/>
            </w:tcBorders>
            <w:shd w:val="clear" w:color="000000" w:fill="FFFFFF"/>
            <w:noWrap/>
            <w:vAlign w:val="center"/>
            <w:hideMark/>
          </w:tcPr>
          <w:p w14:paraId="2EC536CB"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proofErr w:type="spellStart"/>
            <w:r w:rsidRPr="004C5E4F">
              <w:rPr>
                <w:rFonts w:ascii="Arial Unicode MS" w:eastAsia="Arial Unicode MS" w:hAnsi="Arial Unicode MS" w:cs="Arial Unicode MS" w:hint="eastAsia"/>
                <w:b/>
                <w:bCs/>
                <w:lang w:val="fr-FR" w:eastAsia="fr-FR"/>
              </w:rPr>
              <w:t>Diziness</w:t>
            </w:r>
            <w:proofErr w:type="spellEnd"/>
            <w:r w:rsidRPr="004C5E4F">
              <w:rPr>
                <w:rFonts w:ascii="Arial Unicode MS" w:eastAsia="Arial Unicode MS" w:hAnsi="Arial Unicode MS" w:cs="Arial Unicode MS" w:hint="eastAsia"/>
                <w:b/>
                <w:bCs/>
                <w:lang w:val="fr-FR" w:eastAsia="fr-FR"/>
              </w:rPr>
              <w:t xml:space="preserve"> or vertigo</w:t>
            </w:r>
          </w:p>
        </w:tc>
        <w:tc>
          <w:tcPr>
            <w:tcW w:w="930" w:type="dxa"/>
            <w:tcBorders>
              <w:top w:val="nil"/>
              <w:left w:val="nil"/>
              <w:bottom w:val="nil"/>
              <w:right w:val="single" w:sz="4" w:space="0" w:color="auto"/>
            </w:tcBorders>
            <w:shd w:val="clear" w:color="000000" w:fill="FFFFFF"/>
            <w:noWrap/>
            <w:vAlign w:val="bottom"/>
            <w:hideMark/>
          </w:tcPr>
          <w:p w14:paraId="5ED3D280" w14:textId="77777777" w:rsidR="002E34C1" w:rsidRPr="004C5E4F" w:rsidRDefault="002E34C1" w:rsidP="004A0DF0">
            <w:pPr>
              <w:spacing w:line="240" w:lineRule="auto"/>
              <w:jc w:val="left"/>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c>
          <w:tcPr>
            <w:tcW w:w="930" w:type="dxa"/>
            <w:tcBorders>
              <w:top w:val="nil"/>
              <w:left w:val="nil"/>
              <w:bottom w:val="nil"/>
              <w:right w:val="single" w:sz="4" w:space="0" w:color="auto"/>
            </w:tcBorders>
            <w:shd w:val="clear" w:color="000000" w:fill="FFFFFF"/>
            <w:noWrap/>
            <w:vAlign w:val="bottom"/>
            <w:hideMark/>
          </w:tcPr>
          <w:p w14:paraId="7F3F60A6" w14:textId="77777777" w:rsidR="002E34C1" w:rsidRPr="004C5E4F" w:rsidRDefault="002E34C1" w:rsidP="004A0DF0">
            <w:pPr>
              <w:spacing w:line="240" w:lineRule="auto"/>
              <w:jc w:val="left"/>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c>
          <w:tcPr>
            <w:tcW w:w="1000" w:type="dxa"/>
            <w:tcBorders>
              <w:top w:val="nil"/>
              <w:left w:val="nil"/>
              <w:bottom w:val="nil"/>
              <w:right w:val="single" w:sz="4" w:space="0" w:color="auto"/>
            </w:tcBorders>
            <w:shd w:val="clear" w:color="000000" w:fill="FFFFFF"/>
            <w:noWrap/>
            <w:vAlign w:val="bottom"/>
            <w:hideMark/>
          </w:tcPr>
          <w:p w14:paraId="3D6BAC94" w14:textId="77777777" w:rsidR="002E34C1" w:rsidRPr="004C5E4F" w:rsidRDefault="002E34C1" w:rsidP="004A0DF0">
            <w:pPr>
              <w:spacing w:line="240" w:lineRule="auto"/>
              <w:jc w:val="left"/>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r>
      <w:tr w:rsidR="002E34C1" w:rsidRPr="004C5E4F" w14:paraId="487F793F"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326585E6"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The overall tone is medium</w:t>
            </w:r>
          </w:p>
        </w:tc>
        <w:tc>
          <w:tcPr>
            <w:tcW w:w="993" w:type="dxa"/>
            <w:tcBorders>
              <w:top w:val="nil"/>
              <w:left w:val="nil"/>
              <w:bottom w:val="nil"/>
              <w:right w:val="single" w:sz="4" w:space="0" w:color="auto"/>
            </w:tcBorders>
            <w:shd w:val="clear" w:color="000000" w:fill="FFFFFF"/>
            <w:noWrap/>
            <w:vAlign w:val="center"/>
            <w:hideMark/>
          </w:tcPr>
          <w:p w14:paraId="7BCEA21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eastAsia="fr-FR"/>
              </w:rPr>
              <w:t xml:space="preserve"> </w:t>
            </w:r>
            <w:r w:rsidRPr="004C5E4F">
              <w:rPr>
                <w:rFonts w:ascii="Arial Unicode MS" w:eastAsia="Arial Unicode MS" w:hAnsi="Arial Unicode MS" w:cs="Arial Unicode MS" w:hint="eastAsia"/>
                <w:lang w:val="fr-FR" w:eastAsia="fr-FR"/>
              </w:rPr>
              <w:t>17.65 %</w:t>
            </w:r>
          </w:p>
        </w:tc>
        <w:tc>
          <w:tcPr>
            <w:tcW w:w="992" w:type="dxa"/>
            <w:tcBorders>
              <w:top w:val="nil"/>
              <w:left w:val="nil"/>
              <w:bottom w:val="nil"/>
              <w:right w:val="single" w:sz="4" w:space="0" w:color="auto"/>
            </w:tcBorders>
            <w:shd w:val="clear" w:color="000000" w:fill="FFFFFF"/>
            <w:noWrap/>
            <w:vAlign w:val="center"/>
            <w:hideMark/>
          </w:tcPr>
          <w:p w14:paraId="412D4EE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92" w:type="dxa"/>
            <w:tcBorders>
              <w:top w:val="nil"/>
              <w:left w:val="nil"/>
              <w:bottom w:val="nil"/>
              <w:right w:val="single" w:sz="4" w:space="0" w:color="auto"/>
            </w:tcBorders>
            <w:shd w:val="clear" w:color="000000" w:fill="FFFFFF"/>
            <w:noWrap/>
            <w:vAlign w:val="center"/>
            <w:hideMark/>
          </w:tcPr>
          <w:p w14:paraId="0237F7C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4.55 %</w:t>
            </w:r>
          </w:p>
        </w:tc>
        <w:tc>
          <w:tcPr>
            <w:tcW w:w="2410" w:type="dxa"/>
            <w:tcBorders>
              <w:top w:val="nil"/>
              <w:left w:val="nil"/>
              <w:bottom w:val="nil"/>
              <w:right w:val="single" w:sz="4" w:space="0" w:color="auto"/>
            </w:tcBorders>
            <w:shd w:val="clear" w:color="000000" w:fill="FFFFFF"/>
            <w:noWrap/>
            <w:vAlign w:val="center"/>
            <w:hideMark/>
          </w:tcPr>
          <w:p w14:paraId="3828CE81"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30" w:type="dxa"/>
            <w:tcBorders>
              <w:top w:val="nil"/>
              <w:left w:val="nil"/>
              <w:bottom w:val="nil"/>
              <w:right w:val="single" w:sz="4" w:space="0" w:color="auto"/>
            </w:tcBorders>
            <w:shd w:val="clear" w:color="000000" w:fill="FFFFFF"/>
            <w:noWrap/>
            <w:vAlign w:val="center"/>
            <w:hideMark/>
          </w:tcPr>
          <w:p w14:paraId="1086FC7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88.24 %</w:t>
            </w:r>
          </w:p>
        </w:tc>
        <w:tc>
          <w:tcPr>
            <w:tcW w:w="930" w:type="dxa"/>
            <w:tcBorders>
              <w:top w:val="nil"/>
              <w:left w:val="nil"/>
              <w:bottom w:val="nil"/>
              <w:right w:val="single" w:sz="4" w:space="0" w:color="auto"/>
            </w:tcBorders>
            <w:shd w:val="clear" w:color="000000" w:fill="FFFFFF"/>
            <w:noWrap/>
            <w:vAlign w:val="center"/>
            <w:hideMark/>
          </w:tcPr>
          <w:p w14:paraId="2590244B"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87.5 %</w:t>
            </w:r>
          </w:p>
        </w:tc>
        <w:tc>
          <w:tcPr>
            <w:tcW w:w="1000" w:type="dxa"/>
            <w:tcBorders>
              <w:top w:val="nil"/>
              <w:left w:val="nil"/>
              <w:bottom w:val="nil"/>
              <w:right w:val="single" w:sz="4" w:space="0" w:color="auto"/>
            </w:tcBorders>
            <w:shd w:val="clear" w:color="000000" w:fill="FFFFFF"/>
            <w:noWrap/>
            <w:vAlign w:val="center"/>
            <w:hideMark/>
          </w:tcPr>
          <w:p w14:paraId="25CD1A8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95.45 %</w:t>
            </w:r>
          </w:p>
        </w:tc>
      </w:tr>
      <w:tr w:rsidR="002E34C1" w:rsidRPr="004C5E4F" w14:paraId="156C0295"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5D5B354F"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The overall tone is low</w:t>
            </w:r>
          </w:p>
        </w:tc>
        <w:tc>
          <w:tcPr>
            <w:tcW w:w="993" w:type="dxa"/>
            <w:tcBorders>
              <w:top w:val="nil"/>
              <w:left w:val="nil"/>
              <w:bottom w:val="nil"/>
              <w:right w:val="single" w:sz="4" w:space="0" w:color="auto"/>
            </w:tcBorders>
            <w:shd w:val="clear" w:color="000000" w:fill="FFFFFF"/>
            <w:noWrap/>
            <w:vAlign w:val="center"/>
            <w:hideMark/>
          </w:tcPr>
          <w:p w14:paraId="0F19063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92" w:type="dxa"/>
            <w:tcBorders>
              <w:top w:val="nil"/>
              <w:left w:val="nil"/>
              <w:bottom w:val="nil"/>
              <w:right w:val="single" w:sz="4" w:space="0" w:color="auto"/>
            </w:tcBorders>
            <w:shd w:val="clear" w:color="000000" w:fill="FFFFFF"/>
            <w:noWrap/>
            <w:vAlign w:val="center"/>
            <w:hideMark/>
          </w:tcPr>
          <w:p w14:paraId="4E10691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5.88 %</w:t>
            </w:r>
          </w:p>
        </w:tc>
        <w:tc>
          <w:tcPr>
            <w:tcW w:w="992" w:type="dxa"/>
            <w:tcBorders>
              <w:top w:val="nil"/>
              <w:left w:val="nil"/>
              <w:bottom w:val="nil"/>
              <w:right w:val="single" w:sz="4" w:space="0" w:color="auto"/>
            </w:tcBorders>
            <w:shd w:val="clear" w:color="000000" w:fill="FFFFFF"/>
            <w:noWrap/>
            <w:vAlign w:val="center"/>
            <w:hideMark/>
          </w:tcPr>
          <w:p w14:paraId="669D3E0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2410" w:type="dxa"/>
            <w:tcBorders>
              <w:top w:val="nil"/>
              <w:left w:val="nil"/>
              <w:bottom w:val="nil"/>
              <w:right w:val="single" w:sz="4" w:space="0" w:color="auto"/>
            </w:tcBorders>
            <w:shd w:val="clear" w:color="000000" w:fill="FFFFFF"/>
            <w:noWrap/>
            <w:vAlign w:val="center"/>
            <w:hideMark/>
          </w:tcPr>
          <w:p w14:paraId="39623B42"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
        </w:tc>
        <w:tc>
          <w:tcPr>
            <w:tcW w:w="930" w:type="dxa"/>
            <w:tcBorders>
              <w:top w:val="nil"/>
              <w:left w:val="nil"/>
              <w:bottom w:val="nil"/>
              <w:right w:val="single" w:sz="4" w:space="0" w:color="auto"/>
            </w:tcBorders>
            <w:shd w:val="clear" w:color="000000" w:fill="FFFFFF"/>
            <w:noWrap/>
            <w:vAlign w:val="center"/>
            <w:hideMark/>
          </w:tcPr>
          <w:p w14:paraId="0888383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11.76 %</w:t>
            </w:r>
          </w:p>
        </w:tc>
        <w:tc>
          <w:tcPr>
            <w:tcW w:w="930" w:type="dxa"/>
            <w:tcBorders>
              <w:top w:val="nil"/>
              <w:left w:val="nil"/>
              <w:bottom w:val="nil"/>
              <w:right w:val="single" w:sz="4" w:space="0" w:color="auto"/>
            </w:tcBorders>
            <w:shd w:val="clear" w:color="000000" w:fill="FFFFFF"/>
            <w:noWrap/>
            <w:vAlign w:val="center"/>
            <w:hideMark/>
          </w:tcPr>
          <w:p w14:paraId="6CE10BF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12.50 %</w:t>
            </w:r>
          </w:p>
        </w:tc>
        <w:tc>
          <w:tcPr>
            <w:tcW w:w="1000" w:type="dxa"/>
            <w:tcBorders>
              <w:top w:val="nil"/>
              <w:left w:val="nil"/>
              <w:bottom w:val="nil"/>
              <w:right w:val="single" w:sz="4" w:space="0" w:color="auto"/>
            </w:tcBorders>
            <w:shd w:val="clear" w:color="000000" w:fill="FFFFFF"/>
            <w:noWrap/>
            <w:vAlign w:val="center"/>
            <w:hideMark/>
          </w:tcPr>
          <w:p w14:paraId="1093E95B"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4.54 %</w:t>
            </w:r>
          </w:p>
        </w:tc>
      </w:tr>
      <w:tr w:rsidR="002E34C1" w:rsidRPr="004C5E4F" w14:paraId="5D9E5369"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6BABBC48" w14:textId="77777777" w:rsidR="002E34C1" w:rsidRPr="004C5E4F" w:rsidRDefault="002E34C1" w:rsidP="004A0DF0">
            <w:pPr>
              <w:spacing w:line="240" w:lineRule="auto"/>
              <w:jc w:val="left"/>
              <w:rPr>
                <w:rFonts w:ascii="Arial Unicode MS" w:eastAsia="Arial Unicode MS" w:hAnsi="Arial Unicode MS" w:cs="Arial Unicode MS"/>
                <w:b/>
                <w:bCs/>
                <w:lang w:eastAsia="fr-FR"/>
              </w:rPr>
            </w:pPr>
            <w:r w:rsidRPr="004C5E4F">
              <w:rPr>
                <w:rFonts w:ascii="Arial Unicode MS" w:eastAsia="Arial Unicode MS" w:hAnsi="Arial Unicode MS" w:cs="Arial Unicode MS" w:hint="eastAsia"/>
                <w:b/>
                <w:bCs/>
                <w:lang w:eastAsia="fr-FR"/>
              </w:rPr>
              <w:t xml:space="preserve">Tinnitus </w:t>
            </w:r>
            <w:proofErr w:type="spellStart"/>
            <w:r w:rsidRPr="004C5E4F">
              <w:rPr>
                <w:rFonts w:ascii="Arial Unicode MS" w:eastAsia="Arial Unicode MS" w:hAnsi="Arial Unicode MS" w:cs="Arial Unicode MS" w:hint="eastAsia"/>
                <w:b/>
                <w:bCs/>
                <w:lang w:eastAsia="fr-FR"/>
              </w:rPr>
              <w:t>localisation</w:t>
            </w:r>
            <w:proofErr w:type="spellEnd"/>
            <w:r w:rsidRPr="004C5E4F">
              <w:rPr>
                <w:rFonts w:ascii="Arial Unicode MS" w:eastAsia="Arial Unicode MS" w:hAnsi="Arial Unicode MS" w:cs="Arial Unicode MS" w:hint="eastAsia"/>
                <w:b/>
                <w:bCs/>
                <w:lang w:eastAsia="fr-FR"/>
              </w:rPr>
              <w:t xml:space="preserve"> (most of the time)</w:t>
            </w:r>
          </w:p>
        </w:tc>
        <w:tc>
          <w:tcPr>
            <w:tcW w:w="993" w:type="dxa"/>
            <w:tcBorders>
              <w:top w:val="nil"/>
              <w:left w:val="nil"/>
              <w:bottom w:val="nil"/>
              <w:right w:val="single" w:sz="4" w:space="0" w:color="auto"/>
            </w:tcBorders>
            <w:shd w:val="clear" w:color="000000" w:fill="FFFFFF"/>
            <w:noWrap/>
            <w:vAlign w:val="center"/>
            <w:hideMark/>
          </w:tcPr>
          <w:p w14:paraId="3663122A" w14:textId="77777777" w:rsidR="002E34C1" w:rsidRPr="004C5E4F" w:rsidRDefault="002E34C1" w:rsidP="004A0DF0">
            <w:pPr>
              <w:spacing w:line="240" w:lineRule="auto"/>
              <w:jc w:val="center"/>
              <w:rPr>
                <w:rFonts w:ascii="Arial Unicode MS" w:eastAsia="Arial Unicode MS" w:hAnsi="Arial Unicode MS" w:cs="Arial Unicode MS"/>
                <w:lang w:eastAsia="fr-FR"/>
              </w:rPr>
            </w:pPr>
            <w:r w:rsidRPr="004C5E4F">
              <w:rPr>
                <w:rFonts w:ascii="Arial Unicode MS" w:eastAsia="Arial Unicode MS" w:hAnsi="Arial Unicode MS" w:cs="Arial Unicode MS" w:hint="eastAsia"/>
                <w:lang w:eastAsia="fr-FR"/>
              </w:rPr>
              <w:t> </w:t>
            </w:r>
          </w:p>
        </w:tc>
        <w:tc>
          <w:tcPr>
            <w:tcW w:w="992" w:type="dxa"/>
            <w:tcBorders>
              <w:top w:val="nil"/>
              <w:left w:val="nil"/>
              <w:bottom w:val="nil"/>
              <w:right w:val="single" w:sz="4" w:space="0" w:color="auto"/>
            </w:tcBorders>
            <w:shd w:val="clear" w:color="000000" w:fill="FFFFFF"/>
            <w:noWrap/>
            <w:vAlign w:val="center"/>
            <w:hideMark/>
          </w:tcPr>
          <w:p w14:paraId="11BCA06A" w14:textId="77777777" w:rsidR="002E34C1" w:rsidRPr="004C5E4F" w:rsidRDefault="002E34C1" w:rsidP="004A0DF0">
            <w:pPr>
              <w:spacing w:line="240" w:lineRule="auto"/>
              <w:jc w:val="center"/>
              <w:rPr>
                <w:rFonts w:ascii="Arial Unicode MS" w:eastAsia="Arial Unicode MS" w:hAnsi="Arial Unicode MS" w:cs="Arial Unicode MS"/>
                <w:lang w:eastAsia="fr-FR"/>
              </w:rPr>
            </w:pPr>
            <w:r w:rsidRPr="004C5E4F">
              <w:rPr>
                <w:rFonts w:ascii="Arial Unicode MS" w:eastAsia="Arial Unicode MS" w:hAnsi="Arial Unicode MS" w:cs="Arial Unicode MS" w:hint="eastAsia"/>
                <w:lang w:eastAsia="fr-FR"/>
              </w:rPr>
              <w:t> </w:t>
            </w:r>
          </w:p>
        </w:tc>
        <w:tc>
          <w:tcPr>
            <w:tcW w:w="992" w:type="dxa"/>
            <w:tcBorders>
              <w:top w:val="nil"/>
              <w:left w:val="nil"/>
              <w:bottom w:val="nil"/>
              <w:right w:val="single" w:sz="4" w:space="0" w:color="auto"/>
            </w:tcBorders>
            <w:shd w:val="clear" w:color="000000" w:fill="FFFFFF"/>
            <w:noWrap/>
            <w:vAlign w:val="center"/>
            <w:hideMark/>
          </w:tcPr>
          <w:p w14:paraId="0C62BD1B" w14:textId="77777777" w:rsidR="002E34C1" w:rsidRPr="004C5E4F" w:rsidRDefault="002E34C1" w:rsidP="004A0DF0">
            <w:pPr>
              <w:spacing w:line="240" w:lineRule="auto"/>
              <w:jc w:val="center"/>
              <w:rPr>
                <w:rFonts w:ascii="Arial Unicode MS" w:eastAsia="Arial Unicode MS" w:hAnsi="Arial Unicode MS" w:cs="Arial Unicode MS"/>
                <w:lang w:eastAsia="fr-FR"/>
              </w:rPr>
            </w:pPr>
            <w:r w:rsidRPr="004C5E4F">
              <w:rPr>
                <w:rFonts w:ascii="Arial Unicode MS" w:eastAsia="Arial Unicode MS" w:hAnsi="Arial Unicode MS" w:cs="Arial Unicode MS" w:hint="eastAsia"/>
                <w:lang w:eastAsia="fr-FR"/>
              </w:rPr>
              <w:t> </w:t>
            </w:r>
          </w:p>
        </w:tc>
        <w:tc>
          <w:tcPr>
            <w:tcW w:w="2410" w:type="dxa"/>
            <w:tcBorders>
              <w:top w:val="nil"/>
              <w:left w:val="nil"/>
              <w:bottom w:val="nil"/>
              <w:right w:val="single" w:sz="4" w:space="0" w:color="auto"/>
            </w:tcBorders>
            <w:shd w:val="clear" w:color="000000" w:fill="FFFFFF"/>
            <w:noWrap/>
            <w:vAlign w:val="center"/>
            <w:hideMark/>
          </w:tcPr>
          <w:p w14:paraId="42FD69EF"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proofErr w:type="spellStart"/>
            <w:r w:rsidRPr="004C5E4F">
              <w:rPr>
                <w:rFonts w:ascii="Arial Unicode MS" w:eastAsia="Arial Unicode MS" w:hAnsi="Arial Unicode MS" w:cs="Arial Unicode MS" w:hint="eastAsia"/>
                <w:b/>
                <w:bCs/>
                <w:lang w:val="fr-FR" w:eastAsia="fr-FR"/>
              </w:rPr>
              <w:t>Temporomandibular</w:t>
            </w:r>
            <w:proofErr w:type="spellEnd"/>
            <w:r w:rsidRPr="004C5E4F">
              <w:rPr>
                <w:rFonts w:ascii="Arial Unicode MS" w:eastAsia="Arial Unicode MS" w:hAnsi="Arial Unicode MS" w:cs="Arial Unicode MS" w:hint="eastAsia"/>
                <w:b/>
                <w:bCs/>
                <w:lang w:val="fr-FR" w:eastAsia="fr-FR"/>
              </w:rPr>
              <w:t xml:space="preserve"> </w:t>
            </w:r>
            <w:proofErr w:type="spellStart"/>
            <w:r w:rsidRPr="004C5E4F">
              <w:rPr>
                <w:rFonts w:ascii="Arial Unicode MS" w:eastAsia="Arial Unicode MS" w:hAnsi="Arial Unicode MS" w:cs="Arial Unicode MS" w:hint="eastAsia"/>
                <w:b/>
                <w:bCs/>
                <w:lang w:val="fr-FR" w:eastAsia="fr-FR"/>
              </w:rPr>
              <w:t>disorder</w:t>
            </w:r>
            <w:proofErr w:type="spellEnd"/>
          </w:p>
        </w:tc>
        <w:tc>
          <w:tcPr>
            <w:tcW w:w="930" w:type="dxa"/>
            <w:tcBorders>
              <w:top w:val="nil"/>
              <w:left w:val="nil"/>
              <w:bottom w:val="nil"/>
              <w:right w:val="single" w:sz="4" w:space="0" w:color="auto"/>
            </w:tcBorders>
            <w:shd w:val="clear" w:color="000000" w:fill="FFFFFF"/>
            <w:noWrap/>
            <w:vAlign w:val="center"/>
            <w:hideMark/>
          </w:tcPr>
          <w:p w14:paraId="0ED5C75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30" w:type="dxa"/>
            <w:tcBorders>
              <w:top w:val="nil"/>
              <w:left w:val="nil"/>
              <w:bottom w:val="nil"/>
              <w:right w:val="single" w:sz="4" w:space="0" w:color="auto"/>
            </w:tcBorders>
            <w:shd w:val="clear" w:color="000000" w:fill="FFFFFF"/>
            <w:noWrap/>
            <w:vAlign w:val="center"/>
            <w:hideMark/>
          </w:tcPr>
          <w:p w14:paraId="3A4D6CC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1000" w:type="dxa"/>
            <w:tcBorders>
              <w:top w:val="nil"/>
              <w:left w:val="nil"/>
              <w:bottom w:val="nil"/>
              <w:right w:val="single" w:sz="4" w:space="0" w:color="auto"/>
            </w:tcBorders>
            <w:shd w:val="clear" w:color="000000" w:fill="FFFFFF"/>
            <w:noWrap/>
            <w:vAlign w:val="center"/>
            <w:hideMark/>
          </w:tcPr>
          <w:p w14:paraId="4753317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r>
      <w:tr w:rsidR="002E34C1" w:rsidRPr="004C5E4F" w14:paraId="5B8A27CB" w14:textId="77777777" w:rsidTr="004A0DF0">
        <w:trPr>
          <w:gridAfter w:val="1"/>
          <w:wAfter w:w="65" w:type="dxa"/>
          <w:trHeight w:val="290"/>
        </w:trPr>
        <w:tc>
          <w:tcPr>
            <w:tcW w:w="2694" w:type="dxa"/>
            <w:tcBorders>
              <w:top w:val="nil"/>
              <w:left w:val="single" w:sz="4" w:space="0" w:color="auto"/>
              <w:bottom w:val="nil"/>
              <w:right w:val="nil"/>
            </w:tcBorders>
            <w:shd w:val="clear" w:color="000000" w:fill="FFFFFF"/>
            <w:noWrap/>
            <w:vAlign w:val="center"/>
            <w:hideMark/>
          </w:tcPr>
          <w:p w14:paraId="1DF2DC88"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On </w:t>
            </w:r>
            <w:proofErr w:type="spellStart"/>
            <w:r w:rsidRPr="004C5E4F">
              <w:rPr>
                <w:rFonts w:ascii="Arial Unicode MS" w:eastAsia="Arial Unicode MS" w:hAnsi="Arial Unicode MS" w:cs="Arial Unicode MS" w:hint="eastAsia"/>
                <w:i/>
                <w:iCs/>
                <w:lang w:val="fr-FR" w:eastAsia="fr-FR"/>
              </w:rPr>
              <w:t>both</w:t>
            </w:r>
            <w:proofErr w:type="spellEnd"/>
            <w:r w:rsidRPr="004C5E4F">
              <w:rPr>
                <w:rFonts w:ascii="Arial Unicode MS" w:eastAsia="Arial Unicode MS" w:hAnsi="Arial Unicode MS" w:cs="Arial Unicode MS" w:hint="eastAsia"/>
                <w:i/>
                <w:iCs/>
                <w:lang w:val="fr-FR" w:eastAsia="fr-FR"/>
              </w:rPr>
              <w:t xml:space="preserve"> </w:t>
            </w:r>
            <w:proofErr w:type="spellStart"/>
            <w:proofErr w:type="gramStart"/>
            <w:r w:rsidRPr="004C5E4F">
              <w:rPr>
                <w:rFonts w:ascii="Arial Unicode MS" w:eastAsia="Arial Unicode MS" w:hAnsi="Arial Unicode MS" w:cs="Arial Unicode MS" w:hint="eastAsia"/>
                <w:i/>
                <w:iCs/>
                <w:lang w:val="fr-FR" w:eastAsia="fr-FR"/>
              </w:rPr>
              <w:t>sides</w:t>
            </w:r>
            <w:proofErr w:type="spellEnd"/>
            <w:r w:rsidRPr="004C5E4F">
              <w:rPr>
                <w:rFonts w:ascii="Arial Unicode MS" w:eastAsia="Arial Unicode MS" w:hAnsi="Arial Unicode MS" w:cs="Arial Unicode MS" w:hint="eastAsia"/>
                <w:i/>
                <w:iCs/>
                <w:lang w:val="fr-FR" w:eastAsia="fr-FR"/>
              </w:rPr>
              <w:t>?</w:t>
            </w:r>
            <w:proofErr w:type="gramEnd"/>
            <w:r w:rsidRPr="004C5E4F">
              <w:rPr>
                <w:rFonts w:ascii="Arial Unicode MS" w:eastAsia="Arial Unicode MS" w:hAnsi="Arial Unicode MS" w:cs="Arial Unicode MS" w:hint="eastAsia"/>
                <w:i/>
                <w:iCs/>
                <w:lang w:val="fr-FR" w:eastAsia="fr-FR"/>
              </w:rPr>
              <w:t xml:space="preserve"> </w:t>
            </w:r>
          </w:p>
        </w:tc>
        <w:tc>
          <w:tcPr>
            <w:tcW w:w="993" w:type="dxa"/>
            <w:tcBorders>
              <w:top w:val="nil"/>
              <w:left w:val="single" w:sz="4" w:space="0" w:color="auto"/>
              <w:bottom w:val="nil"/>
              <w:right w:val="single" w:sz="4" w:space="0" w:color="auto"/>
            </w:tcBorders>
            <w:shd w:val="clear" w:color="000000" w:fill="FFFFFF"/>
            <w:noWrap/>
            <w:vAlign w:val="center"/>
            <w:hideMark/>
          </w:tcPr>
          <w:p w14:paraId="09030AC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5.88 %</w:t>
            </w:r>
          </w:p>
        </w:tc>
        <w:tc>
          <w:tcPr>
            <w:tcW w:w="992" w:type="dxa"/>
            <w:tcBorders>
              <w:top w:val="nil"/>
              <w:left w:val="nil"/>
              <w:bottom w:val="nil"/>
              <w:right w:val="single" w:sz="4" w:space="0" w:color="auto"/>
            </w:tcBorders>
            <w:shd w:val="clear" w:color="000000" w:fill="FFFFFF"/>
            <w:noWrap/>
            <w:vAlign w:val="center"/>
            <w:hideMark/>
          </w:tcPr>
          <w:p w14:paraId="54C11EB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17.64 %</w:t>
            </w:r>
          </w:p>
        </w:tc>
        <w:tc>
          <w:tcPr>
            <w:tcW w:w="992" w:type="dxa"/>
            <w:tcBorders>
              <w:top w:val="nil"/>
              <w:left w:val="nil"/>
              <w:bottom w:val="nil"/>
              <w:right w:val="single" w:sz="4" w:space="0" w:color="auto"/>
            </w:tcBorders>
            <w:shd w:val="clear" w:color="000000" w:fill="FFFFFF"/>
            <w:noWrap/>
            <w:vAlign w:val="center"/>
            <w:hideMark/>
          </w:tcPr>
          <w:p w14:paraId="0FC3B1E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22.72 %</w:t>
            </w:r>
          </w:p>
        </w:tc>
        <w:tc>
          <w:tcPr>
            <w:tcW w:w="2410" w:type="dxa"/>
            <w:tcBorders>
              <w:top w:val="nil"/>
              <w:left w:val="nil"/>
              <w:bottom w:val="nil"/>
              <w:right w:val="single" w:sz="4" w:space="0" w:color="auto"/>
            </w:tcBorders>
            <w:shd w:val="clear" w:color="000000" w:fill="FFFFFF"/>
            <w:noWrap/>
            <w:vAlign w:val="center"/>
            <w:hideMark/>
          </w:tcPr>
          <w:p w14:paraId="618C2AC7"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30" w:type="dxa"/>
            <w:tcBorders>
              <w:top w:val="nil"/>
              <w:left w:val="nil"/>
              <w:bottom w:val="nil"/>
              <w:right w:val="single" w:sz="4" w:space="0" w:color="auto"/>
            </w:tcBorders>
            <w:shd w:val="clear" w:color="000000" w:fill="FFFFFF"/>
            <w:noWrap/>
            <w:vAlign w:val="center"/>
            <w:hideMark/>
          </w:tcPr>
          <w:p w14:paraId="595201E9"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64.71 %</w:t>
            </w:r>
          </w:p>
        </w:tc>
        <w:tc>
          <w:tcPr>
            <w:tcW w:w="930" w:type="dxa"/>
            <w:tcBorders>
              <w:top w:val="nil"/>
              <w:left w:val="nil"/>
              <w:bottom w:val="nil"/>
              <w:right w:val="single" w:sz="4" w:space="0" w:color="auto"/>
            </w:tcBorders>
            <w:shd w:val="clear" w:color="000000" w:fill="FFFFFF"/>
            <w:noWrap/>
            <w:vAlign w:val="center"/>
            <w:hideMark/>
          </w:tcPr>
          <w:p w14:paraId="3A203DE2"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81.5 %</w:t>
            </w:r>
          </w:p>
        </w:tc>
        <w:tc>
          <w:tcPr>
            <w:tcW w:w="1000" w:type="dxa"/>
            <w:tcBorders>
              <w:top w:val="nil"/>
              <w:left w:val="nil"/>
              <w:bottom w:val="nil"/>
              <w:right w:val="single" w:sz="4" w:space="0" w:color="auto"/>
            </w:tcBorders>
            <w:shd w:val="clear" w:color="000000" w:fill="FFFFFF"/>
            <w:noWrap/>
            <w:vAlign w:val="center"/>
            <w:hideMark/>
          </w:tcPr>
          <w:p w14:paraId="01F2D2B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100.00 %</w:t>
            </w:r>
          </w:p>
        </w:tc>
      </w:tr>
      <w:tr w:rsidR="002E34C1" w:rsidRPr="004C5E4F" w14:paraId="768EA0E8" w14:textId="77777777" w:rsidTr="004A0DF0">
        <w:trPr>
          <w:gridAfter w:val="1"/>
          <w:wAfter w:w="65" w:type="dxa"/>
          <w:trHeight w:val="290"/>
        </w:trPr>
        <w:tc>
          <w:tcPr>
            <w:tcW w:w="2694" w:type="dxa"/>
            <w:tcBorders>
              <w:top w:val="nil"/>
              <w:left w:val="single" w:sz="4" w:space="0" w:color="auto"/>
              <w:bottom w:val="nil"/>
              <w:right w:val="nil"/>
            </w:tcBorders>
            <w:shd w:val="clear" w:color="000000" w:fill="FFFFFF"/>
            <w:noWrap/>
            <w:vAlign w:val="center"/>
            <w:hideMark/>
          </w:tcPr>
          <w:p w14:paraId="5E257FDF"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 xml:space="preserve">On both sides but more to the left? </w:t>
            </w:r>
          </w:p>
        </w:tc>
        <w:tc>
          <w:tcPr>
            <w:tcW w:w="993" w:type="dxa"/>
            <w:tcBorders>
              <w:top w:val="nil"/>
              <w:left w:val="single" w:sz="4" w:space="0" w:color="auto"/>
              <w:bottom w:val="nil"/>
              <w:right w:val="single" w:sz="4" w:space="0" w:color="auto"/>
            </w:tcBorders>
            <w:shd w:val="clear" w:color="000000" w:fill="FFFFFF"/>
            <w:noWrap/>
            <w:vAlign w:val="center"/>
            <w:hideMark/>
          </w:tcPr>
          <w:p w14:paraId="5FA778C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35.29 %</w:t>
            </w:r>
          </w:p>
        </w:tc>
        <w:tc>
          <w:tcPr>
            <w:tcW w:w="992" w:type="dxa"/>
            <w:tcBorders>
              <w:top w:val="nil"/>
              <w:left w:val="nil"/>
              <w:bottom w:val="nil"/>
              <w:right w:val="single" w:sz="4" w:space="0" w:color="auto"/>
            </w:tcBorders>
            <w:shd w:val="clear" w:color="000000" w:fill="FFFFFF"/>
            <w:noWrap/>
            <w:vAlign w:val="center"/>
            <w:hideMark/>
          </w:tcPr>
          <w:p w14:paraId="36D18AA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11.76 %</w:t>
            </w:r>
          </w:p>
        </w:tc>
        <w:tc>
          <w:tcPr>
            <w:tcW w:w="992" w:type="dxa"/>
            <w:tcBorders>
              <w:top w:val="nil"/>
              <w:left w:val="nil"/>
              <w:bottom w:val="nil"/>
              <w:right w:val="single" w:sz="4" w:space="0" w:color="auto"/>
            </w:tcBorders>
            <w:shd w:val="clear" w:color="000000" w:fill="FFFFFF"/>
            <w:noWrap/>
            <w:vAlign w:val="center"/>
            <w:hideMark/>
          </w:tcPr>
          <w:p w14:paraId="1FC0845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9.09 %</w:t>
            </w:r>
          </w:p>
        </w:tc>
        <w:tc>
          <w:tcPr>
            <w:tcW w:w="2410" w:type="dxa"/>
            <w:tcBorders>
              <w:top w:val="nil"/>
              <w:left w:val="nil"/>
              <w:bottom w:val="nil"/>
              <w:right w:val="single" w:sz="4" w:space="0" w:color="auto"/>
            </w:tcBorders>
            <w:shd w:val="clear" w:color="000000" w:fill="FFFFFF"/>
            <w:noWrap/>
            <w:vAlign w:val="center"/>
            <w:hideMark/>
          </w:tcPr>
          <w:p w14:paraId="37A160AF"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
        </w:tc>
        <w:tc>
          <w:tcPr>
            <w:tcW w:w="930" w:type="dxa"/>
            <w:tcBorders>
              <w:top w:val="nil"/>
              <w:left w:val="nil"/>
              <w:bottom w:val="nil"/>
              <w:right w:val="single" w:sz="4" w:space="0" w:color="auto"/>
            </w:tcBorders>
            <w:shd w:val="clear" w:color="000000" w:fill="FFFFFF"/>
            <w:noWrap/>
            <w:vAlign w:val="center"/>
            <w:hideMark/>
          </w:tcPr>
          <w:p w14:paraId="4506EF1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35.29 %</w:t>
            </w:r>
          </w:p>
        </w:tc>
        <w:tc>
          <w:tcPr>
            <w:tcW w:w="930" w:type="dxa"/>
            <w:tcBorders>
              <w:top w:val="nil"/>
              <w:left w:val="nil"/>
              <w:bottom w:val="nil"/>
              <w:right w:val="single" w:sz="4" w:space="0" w:color="auto"/>
            </w:tcBorders>
            <w:shd w:val="clear" w:color="000000" w:fill="FFFFFF"/>
            <w:noWrap/>
            <w:vAlign w:val="center"/>
            <w:hideMark/>
          </w:tcPr>
          <w:p w14:paraId="360E42A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18.75 %</w:t>
            </w:r>
          </w:p>
        </w:tc>
        <w:tc>
          <w:tcPr>
            <w:tcW w:w="1000" w:type="dxa"/>
            <w:tcBorders>
              <w:top w:val="nil"/>
              <w:left w:val="nil"/>
              <w:bottom w:val="nil"/>
              <w:right w:val="single" w:sz="4" w:space="0" w:color="auto"/>
            </w:tcBorders>
            <w:shd w:val="clear" w:color="000000" w:fill="FFFFFF"/>
            <w:noWrap/>
            <w:vAlign w:val="center"/>
            <w:hideMark/>
          </w:tcPr>
          <w:p w14:paraId="5C20EF7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r>
      <w:tr w:rsidR="002E34C1" w:rsidRPr="004C5E4F" w14:paraId="4DB203DB" w14:textId="77777777" w:rsidTr="004A0DF0">
        <w:trPr>
          <w:gridAfter w:val="1"/>
          <w:wAfter w:w="65" w:type="dxa"/>
          <w:trHeight w:val="290"/>
        </w:trPr>
        <w:tc>
          <w:tcPr>
            <w:tcW w:w="2694" w:type="dxa"/>
            <w:tcBorders>
              <w:top w:val="nil"/>
              <w:left w:val="single" w:sz="4" w:space="0" w:color="auto"/>
              <w:bottom w:val="nil"/>
              <w:right w:val="nil"/>
            </w:tcBorders>
            <w:shd w:val="clear" w:color="000000" w:fill="FFFFFF"/>
            <w:noWrap/>
            <w:vAlign w:val="center"/>
            <w:hideMark/>
          </w:tcPr>
          <w:p w14:paraId="58BFE2D5" w14:textId="77777777" w:rsidR="002E34C1" w:rsidRPr="004C5E4F" w:rsidRDefault="002E34C1" w:rsidP="004A0DF0">
            <w:pPr>
              <w:spacing w:line="240" w:lineRule="auto"/>
              <w:jc w:val="left"/>
              <w:rPr>
                <w:rFonts w:ascii="Arial Unicode MS" w:eastAsia="Arial Unicode MS" w:hAnsi="Arial Unicode MS" w:cs="Arial Unicode MS"/>
                <w:i/>
                <w:iCs/>
                <w:lang w:eastAsia="fr-FR"/>
              </w:rPr>
            </w:pPr>
            <w:r w:rsidRPr="004C5E4F">
              <w:rPr>
                <w:rFonts w:ascii="Arial Unicode MS" w:eastAsia="Arial Unicode MS" w:hAnsi="Arial Unicode MS" w:cs="Arial Unicode MS" w:hint="eastAsia"/>
                <w:i/>
                <w:iCs/>
                <w:lang w:eastAsia="fr-FR"/>
              </w:rPr>
              <w:t xml:space="preserve">On both sides but more to the right? </w:t>
            </w:r>
          </w:p>
        </w:tc>
        <w:tc>
          <w:tcPr>
            <w:tcW w:w="993" w:type="dxa"/>
            <w:tcBorders>
              <w:top w:val="nil"/>
              <w:left w:val="single" w:sz="4" w:space="0" w:color="auto"/>
              <w:bottom w:val="nil"/>
              <w:right w:val="single" w:sz="4" w:space="0" w:color="auto"/>
            </w:tcBorders>
            <w:shd w:val="clear" w:color="000000" w:fill="FFFFFF"/>
            <w:noWrap/>
            <w:vAlign w:val="center"/>
            <w:hideMark/>
          </w:tcPr>
          <w:p w14:paraId="546DFDA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17.64 %</w:t>
            </w:r>
          </w:p>
        </w:tc>
        <w:tc>
          <w:tcPr>
            <w:tcW w:w="992" w:type="dxa"/>
            <w:tcBorders>
              <w:top w:val="nil"/>
              <w:left w:val="nil"/>
              <w:bottom w:val="nil"/>
              <w:right w:val="single" w:sz="4" w:space="0" w:color="auto"/>
            </w:tcBorders>
            <w:shd w:val="clear" w:color="000000" w:fill="FFFFFF"/>
            <w:noWrap/>
            <w:vAlign w:val="center"/>
            <w:hideMark/>
          </w:tcPr>
          <w:p w14:paraId="1AA8448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5.88 %</w:t>
            </w:r>
          </w:p>
        </w:tc>
        <w:tc>
          <w:tcPr>
            <w:tcW w:w="992" w:type="dxa"/>
            <w:tcBorders>
              <w:top w:val="nil"/>
              <w:left w:val="nil"/>
              <w:bottom w:val="nil"/>
              <w:right w:val="single" w:sz="4" w:space="0" w:color="auto"/>
            </w:tcBorders>
            <w:shd w:val="clear" w:color="000000" w:fill="FFFFFF"/>
            <w:noWrap/>
            <w:vAlign w:val="center"/>
            <w:hideMark/>
          </w:tcPr>
          <w:p w14:paraId="4459177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13.64 %</w:t>
            </w:r>
          </w:p>
        </w:tc>
        <w:tc>
          <w:tcPr>
            <w:tcW w:w="2410" w:type="dxa"/>
            <w:tcBorders>
              <w:top w:val="nil"/>
              <w:left w:val="nil"/>
              <w:bottom w:val="nil"/>
              <w:right w:val="single" w:sz="4" w:space="0" w:color="auto"/>
            </w:tcBorders>
            <w:shd w:val="clear" w:color="000000" w:fill="FFFFFF"/>
            <w:noWrap/>
            <w:vAlign w:val="center"/>
            <w:hideMark/>
          </w:tcPr>
          <w:p w14:paraId="28E58A05"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r w:rsidRPr="004C5E4F">
              <w:rPr>
                <w:rFonts w:ascii="Arial Unicode MS" w:eastAsia="Arial Unicode MS" w:hAnsi="Arial Unicode MS" w:cs="Arial Unicode MS" w:hint="eastAsia"/>
                <w:b/>
                <w:bCs/>
                <w:lang w:val="fr-FR" w:eastAsia="fr-FR"/>
              </w:rPr>
              <w:t>Stress influence on tinnitus</w:t>
            </w:r>
          </w:p>
        </w:tc>
        <w:tc>
          <w:tcPr>
            <w:tcW w:w="930" w:type="dxa"/>
            <w:tcBorders>
              <w:top w:val="nil"/>
              <w:left w:val="nil"/>
              <w:bottom w:val="nil"/>
              <w:right w:val="single" w:sz="4" w:space="0" w:color="auto"/>
            </w:tcBorders>
            <w:shd w:val="clear" w:color="000000" w:fill="FFFFFF"/>
            <w:noWrap/>
            <w:vAlign w:val="center"/>
            <w:hideMark/>
          </w:tcPr>
          <w:p w14:paraId="08ECA33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30" w:type="dxa"/>
            <w:tcBorders>
              <w:top w:val="nil"/>
              <w:left w:val="nil"/>
              <w:bottom w:val="nil"/>
              <w:right w:val="single" w:sz="4" w:space="0" w:color="auto"/>
            </w:tcBorders>
            <w:shd w:val="clear" w:color="000000" w:fill="FFFFFF"/>
            <w:noWrap/>
            <w:vAlign w:val="center"/>
            <w:hideMark/>
          </w:tcPr>
          <w:p w14:paraId="793ED7D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1000" w:type="dxa"/>
            <w:tcBorders>
              <w:top w:val="nil"/>
              <w:left w:val="nil"/>
              <w:bottom w:val="nil"/>
              <w:right w:val="single" w:sz="4" w:space="0" w:color="auto"/>
            </w:tcBorders>
            <w:shd w:val="clear" w:color="000000" w:fill="FFFFFF"/>
            <w:noWrap/>
            <w:vAlign w:val="center"/>
            <w:hideMark/>
          </w:tcPr>
          <w:p w14:paraId="7AEC136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r>
      <w:tr w:rsidR="002E34C1" w:rsidRPr="004C5E4F" w14:paraId="71A49942" w14:textId="77777777" w:rsidTr="004A0DF0">
        <w:trPr>
          <w:gridAfter w:val="1"/>
          <w:wAfter w:w="65" w:type="dxa"/>
          <w:trHeight w:val="290"/>
        </w:trPr>
        <w:tc>
          <w:tcPr>
            <w:tcW w:w="2694" w:type="dxa"/>
            <w:tcBorders>
              <w:top w:val="nil"/>
              <w:left w:val="single" w:sz="4" w:space="0" w:color="auto"/>
              <w:bottom w:val="nil"/>
              <w:right w:val="nil"/>
            </w:tcBorders>
            <w:shd w:val="clear" w:color="000000" w:fill="FFFFFF"/>
            <w:noWrap/>
            <w:vAlign w:val="center"/>
            <w:hideMark/>
          </w:tcPr>
          <w:p w14:paraId="414AB882"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proofErr w:type="spellStart"/>
            <w:r w:rsidRPr="004C5E4F">
              <w:rPr>
                <w:rFonts w:ascii="Arial Unicode MS" w:eastAsia="Arial Unicode MS" w:hAnsi="Arial Unicode MS" w:cs="Arial Unicode MS" w:hint="eastAsia"/>
                <w:i/>
                <w:iCs/>
                <w:lang w:val="fr-FR" w:eastAsia="fr-FR"/>
              </w:rPr>
              <w:t>Exclusively</w:t>
            </w:r>
            <w:proofErr w:type="spellEnd"/>
            <w:r w:rsidRPr="004C5E4F">
              <w:rPr>
                <w:rFonts w:ascii="Arial Unicode MS" w:eastAsia="Arial Unicode MS" w:hAnsi="Arial Unicode MS" w:cs="Arial Unicode MS" w:hint="eastAsia"/>
                <w:i/>
                <w:iCs/>
                <w:lang w:val="fr-FR" w:eastAsia="fr-FR"/>
              </w:rPr>
              <w:t xml:space="preserve"> to the </w:t>
            </w:r>
            <w:proofErr w:type="gramStart"/>
            <w:r w:rsidRPr="004C5E4F">
              <w:rPr>
                <w:rFonts w:ascii="Arial Unicode MS" w:eastAsia="Arial Unicode MS" w:hAnsi="Arial Unicode MS" w:cs="Arial Unicode MS" w:hint="eastAsia"/>
                <w:i/>
                <w:iCs/>
                <w:lang w:val="fr-FR" w:eastAsia="fr-FR"/>
              </w:rPr>
              <w:t>right?</w:t>
            </w:r>
            <w:proofErr w:type="gramEnd"/>
            <w:r w:rsidRPr="004C5E4F">
              <w:rPr>
                <w:rFonts w:ascii="Arial Unicode MS" w:eastAsia="Arial Unicode MS" w:hAnsi="Arial Unicode MS" w:cs="Arial Unicode MS" w:hint="eastAsia"/>
                <w:i/>
                <w:iCs/>
                <w:lang w:val="fr-FR" w:eastAsia="fr-FR"/>
              </w:rPr>
              <w:t xml:space="preserve"> </w:t>
            </w:r>
          </w:p>
        </w:tc>
        <w:tc>
          <w:tcPr>
            <w:tcW w:w="993" w:type="dxa"/>
            <w:tcBorders>
              <w:top w:val="nil"/>
              <w:left w:val="single" w:sz="4" w:space="0" w:color="auto"/>
              <w:bottom w:val="nil"/>
              <w:right w:val="single" w:sz="4" w:space="0" w:color="auto"/>
            </w:tcBorders>
            <w:shd w:val="clear" w:color="000000" w:fill="FFFFFF"/>
            <w:noWrap/>
            <w:vAlign w:val="center"/>
            <w:hideMark/>
          </w:tcPr>
          <w:p w14:paraId="6A9525C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11.76 %</w:t>
            </w:r>
          </w:p>
        </w:tc>
        <w:tc>
          <w:tcPr>
            <w:tcW w:w="992" w:type="dxa"/>
            <w:tcBorders>
              <w:top w:val="nil"/>
              <w:left w:val="nil"/>
              <w:bottom w:val="nil"/>
              <w:right w:val="single" w:sz="4" w:space="0" w:color="auto"/>
            </w:tcBorders>
            <w:shd w:val="clear" w:color="000000" w:fill="FFFFFF"/>
            <w:noWrap/>
            <w:vAlign w:val="center"/>
            <w:hideMark/>
          </w:tcPr>
          <w:p w14:paraId="76D7E36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23.52 %</w:t>
            </w:r>
          </w:p>
        </w:tc>
        <w:tc>
          <w:tcPr>
            <w:tcW w:w="992" w:type="dxa"/>
            <w:tcBorders>
              <w:top w:val="nil"/>
              <w:left w:val="nil"/>
              <w:bottom w:val="nil"/>
              <w:right w:val="single" w:sz="4" w:space="0" w:color="auto"/>
            </w:tcBorders>
            <w:shd w:val="clear" w:color="000000" w:fill="FFFFFF"/>
            <w:noWrap/>
            <w:vAlign w:val="center"/>
            <w:hideMark/>
          </w:tcPr>
          <w:p w14:paraId="533B5CD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18.18 %</w:t>
            </w:r>
          </w:p>
        </w:tc>
        <w:tc>
          <w:tcPr>
            <w:tcW w:w="2410" w:type="dxa"/>
            <w:tcBorders>
              <w:top w:val="nil"/>
              <w:left w:val="nil"/>
              <w:bottom w:val="nil"/>
              <w:right w:val="single" w:sz="4" w:space="0" w:color="auto"/>
            </w:tcBorders>
            <w:shd w:val="clear" w:color="000000" w:fill="FFFFFF"/>
            <w:noWrap/>
            <w:vAlign w:val="center"/>
            <w:hideMark/>
          </w:tcPr>
          <w:p w14:paraId="27650144"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roofErr w:type="spellStart"/>
            <w:r w:rsidRPr="004C5E4F">
              <w:rPr>
                <w:rFonts w:ascii="Arial Unicode MS" w:eastAsia="Arial Unicode MS" w:hAnsi="Arial Unicode MS" w:cs="Arial Unicode MS" w:hint="eastAsia"/>
                <w:i/>
                <w:iCs/>
                <w:lang w:val="fr-FR" w:eastAsia="fr-FR"/>
              </w:rPr>
              <w:t>effect</w:t>
            </w:r>
            <w:proofErr w:type="spellEnd"/>
          </w:p>
        </w:tc>
        <w:tc>
          <w:tcPr>
            <w:tcW w:w="930" w:type="dxa"/>
            <w:tcBorders>
              <w:top w:val="nil"/>
              <w:left w:val="nil"/>
              <w:bottom w:val="nil"/>
              <w:right w:val="single" w:sz="4" w:space="0" w:color="auto"/>
            </w:tcBorders>
            <w:shd w:val="clear" w:color="000000" w:fill="FFFFFF"/>
            <w:noWrap/>
            <w:vAlign w:val="center"/>
            <w:hideMark/>
          </w:tcPr>
          <w:p w14:paraId="68EE55C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23.53 %</w:t>
            </w:r>
          </w:p>
        </w:tc>
        <w:tc>
          <w:tcPr>
            <w:tcW w:w="930" w:type="dxa"/>
            <w:tcBorders>
              <w:top w:val="nil"/>
              <w:left w:val="nil"/>
              <w:bottom w:val="nil"/>
              <w:right w:val="single" w:sz="4" w:space="0" w:color="auto"/>
            </w:tcBorders>
            <w:shd w:val="clear" w:color="000000" w:fill="FFFFFF"/>
            <w:noWrap/>
            <w:vAlign w:val="center"/>
            <w:hideMark/>
          </w:tcPr>
          <w:p w14:paraId="1A5DCFD2"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41.18 %</w:t>
            </w:r>
          </w:p>
        </w:tc>
        <w:tc>
          <w:tcPr>
            <w:tcW w:w="1000" w:type="dxa"/>
            <w:tcBorders>
              <w:top w:val="nil"/>
              <w:left w:val="nil"/>
              <w:bottom w:val="nil"/>
              <w:right w:val="single" w:sz="4" w:space="0" w:color="auto"/>
            </w:tcBorders>
            <w:shd w:val="clear" w:color="000000" w:fill="FFFFFF"/>
            <w:noWrap/>
            <w:vAlign w:val="center"/>
            <w:hideMark/>
          </w:tcPr>
          <w:p w14:paraId="1BFA6FE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50.0 %</w:t>
            </w:r>
          </w:p>
        </w:tc>
      </w:tr>
      <w:tr w:rsidR="002E34C1" w:rsidRPr="004C5E4F" w14:paraId="05B62D7C" w14:textId="77777777" w:rsidTr="004A0DF0">
        <w:trPr>
          <w:gridAfter w:val="1"/>
          <w:wAfter w:w="65" w:type="dxa"/>
          <w:trHeight w:val="290"/>
        </w:trPr>
        <w:tc>
          <w:tcPr>
            <w:tcW w:w="2694" w:type="dxa"/>
            <w:tcBorders>
              <w:top w:val="nil"/>
              <w:left w:val="single" w:sz="4" w:space="0" w:color="auto"/>
              <w:bottom w:val="nil"/>
              <w:right w:val="nil"/>
            </w:tcBorders>
            <w:shd w:val="clear" w:color="000000" w:fill="FFFFFF"/>
            <w:noWrap/>
            <w:vAlign w:val="center"/>
            <w:hideMark/>
          </w:tcPr>
          <w:p w14:paraId="529861BA"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proofErr w:type="spellStart"/>
            <w:r w:rsidRPr="004C5E4F">
              <w:rPr>
                <w:rFonts w:ascii="Arial Unicode MS" w:eastAsia="Arial Unicode MS" w:hAnsi="Arial Unicode MS" w:cs="Arial Unicode MS" w:hint="eastAsia"/>
                <w:i/>
                <w:iCs/>
                <w:lang w:val="fr-FR" w:eastAsia="fr-FR"/>
              </w:rPr>
              <w:t>Exclusively</w:t>
            </w:r>
            <w:proofErr w:type="spellEnd"/>
            <w:r w:rsidRPr="004C5E4F">
              <w:rPr>
                <w:rFonts w:ascii="Arial Unicode MS" w:eastAsia="Arial Unicode MS" w:hAnsi="Arial Unicode MS" w:cs="Arial Unicode MS" w:hint="eastAsia"/>
                <w:i/>
                <w:iCs/>
                <w:lang w:val="fr-FR" w:eastAsia="fr-FR"/>
              </w:rPr>
              <w:t xml:space="preserve"> to the </w:t>
            </w:r>
            <w:proofErr w:type="spellStart"/>
            <w:proofErr w:type="gramStart"/>
            <w:r w:rsidRPr="004C5E4F">
              <w:rPr>
                <w:rFonts w:ascii="Arial Unicode MS" w:eastAsia="Arial Unicode MS" w:hAnsi="Arial Unicode MS" w:cs="Arial Unicode MS" w:hint="eastAsia"/>
                <w:i/>
                <w:iCs/>
                <w:lang w:val="fr-FR" w:eastAsia="fr-FR"/>
              </w:rPr>
              <w:t>left</w:t>
            </w:r>
            <w:proofErr w:type="spellEnd"/>
            <w:r w:rsidRPr="004C5E4F">
              <w:rPr>
                <w:rFonts w:ascii="Arial Unicode MS" w:eastAsia="Arial Unicode MS" w:hAnsi="Arial Unicode MS" w:cs="Arial Unicode MS" w:hint="eastAsia"/>
                <w:i/>
                <w:iCs/>
                <w:lang w:val="fr-FR" w:eastAsia="fr-FR"/>
              </w:rPr>
              <w:t>?</w:t>
            </w:r>
            <w:proofErr w:type="gramEnd"/>
            <w:r w:rsidRPr="004C5E4F">
              <w:rPr>
                <w:rFonts w:ascii="Arial Unicode MS" w:eastAsia="Arial Unicode MS" w:hAnsi="Arial Unicode MS" w:cs="Arial Unicode MS" w:hint="eastAsia"/>
                <w:i/>
                <w:iCs/>
                <w:lang w:val="fr-FR" w:eastAsia="fr-FR"/>
              </w:rPr>
              <w:t xml:space="preserve"> </w:t>
            </w:r>
          </w:p>
        </w:tc>
        <w:tc>
          <w:tcPr>
            <w:tcW w:w="993" w:type="dxa"/>
            <w:tcBorders>
              <w:top w:val="nil"/>
              <w:left w:val="single" w:sz="4" w:space="0" w:color="auto"/>
              <w:bottom w:val="nil"/>
              <w:right w:val="single" w:sz="4" w:space="0" w:color="auto"/>
            </w:tcBorders>
            <w:shd w:val="clear" w:color="000000" w:fill="FFFFFF"/>
            <w:noWrap/>
            <w:vAlign w:val="center"/>
            <w:hideMark/>
          </w:tcPr>
          <w:p w14:paraId="3AE9F40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17.64 %</w:t>
            </w:r>
          </w:p>
        </w:tc>
        <w:tc>
          <w:tcPr>
            <w:tcW w:w="992" w:type="dxa"/>
            <w:tcBorders>
              <w:top w:val="nil"/>
              <w:left w:val="nil"/>
              <w:bottom w:val="nil"/>
              <w:right w:val="single" w:sz="4" w:space="0" w:color="auto"/>
            </w:tcBorders>
            <w:shd w:val="clear" w:color="000000" w:fill="FFFFFF"/>
            <w:noWrap/>
            <w:vAlign w:val="center"/>
            <w:hideMark/>
          </w:tcPr>
          <w:p w14:paraId="3C42EFF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23.52 %</w:t>
            </w:r>
          </w:p>
        </w:tc>
        <w:tc>
          <w:tcPr>
            <w:tcW w:w="992" w:type="dxa"/>
            <w:tcBorders>
              <w:top w:val="nil"/>
              <w:left w:val="nil"/>
              <w:bottom w:val="nil"/>
              <w:right w:val="single" w:sz="4" w:space="0" w:color="auto"/>
            </w:tcBorders>
            <w:shd w:val="clear" w:color="000000" w:fill="FFFFFF"/>
            <w:noWrap/>
            <w:vAlign w:val="center"/>
            <w:hideMark/>
          </w:tcPr>
          <w:p w14:paraId="6EFC4DD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9.09 %</w:t>
            </w:r>
          </w:p>
        </w:tc>
        <w:tc>
          <w:tcPr>
            <w:tcW w:w="2410" w:type="dxa"/>
            <w:tcBorders>
              <w:top w:val="nil"/>
              <w:left w:val="nil"/>
              <w:bottom w:val="nil"/>
              <w:right w:val="single" w:sz="4" w:space="0" w:color="auto"/>
            </w:tcBorders>
            <w:shd w:val="clear" w:color="000000" w:fill="FFFFFF"/>
            <w:noWrap/>
            <w:vAlign w:val="center"/>
            <w:hideMark/>
          </w:tcPr>
          <w:p w14:paraId="60420D29"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proofErr w:type="spellStart"/>
            <w:r w:rsidRPr="004C5E4F">
              <w:rPr>
                <w:rFonts w:ascii="Arial Unicode MS" w:eastAsia="Arial Unicode MS" w:hAnsi="Arial Unicode MS" w:cs="Arial Unicode MS" w:hint="eastAsia"/>
                <w:i/>
                <w:iCs/>
                <w:lang w:val="fr-FR" w:eastAsia="fr-FR"/>
              </w:rPr>
              <w:t>Increases</w:t>
            </w:r>
            <w:proofErr w:type="spellEnd"/>
            <w:r w:rsidRPr="004C5E4F">
              <w:rPr>
                <w:rFonts w:ascii="Arial Unicode MS" w:eastAsia="Arial Unicode MS" w:hAnsi="Arial Unicode MS" w:cs="Arial Unicode MS" w:hint="eastAsia"/>
                <w:i/>
                <w:iCs/>
                <w:lang w:val="fr-FR" w:eastAsia="fr-FR"/>
              </w:rPr>
              <w:t xml:space="preserve"> tinnitus</w:t>
            </w:r>
          </w:p>
        </w:tc>
        <w:tc>
          <w:tcPr>
            <w:tcW w:w="930" w:type="dxa"/>
            <w:tcBorders>
              <w:top w:val="nil"/>
              <w:left w:val="nil"/>
              <w:bottom w:val="nil"/>
              <w:right w:val="single" w:sz="4" w:space="0" w:color="auto"/>
            </w:tcBorders>
            <w:shd w:val="clear" w:color="000000" w:fill="FFFFFF"/>
            <w:noWrap/>
            <w:vAlign w:val="center"/>
            <w:hideMark/>
          </w:tcPr>
          <w:p w14:paraId="60FFCD9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76.47 %</w:t>
            </w:r>
          </w:p>
        </w:tc>
        <w:tc>
          <w:tcPr>
            <w:tcW w:w="930" w:type="dxa"/>
            <w:tcBorders>
              <w:top w:val="nil"/>
              <w:left w:val="nil"/>
              <w:bottom w:val="nil"/>
              <w:right w:val="single" w:sz="4" w:space="0" w:color="auto"/>
            </w:tcBorders>
            <w:shd w:val="clear" w:color="000000" w:fill="FFFFFF"/>
            <w:noWrap/>
            <w:vAlign w:val="center"/>
            <w:hideMark/>
          </w:tcPr>
          <w:p w14:paraId="507FD33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58.82 %</w:t>
            </w:r>
          </w:p>
        </w:tc>
        <w:tc>
          <w:tcPr>
            <w:tcW w:w="1000" w:type="dxa"/>
            <w:tcBorders>
              <w:top w:val="nil"/>
              <w:left w:val="nil"/>
              <w:bottom w:val="nil"/>
              <w:right w:val="single" w:sz="4" w:space="0" w:color="auto"/>
            </w:tcBorders>
            <w:shd w:val="clear" w:color="000000" w:fill="FFFFFF"/>
            <w:noWrap/>
            <w:vAlign w:val="center"/>
            <w:hideMark/>
          </w:tcPr>
          <w:p w14:paraId="52D6638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45.45 %</w:t>
            </w:r>
          </w:p>
        </w:tc>
      </w:tr>
      <w:tr w:rsidR="002E34C1" w:rsidRPr="004C5E4F" w14:paraId="163B6B7E" w14:textId="77777777" w:rsidTr="004A0DF0">
        <w:trPr>
          <w:gridAfter w:val="1"/>
          <w:wAfter w:w="65" w:type="dxa"/>
          <w:trHeight w:val="290"/>
        </w:trPr>
        <w:tc>
          <w:tcPr>
            <w:tcW w:w="2694" w:type="dxa"/>
            <w:tcBorders>
              <w:top w:val="nil"/>
              <w:left w:val="single" w:sz="4" w:space="0" w:color="auto"/>
              <w:bottom w:val="nil"/>
              <w:right w:val="nil"/>
            </w:tcBorders>
            <w:shd w:val="clear" w:color="000000" w:fill="FFFFFF"/>
            <w:noWrap/>
            <w:vAlign w:val="center"/>
            <w:hideMark/>
          </w:tcPr>
          <w:p w14:paraId="38FB9AEE"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In </w:t>
            </w:r>
            <w:proofErr w:type="spellStart"/>
            <w:r w:rsidRPr="004C5E4F">
              <w:rPr>
                <w:rFonts w:ascii="Arial Unicode MS" w:eastAsia="Arial Unicode MS" w:hAnsi="Arial Unicode MS" w:cs="Arial Unicode MS" w:hint="eastAsia"/>
                <w:i/>
                <w:iCs/>
                <w:lang w:val="fr-FR" w:eastAsia="fr-FR"/>
              </w:rPr>
              <w:t>your</w:t>
            </w:r>
            <w:proofErr w:type="spellEnd"/>
            <w:r w:rsidRPr="004C5E4F">
              <w:rPr>
                <w:rFonts w:ascii="Arial Unicode MS" w:eastAsia="Arial Unicode MS" w:hAnsi="Arial Unicode MS" w:cs="Arial Unicode MS" w:hint="eastAsia"/>
                <w:i/>
                <w:iCs/>
                <w:lang w:val="fr-FR" w:eastAsia="fr-FR"/>
              </w:rPr>
              <w:t xml:space="preserve"> </w:t>
            </w:r>
            <w:proofErr w:type="spellStart"/>
            <w:proofErr w:type="gramStart"/>
            <w:r w:rsidRPr="004C5E4F">
              <w:rPr>
                <w:rFonts w:ascii="Arial Unicode MS" w:eastAsia="Arial Unicode MS" w:hAnsi="Arial Unicode MS" w:cs="Arial Unicode MS" w:hint="eastAsia"/>
                <w:i/>
                <w:iCs/>
                <w:lang w:val="fr-FR" w:eastAsia="fr-FR"/>
              </w:rPr>
              <w:t>head</w:t>
            </w:r>
            <w:proofErr w:type="spellEnd"/>
            <w:r w:rsidRPr="004C5E4F">
              <w:rPr>
                <w:rFonts w:ascii="Arial Unicode MS" w:eastAsia="Arial Unicode MS" w:hAnsi="Arial Unicode MS" w:cs="Arial Unicode MS" w:hint="eastAsia"/>
                <w:i/>
                <w:iCs/>
                <w:lang w:val="fr-FR" w:eastAsia="fr-FR"/>
              </w:rPr>
              <w:t>?</w:t>
            </w:r>
            <w:proofErr w:type="gramEnd"/>
            <w:r w:rsidRPr="004C5E4F">
              <w:rPr>
                <w:rFonts w:ascii="Arial Unicode MS" w:eastAsia="Arial Unicode MS" w:hAnsi="Arial Unicode MS" w:cs="Arial Unicode MS" w:hint="eastAsia"/>
                <w:i/>
                <w:iCs/>
                <w:lang w:val="fr-FR" w:eastAsia="fr-FR"/>
              </w:rPr>
              <w:t xml:space="preserve"> </w:t>
            </w:r>
          </w:p>
        </w:tc>
        <w:tc>
          <w:tcPr>
            <w:tcW w:w="993" w:type="dxa"/>
            <w:tcBorders>
              <w:top w:val="nil"/>
              <w:left w:val="single" w:sz="4" w:space="0" w:color="auto"/>
              <w:bottom w:val="nil"/>
              <w:right w:val="single" w:sz="4" w:space="0" w:color="auto"/>
            </w:tcBorders>
            <w:shd w:val="clear" w:color="000000" w:fill="FFFFFF"/>
            <w:noWrap/>
            <w:vAlign w:val="center"/>
            <w:hideMark/>
          </w:tcPr>
          <w:p w14:paraId="27736EB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11.76 %</w:t>
            </w:r>
          </w:p>
        </w:tc>
        <w:tc>
          <w:tcPr>
            <w:tcW w:w="992" w:type="dxa"/>
            <w:tcBorders>
              <w:top w:val="nil"/>
              <w:left w:val="nil"/>
              <w:bottom w:val="nil"/>
              <w:right w:val="single" w:sz="4" w:space="0" w:color="auto"/>
            </w:tcBorders>
            <w:shd w:val="clear" w:color="000000" w:fill="FFFFFF"/>
            <w:noWrap/>
            <w:vAlign w:val="center"/>
            <w:hideMark/>
          </w:tcPr>
          <w:p w14:paraId="126BE6B6"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17.64 %</w:t>
            </w:r>
          </w:p>
        </w:tc>
        <w:tc>
          <w:tcPr>
            <w:tcW w:w="992" w:type="dxa"/>
            <w:tcBorders>
              <w:top w:val="nil"/>
              <w:left w:val="nil"/>
              <w:bottom w:val="nil"/>
              <w:right w:val="single" w:sz="4" w:space="0" w:color="auto"/>
            </w:tcBorders>
            <w:shd w:val="clear" w:color="000000" w:fill="FFFFFF"/>
            <w:noWrap/>
            <w:vAlign w:val="center"/>
            <w:hideMark/>
          </w:tcPr>
          <w:p w14:paraId="507E816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27.27 %</w:t>
            </w:r>
          </w:p>
        </w:tc>
        <w:tc>
          <w:tcPr>
            <w:tcW w:w="2410" w:type="dxa"/>
            <w:tcBorders>
              <w:top w:val="nil"/>
              <w:left w:val="nil"/>
              <w:bottom w:val="nil"/>
              <w:right w:val="single" w:sz="4" w:space="0" w:color="auto"/>
            </w:tcBorders>
            <w:shd w:val="clear" w:color="000000" w:fill="FFFFFF"/>
            <w:noWrap/>
            <w:vAlign w:val="center"/>
            <w:hideMark/>
          </w:tcPr>
          <w:p w14:paraId="20360EA0"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proofErr w:type="spellStart"/>
            <w:r w:rsidRPr="004C5E4F">
              <w:rPr>
                <w:rFonts w:ascii="Arial Unicode MS" w:eastAsia="Arial Unicode MS" w:hAnsi="Arial Unicode MS" w:cs="Arial Unicode MS" w:hint="eastAsia"/>
                <w:i/>
                <w:iCs/>
                <w:lang w:val="fr-FR" w:eastAsia="fr-FR"/>
              </w:rPr>
              <w:t>Reduces</w:t>
            </w:r>
            <w:proofErr w:type="spellEnd"/>
            <w:r w:rsidRPr="004C5E4F">
              <w:rPr>
                <w:rFonts w:ascii="Arial Unicode MS" w:eastAsia="Arial Unicode MS" w:hAnsi="Arial Unicode MS" w:cs="Arial Unicode MS" w:hint="eastAsia"/>
                <w:i/>
                <w:iCs/>
                <w:lang w:val="fr-FR" w:eastAsia="fr-FR"/>
              </w:rPr>
              <w:t xml:space="preserve"> tinnitus</w:t>
            </w:r>
          </w:p>
        </w:tc>
        <w:tc>
          <w:tcPr>
            <w:tcW w:w="930" w:type="dxa"/>
            <w:tcBorders>
              <w:top w:val="nil"/>
              <w:left w:val="nil"/>
              <w:bottom w:val="nil"/>
              <w:right w:val="single" w:sz="4" w:space="0" w:color="auto"/>
            </w:tcBorders>
            <w:shd w:val="clear" w:color="000000" w:fill="FFFFFF"/>
            <w:noWrap/>
            <w:vAlign w:val="center"/>
            <w:hideMark/>
          </w:tcPr>
          <w:p w14:paraId="54DBE64B"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30" w:type="dxa"/>
            <w:tcBorders>
              <w:top w:val="nil"/>
              <w:left w:val="nil"/>
              <w:bottom w:val="nil"/>
              <w:right w:val="single" w:sz="4" w:space="0" w:color="auto"/>
            </w:tcBorders>
            <w:shd w:val="clear" w:color="000000" w:fill="FFFFFF"/>
            <w:noWrap/>
            <w:vAlign w:val="center"/>
            <w:hideMark/>
          </w:tcPr>
          <w:p w14:paraId="131EA0B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1000" w:type="dxa"/>
            <w:tcBorders>
              <w:top w:val="nil"/>
              <w:left w:val="nil"/>
              <w:bottom w:val="nil"/>
              <w:right w:val="single" w:sz="4" w:space="0" w:color="auto"/>
            </w:tcBorders>
            <w:shd w:val="clear" w:color="000000" w:fill="FFFFFF"/>
            <w:noWrap/>
            <w:vAlign w:val="center"/>
            <w:hideMark/>
          </w:tcPr>
          <w:p w14:paraId="1909562B"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4.54 %</w:t>
            </w:r>
          </w:p>
        </w:tc>
      </w:tr>
      <w:tr w:rsidR="002E34C1" w:rsidRPr="004C5E4F" w14:paraId="439BD598"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00977946"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r w:rsidRPr="004C5E4F">
              <w:rPr>
                <w:rFonts w:ascii="Arial Unicode MS" w:eastAsia="Arial Unicode MS" w:hAnsi="Arial Unicode MS" w:cs="Arial Unicode MS" w:hint="eastAsia"/>
                <w:b/>
                <w:bCs/>
                <w:lang w:val="fr-FR" w:eastAsia="fr-FR"/>
              </w:rPr>
              <w:t xml:space="preserve">Tinnitus </w:t>
            </w:r>
            <w:proofErr w:type="spellStart"/>
            <w:r w:rsidRPr="004C5E4F">
              <w:rPr>
                <w:rFonts w:ascii="Arial Unicode MS" w:eastAsia="Arial Unicode MS" w:hAnsi="Arial Unicode MS" w:cs="Arial Unicode MS" w:hint="eastAsia"/>
                <w:b/>
                <w:bCs/>
                <w:lang w:val="fr-FR" w:eastAsia="fr-FR"/>
              </w:rPr>
              <w:t>onset</w:t>
            </w:r>
            <w:proofErr w:type="spellEnd"/>
          </w:p>
        </w:tc>
        <w:tc>
          <w:tcPr>
            <w:tcW w:w="993" w:type="dxa"/>
            <w:tcBorders>
              <w:top w:val="nil"/>
              <w:left w:val="nil"/>
              <w:bottom w:val="nil"/>
              <w:right w:val="single" w:sz="4" w:space="0" w:color="auto"/>
            </w:tcBorders>
            <w:shd w:val="clear" w:color="000000" w:fill="FFFFFF"/>
            <w:noWrap/>
            <w:vAlign w:val="center"/>
            <w:hideMark/>
          </w:tcPr>
          <w:p w14:paraId="4E142442"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92" w:type="dxa"/>
            <w:tcBorders>
              <w:top w:val="nil"/>
              <w:left w:val="nil"/>
              <w:bottom w:val="nil"/>
              <w:right w:val="single" w:sz="4" w:space="0" w:color="auto"/>
            </w:tcBorders>
            <w:shd w:val="clear" w:color="000000" w:fill="FFFFFF"/>
            <w:noWrap/>
            <w:vAlign w:val="center"/>
            <w:hideMark/>
          </w:tcPr>
          <w:p w14:paraId="75BFC9CC"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92" w:type="dxa"/>
            <w:tcBorders>
              <w:top w:val="nil"/>
              <w:left w:val="nil"/>
              <w:bottom w:val="nil"/>
              <w:right w:val="single" w:sz="4" w:space="0" w:color="auto"/>
            </w:tcBorders>
            <w:shd w:val="clear" w:color="000000" w:fill="FFFFFF"/>
            <w:noWrap/>
            <w:vAlign w:val="center"/>
            <w:hideMark/>
          </w:tcPr>
          <w:p w14:paraId="59AD89E6"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2410" w:type="dxa"/>
            <w:tcBorders>
              <w:top w:val="nil"/>
              <w:left w:val="nil"/>
              <w:bottom w:val="nil"/>
              <w:right w:val="single" w:sz="4" w:space="0" w:color="auto"/>
            </w:tcBorders>
            <w:shd w:val="clear" w:color="000000" w:fill="FFFFFF"/>
            <w:noWrap/>
            <w:vAlign w:val="center"/>
            <w:hideMark/>
          </w:tcPr>
          <w:p w14:paraId="719020E2"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proofErr w:type="spellStart"/>
            <w:r w:rsidRPr="004C5E4F">
              <w:rPr>
                <w:rFonts w:ascii="Arial Unicode MS" w:eastAsia="Arial Unicode MS" w:hAnsi="Arial Unicode MS" w:cs="Arial Unicode MS" w:hint="eastAsia"/>
                <w:b/>
                <w:bCs/>
                <w:lang w:val="fr-FR" w:eastAsia="fr-FR"/>
              </w:rPr>
              <w:t>Loud</w:t>
            </w:r>
            <w:proofErr w:type="spellEnd"/>
            <w:r w:rsidRPr="004C5E4F">
              <w:rPr>
                <w:rFonts w:ascii="Arial Unicode MS" w:eastAsia="Arial Unicode MS" w:hAnsi="Arial Unicode MS" w:cs="Arial Unicode MS" w:hint="eastAsia"/>
                <w:b/>
                <w:bCs/>
                <w:lang w:val="fr-FR" w:eastAsia="fr-FR"/>
              </w:rPr>
              <w:t xml:space="preserve"> </w:t>
            </w:r>
            <w:proofErr w:type="spellStart"/>
            <w:r w:rsidRPr="004C5E4F">
              <w:rPr>
                <w:rFonts w:ascii="Arial Unicode MS" w:eastAsia="Arial Unicode MS" w:hAnsi="Arial Unicode MS" w:cs="Arial Unicode MS" w:hint="eastAsia"/>
                <w:b/>
                <w:bCs/>
                <w:lang w:val="fr-FR" w:eastAsia="fr-FR"/>
              </w:rPr>
              <w:t>sounds</w:t>
            </w:r>
            <w:proofErr w:type="spellEnd"/>
            <w:r w:rsidRPr="004C5E4F">
              <w:rPr>
                <w:rFonts w:ascii="Arial Unicode MS" w:eastAsia="Arial Unicode MS" w:hAnsi="Arial Unicode MS" w:cs="Arial Unicode MS" w:hint="eastAsia"/>
                <w:b/>
                <w:bCs/>
                <w:lang w:val="fr-FR" w:eastAsia="fr-FR"/>
              </w:rPr>
              <w:t xml:space="preserve"> </w:t>
            </w:r>
            <w:proofErr w:type="spellStart"/>
            <w:r w:rsidRPr="004C5E4F">
              <w:rPr>
                <w:rFonts w:ascii="Arial Unicode MS" w:eastAsia="Arial Unicode MS" w:hAnsi="Arial Unicode MS" w:cs="Arial Unicode MS" w:hint="eastAsia"/>
                <w:b/>
                <w:bCs/>
                <w:lang w:val="fr-FR" w:eastAsia="fr-FR"/>
              </w:rPr>
              <w:t>increase</w:t>
            </w:r>
            <w:proofErr w:type="spellEnd"/>
            <w:r w:rsidRPr="004C5E4F">
              <w:rPr>
                <w:rFonts w:ascii="Arial Unicode MS" w:eastAsia="Arial Unicode MS" w:hAnsi="Arial Unicode MS" w:cs="Arial Unicode MS" w:hint="eastAsia"/>
                <w:b/>
                <w:bCs/>
                <w:lang w:val="fr-FR" w:eastAsia="fr-FR"/>
              </w:rPr>
              <w:t xml:space="preserve"> tinnitus</w:t>
            </w:r>
          </w:p>
        </w:tc>
        <w:tc>
          <w:tcPr>
            <w:tcW w:w="930" w:type="dxa"/>
            <w:tcBorders>
              <w:top w:val="nil"/>
              <w:left w:val="nil"/>
              <w:bottom w:val="nil"/>
              <w:right w:val="single" w:sz="4" w:space="0" w:color="auto"/>
            </w:tcBorders>
            <w:shd w:val="clear" w:color="000000" w:fill="FFFFFF"/>
            <w:noWrap/>
            <w:vAlign w:val="bottom"/>
            <w:hideMark/>
          </w:tcPr>
          <w:p w14:paraId="414A6042" w14:textId="77777777" w:rsidR="002E34C1" w:rsidRPr="004C5E4F" w:rsidRDefault="002E34C1" w:rsidP="004A0DF0">
            <w:pPr>
              <w:spacing w:line="240" w:lineRule="auto"/>
              <w:jc w:val="left"/>
              <w:rPr>
                <w:rFonts w:ascii="Calibri" w:eastAsia="Times New Roman" w:hAnsi="Calibri" w:cs="Calibri"/>
                <w:sz w:val="22"/>
                <w:szCs w:val="22"/>
                <w:lang w:val="fr-FR" w:eastAsia="fr-FR"/>
              </w:rPr>
            </w:pPr>
            <w:r w:rsidRPr="004C5E4F">
              <w:rPr>
                <w:rFonts w:ascii="Calibri" w:eastAsia="Times New Roman" w:hAnsi="Calibri" w:cs="Calibri"/>
                <w:sz w:val="22"/>
                <w:szCs w:val="22"/>
                <w:lang w:val="fr-FR" w:eastAsia="fr-FR"/>
              </w:rPr>
              <w:t> </w:t>
            </w:r>
          </w:p>
        </w:tc>
        <w:tc>
          <w:tcPr>
            <w:tcW w:w="930" w:type="dxa"/>
            <w:tcBorders>
              <w:top w:val="nil"/>
              <w:left w:val="nil"/>
              <w:bottom w:val="nil"/>
              <w:right w:val="single" w:sz="4" w:space="0" w:color="auto"/>
            </w:tcBorders>
            <w:shd w:val="clear" w:color="000000" w:fill="FFFFFF"/>
            <w:noWrap/>
            <w:vAlign w:val="center"/>
            <w:hideMark/>
          </w:tcPr>
          <w:p w14:paraId="5D5B9C0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1000" w:type="dxa"/>
            <w:tcBorders>
              <w:top w:val="nil"/>
              <w:left w:val="nil"/>
              <w:bottom w:val="nil"/>
              <w:right w:val="single" w:sz="4" w:space="0" w:color="auto"/>
            </w:tcBorders>
            <w:shd w:val="clear" w:color="000000" w:fill="FFFFFF"/>
            <w:noWrap/>
            <w:vAlign w:val="center"/>
            <w:hideMark/>
          </w:tcPr>
          <w:p w14:paraId="1E7D2FB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r>
      <w:tr w:rsidR="002E34C1" w:rsidRPr="004C5E4F" w14:paraId="5D1E7604"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4C5E13D1"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proofErr w:type="spellStart"/>
            <w:r w:rsidRPr="004C5E4F">
              <w:rPr>
                <w:rFonts w:ascii="Arial Unicode MS" w:eastAsia="Arial Unicode MS" w:hAnsi="Arial Unicode MS" w:cs="Arial Unicode MS" w:hint="eastAsia"/>
                <w:i/>
                <w:iCs/>
                <w:lang w:val="fr-FR" w:eastAsia="fr-FR"/>
              </w:rPr>
              <w:t>Sudden</w:t>
            </w:r>
            <w:proofErr w:type="spellEnd"/>
            <w:r w:rsidRPr="004C5E4F">
              <w:rPr>
                <w:rFonts w:ascii="Arial Unicode MS" w:eastAsia="Arial Unicode MS" w:hAnsi="Arial Unicode MS" w:cs="Arial Unicode MS" w:hint="eastAsia"/>
                <w:i/>
                <w:iCs/>
                <w:lang w:val="fr-FR" w:eastAsia="fr-FR"/>
              </w:rPr>
              <w:t xml:space="preserve"> </w:t>
            </w:r>
          </w:p>
        </w:tc>
        <w:tc>
          <w:tcPr>
            <w:tcW w:w="993" w:type="dxa"/>
            <w:tcBorders>
              <w:top w:val="nil"/>
              <w:left w:val="nil"/>
              <w:bottom w:val="nil"/>
              <w:right w:val="single" w:sz="4" w:space="0" w:color="auto"/>
            </w:tcBorders>
            <w:shd w:val="clear" w:color="000000" w:fill="FFFFFF"/>
            <w:noWrap/>
            <w:vAlign w:val="center"/>
            <w:hideMark/>
          </w:tcPr>
          <w:p w14:paraId="502B0C7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70.59 %</w:t>
            </w:r>
          </w:p>
        </w:tc>
        <w:tc>
          <w:tcPr>
            <w:tcW w:w="992" w:type="dxa"/>
            <w:tcBorders>
              <w:top w:val="nil"/>
              <w:left w:val="nil"/>
              <w:bottom w:val="nil"/>
              <w:right w:val="single" w:sz="4" w:space="0" w:color="auto"/>
            </w:tcBorders>
            <w:shd w:val="clear" w:color="000000" w:fill="FFFFFF"/>
            <w:noWrap/>
            <w:vAlign w:val="center"/>
            <w:hideMark/>
          </w:tcPr>
          <w:p w14:paraId="1E8A45B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58.82 %</w:t>
            </w:r>
          </w:p>
        </w:tc>
        <w:tc>
          <w:tcPr>
            <w:tcW w:w="992" w:type="dxa"/>
            <w:tcBorders>
              <w:top w:val="nil"/>
              <w:left w:val="nil"/>
              <w:bottom w:val="nil"/>
              <w:right w:val="single" w:sz="4" w:space="0" w:color="auto"/>
            </w:tcBorders>
            <w:shd w:val="clear" w:color="000000" w:fill="FFFFFF"/>
            <w:noWrap/>
            <w:vAlign w:val="center"/>
            <w:hideMark/>
          </w:tcPr>
          <w:p w14:paraId="39A23DF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45.45 %</w:t>
            </w:r>
          </w:p>
        </w:tc>
        <w:tc>
          <w:tcPr>
            <w:tcW w:w="2410" w:type="dxa"/>
            <w:tcBorders>
              <w:top w:val="nil"/>
              <w:left w:val="nil"/>
              <w:bottom w:val="nil"/>
              <w:right w:val="single" w:sz="4" w:space="0" w:color="auto"/>
            </w:tcBorders>
            <w:shd w:val="clear" w:color="000000" w:fill="FFFFFF"/>
            <w:noWrap/>
            <w:vAlign w:val="center"/>
            <w:hideMark/>
          </w:tcPr>
          <w:p w14:paraId="202F6866"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30" w:type="dxa"/>
            <w:tcBorders>
              <w:top w:val="nil"/>
              <w:left w:val="nil"/>
              <w:bottom w:val="nil"/>
              <w:right w:val="single" w:sz="4" w:space="0" w:color="auto"/>
            </w:tcBorders>
            <w:shd w:val="clear" w:color="000000" w:fill="FFFFFF"/>
            <w:noWrap/>
            <w:vAlign w:val="center"/>
            <w:hideMark/>
          </w:tcPr>
          <w:p w14:paraId="55C4D1B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29.41 %</w:t>
            </w:r>
          </w:p>
        </w:tc>
        <w:tc>
          <w:tcPr>
            <w:tcW w:w="930" w:type="dxa"/>
            <w:tcBorders>
              <w:top w:val="nil"/>
              <w:left w:val="nil"/>
              <w:bottom w:val="nil"/>
              <w:right w:val="single" w:sz="4" w:space="0" w:color="auto"/>
            </w:tcBorders>
            <w:shd w:val="clear" w:color="000000" w:fill="FFFFFF"/>
            <w:noWrap/>
            <w:vAlign w:val="center"/>
            <w:hideMark/>
          </w:tcPr>
          <w:p w14:paraId="7AAE505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41.18 %</w:t>
            </w:r>
          </w:p>
        </w:tc>
        <w:tc>
          <w:tcPr>
            <w:tcW w:w="1000" w:type="dxa"/>
            <w:tcBorders>
              <w:top w:val="nil"/>
              <w:left w:val="nil"/>
              <w:bottom w:val="nil"/>
              <w:right w:val="single" w:sz="4" w:space="0" w:color="auto"/>
            </w:tcBorders>
            <w:shd w:val="clear" w:color="000000" w:fill="FFFFFF"/>
            <w:noWrap/>
            <w:vAlign w:val="center"/>
            <w:hideMark/>
          </w:tcPr>
          <w:p w14:paraId="0C4C106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45.45 %</w:t>
            </w:r>
          </w:p>
        </w:tc>
      </w:tr>
      <w:tr w:rsidR="002E34C1" w:rsidRPr="004C5E4F" w14:paraId="22296EC4"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74A26A8A"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Progressive </w:t>
            </w:r>
          </w:p>
        </w:tc>
        <w:tc>
          <w:tcPr>
            <w:tcW w:w="993" w:type="dxa"/>
            <w:tcBorders>
              <w:top w:val="nil"/>
              <w:left w:val="nil"/>
              <w:bottom w:val="nil"/>
              <w:right w:val="single" w:sz="4" w:space="0" w:color="auto"/>
            </w:tcBorders>
            <w:shd w:val="clear" w:color="000000" w:fill="FFFFFF"/>
            <w:noWrap/>
            <w:vAlign w:val="center"/>
            <w:hideMark/>
          </w:tcPr>
          <w:p w14:paraId="15DE3057"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29.41 %</w:t>
            </w:r>
          </w:p>
        </w:tc>
        <w:tc>
          <w:tcPr>
            <w:tcW w:w="992" w:type="dxa"/>
            <w:tcBorders>
              <w:top w:val="nil"/>
              <w:left w:val="nil"/>
              <w:bottom w:val="nil"/>
              <w:right w:val="single" w:sz="4" w:space="0" w:color="auto"/>
            </w:tcBorders>
            <w:shd w:val="clear" w:color="000000" w:fill="FFFFFF"/>
            <w:noWrap/>
            <w:vAlign w:val="center"/>
            <w:hideMark/>
          </w:tcPr>
          <w:p w14:paraId="07F124F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41.18 %</w:t>
            </w:r>
          </w:p>
        </w:tc>
        <w:tc>
          <w:tcPr>
            <w:tcW w:w="992" w:type="dxa"/>
            <w:tcBorders>
              <w:top w:val="nil"/>
              <w:left w:val="nil"/>
              <w:bottom w:val="nil"/>
              <w:right w:val="single" w:sz="4" w:space="0" w:color="auto"/>
            </w:tcBorders>
            <w:shd w:val="clear" w:color="000000" w:fill="FFFFFF"/>
            <w:noWrap/>
            <w:vAlign w:val="center"/>
            <w:hideMark/>
          </w:tcPr>
          <w:p w14:paraId="4924DE4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54.54 %</w:t>
            </w:r>
          </w:p>
        </w:tc>
        <w:tc>
          <w:tcPr>
            <w:tcW w:w="2410" w:type="dxa"/>
            <w:tcBorders>
              <w:top w:val="nil"/>
              <w:left w:val="nil"/>
              <w:bottom w:val="nil"/>
              <w:right w:val="single" w:sz="4" w:space="0" w:color="auto"/>
            </w:tcBorders>
            <w:shd w:val="clear" w:color="000000" w:fill="FFFFFF"/>
            <w:noWrap/>
            <w:vAlign w:val="center"/>
            <w:hideMark/>
          </w:tcPr>
          <w:p w14:paraId="266FC72C"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
        </w:tc>
        <w:tc>
          <w:tcPr>
            <w:tcW w:w="930" w:type="dxa"/>
            <w:tcBorders>
              <w:top w:val="nil"/>
              <w:left w:val="nil"/>
              <w:bottom w:val="nil"/>
              <w:right w:val="single" w:sz="4" w:space="0" w:color="auto"/>
            </w:tcBorders>
            <w:shd w:val="clear" w:color="000000" w:fill="FFFFFF"/>
            <w:noWrap/>
            <w:vAlign w:val="center"/>
            <w:hideMark/>
          </w:tcPr>
          <w:p w14:paraId="2938AF1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52.94 %</w:t>
            </w:r>
          </w:p>
        </w:tc>
        <w:tc>
          <w:tcPr>
            <w:tcW w:w="930" w:type="dxa"/>
            <w:tcBorders>
              <w:top w:val="nil"/>
              <w:left w:val="nil"/>
              <w:bottom w:val="nil"/>
              <w:right w:val="single" w:sz="4" w:space="0" w:color="auto"/>
            </w:tcBorders>
            <w:shd w:val="clear" w:color="000000" w:fill="FFFFFF"/>
            <w:noWrap/>
            <w:vAlign w:val="center"/>
            <w:hideMark/>
          </w:tcPr>
          <w:p w14:paraId="7EA2B3F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17.65 %</w:t>
            </w:r>
          </w:p>
        </w:tc>
        <w:tc>
          <w:tcPr>
            <w:tcW w:w="1000" w:type="dxa"/>
            <w:tcBorders>
              <w:top w:val="nil"/>
              <w:left w:val="nil"/>
              <w:bottom w:val="nil"/>
              <w:right w:val="single" w:sz="4" w:space="0" w:color="auto"/>
            </w:tcBorders>
            <w:shd w:val="clear" w:color="000000" w:fill="FFFFFF"/>
            <w:noWrap/>
            <w:vAlign w:val="center"/>
            <w:hideMark/>
          </w:tcPr>
          <w:p w14:paraId="42DFE38D"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31.82 %</w:t>
            </w:r>
          </w:p>
        </w:tc>
      </w:tr>
      <w:tr w:rsidR="002E34C1" w:rsidRPr="004C5E4F" w14:paraId="50FD6192"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2A8B272D" w14:textId="77777777" w:rsidR="002E34C1" w:rsidRPr="004C5E4F" w:rsidRDefault="002E34C1" w:rsidP="004A0DF0">
            <w:pPr>
              <w:spacing w:line="240" w:lineRule="auto"/>
              <w:jc w:val="left"/>
              <w:rPr>
                <w:rFonts w:ascii="Arial Unicode MS" w:eastAsia="Arial Unicode MS" w:hAnsi="Arial Unicode MS" w:cs="Arial Unicode MS"/>
                <w:b/>
                <w:bCs/>
                <w:lang w:val="fr-FR" w:eastAsia="fr-FR"/>
              </w:rPr>
            </w:pPr>
            <w:r w:rsidRPr="004C5E4F">
              <w:rPr>
                <w:rFonts w:ascii="Arial Unicode MS" w:eastAsia="Arial Unicode MS" w:hAnsi="Arial Unicode MS" w:cs="Arial Unicode MS" w:hint="eastAsia"/>
                <w:b/>
                <w:bCs/>
                <w:lang w:val="fr-FR" w:eastAsia="fr-FR"/>
              </w:rPr>
              <w:t>Pulsatile tinnitus</w:t>
            </w:r>
          </w:p>
        </w:tc>
        <w:tc>
          <w:tcPr>
            <w:tcW w:w="993" w:type="dxa"/>
            <w:tcBorders>
              <w:top w:val="nil"/>
              <w:left w:val="nil"/>
              <w:bottom w:val="nil"/>
              <w:right w:val="single" w:sz="4" w:space="0" w:color="auto"/>
            </w:tcBorders>
            <w:shd w:val="clear" w:color="000000" w:fill="FFFFFF"/>
            <w:noWrap/>
            <w:vAlign w:val="center"/>
            <w:hideMark/>
          </w:tcPr>
          <w:p w14:paraId="376AB83F"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92" w:type="dxa"/>
            <w:tcBorders>
              <w:top w:val="nil"/>
              <w:left w:val="nil"/>
              <w:bottom w:val="nil"/>
              <w:right w:val="single" w:sz="4" w:space="0" w:color="auto"/>
            </w:tcBorders>
            <w:shd w:val="clear" w:color="000000" w:fill="FFFFFF"/>
            <w:noWrap/>
            <w:vAlign w:val="center"/>
            <w:hideMark/>
          </w:tcPr>
          <w:p w14:paraId="142B2CF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992" w:type="dxa"/>
            <w:tcBorders>
              <w:top w:val="nil"/>
              <w:left w:val="nil"/>
              <w:bottom w:val="nil"/>
              <w:right w:val="single" w:sz="4" w:space="0" w:color="auto"/>
            </w:tcBorders>
            <w:shd w:val="clear" w:color="000000" w:fill="FFFFFF"/>
            <w:noWrap/>
            <w:vAlign w:val="center"/>
            <w:hideMark/>
          </w:tcPr>
          <w:p w14:paraId="5769D986"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w:t>
            </w:r>
          </w:p>
        </w:tc>
        <w:tc>
          <w:tcPr>
            <w:tcW w:w="2410" w:type="dxa"/>
            <w:tcBorders>
              <w:top w:val="nil"/>
              <w:left w:val="nil"/>
              <w:bottom w:val="nil"/>
              <w:right w:val="single" w:sz="4" w:space="0" w:color="auto"/>
            </w:tcBorders>
            <w:shd w:val="clear" w:color="000000" w:fill="FFFFFF"/>
            <w:noWrap/>
            <w:vAlign w:val="center"/>
            <w:hideMark/>
          </w:tcPr>
          <w:p w14:paraId="12CACDF0"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Don't know </w:t>
            </w:r>
          </w:p>
        </w:tc>
        <w:tc>
          <w:tcPr>
            <w:tcW w:w="930" w:type="dxa"/>
            <w:tcBorders>
              <w:top w:val="nil"/>
              <w:left w:val="nil"/>
              <w:bottom w:val="nil"/>
              <w:right w:val="single" w:sz="4" w:space="0" w:color="auto"/>
            </w:tcBorders>
            <w:shd w:val="clear" w:color="000000" w:fill="FFFFFF"/>
            <w:noWrap/>
            <w:vAlign w:val="center"/>
            <w:hideMark/>
          </w:tcPr>
          <w:p w14:paraId="094B250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17.65 %</w:t>
            </w:r>
          </w:p>
        </w:tc>
        <w:tc>
          <w:tcPr>
            <w:tcW w:w="930" w:type="dxa"/>
            <w:tcBorders>
              <w:top w:val="nil"/>
              <w:left w:val="nil"/>
              <w:bottom w:val="nil"/>
              <w:right w:val="single" w:sz="4" w:space="0" w:color="auto"/>
            </w:tcBorders>
            <w:shd w:val="clear" w:color="000000" w:fill="FFFFFF"/>
            <w:noWrap/>
            <w:vAlign w:val="center"/>
            <w:hideMark/>
          </w:tcPr>
          <w:p w14:paraId="22D7C01B"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41.18 %</w:t>
            </w:r>
          </w:p>
        </w:tc>
        <w:tc>
          <w:tcPr>
            <w:tcW w:w="1000" w:type="dxa"/>
            <w:tcBorders>
              <w:top w:val="nil"/>
              <w:left w:val="nil"/>
              <w:bottom w:val="nil"/>
              <w:right w:val="single" w:sz="4" w:space="0" w:color="auto"/>
            </w:tcBorders>
            <w:shd w:val="clear" w:color="000000" w:fill="FFFFFF"/>
            <w:noWrap/>
            <w:vAlign w:val="center"/>
            <w:hideMark/>
          </w:tcPr>
          <w:p w14:paraId="49F18162"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22.72 %</w:t>
            </w:r>
          </w:p>
        </w:tc>
      </w:tr>
      <w:tr w:rsidR="002E34C1" w:rsidRPr="004C5E4F" w14:paraId="787B66E4" w14:textId="77777777" w:rsidTr="004A0DF0">
        <w:trPr>
          <w:gridAfter w:val="1"/>
          <w:wAfter w:w="65" w:type="dxa"/>
          <w:trHeight w:val="290"/>
        </w:trPr>
        <w:tc>
          <w:tcPr>
            <w:tcW w:w="2694" w:type="dxa"/>
            <w:tcBorders>
              <w:top w:val="nil"/>
              <w:left w:val="single" w:sz="4" w:space="0" w:color="auto"/>
              <w:bottom w:val="nil"/>
              <w:right w:val="single" w:sz="4" w:space="0" w:color="auto"/>
            </w:tcBorders>
            <w:shd w:val="clear" w:color="000000" w:fill="FFFFFF"/>
            <w:noWrap/>
            <w:vAlign w:val="center"/>
            <w:hideMark/>
          </w:tcPr>
          <w:p w14:paraId="2394F722"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93" w:type="dxa"/>
            <w:tcBorders>
              <w:top w:val="nil"/>
              <w:left w:val="nil"/>
              <w:bottom w:val="nil"/>
              <w:right w:val="single" w:sz="4" w:space="0" w:color="auto"/>
            </w:tcBorders>
            <w:shd w:val="clear" w:color="000000" w:fill="FFFFFF"/>
            <w:noWrap/>
            <w:vAlign w:val="center"/>
            <w:hideMark/>
          </w:tcPr>
          <w:p w14:paraId="24D985B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94.12 %</w:t>
            </w:r>
          </w:p>
        </w:tc>
        <w:tc>
          <w:tcPr>
            <w:tcW w:w="992" w:type="dxa"/>
            <w:tcBorders>
              <w:top w:val="nil"/>
              <w:left w:val="nil"/>
              <w:bottom w:val="nil"/>
              <w:right w:val="single" w:sz="4" w:space="0" w:color="auto"/>
            </w:tcBorders>
            <w:shd w:val="clear" w:color="000000" w:fill="FFFFFF"/>
            <w:noWrap/>
            <w:vAlign w:val="center"/>
            <w:hideMark/>
          </w:tcPr>
          <w:p w14:paraId="47EB26A1"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82.35 %</w:t>
            </w:r>
          </w:p>
        </w:tc>
        <w:tc>
          <w:tcPr>
            <w:tcW w:w="992" w:type="dxa"/>
            <w:tcBorders>
              <w:top w:val="nil"/>
              <w:left w:val="nil"/>
              <w:bottom w:val="nil"/>
              <w:right w:val="single" w:sz="4" w:space="0" w:color="auto"/>
            </w:tcBorders>
            <w:shd w:val="clear" w:color="000000" w:fill="FFFFFF"/>
            <w:noWrap/>
            <w:vAlign w:val="center"/>
            <w:hideMark/>
          </w:tcPr>
          <w:p w14:paraId="2335B8F8"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90.91 %</w:t>
            </w:r>
          </w:p>
        </w:tc>
        <w:tc>
          <w:tcPr>
            <w:tcW w:w="2410" w:type="dxa"/>
            <w:tcBorders>
              <w:top w:val="nil"/>
              <w:left w:val="nil"/>
              <w:bottom w:val="nil"/>
              <w:right w:val="single" w:sz="4" w:space="0" w:color="auto"/>
            </w:tcBorders>
            <w:shd w:val="clear" w:color="000000" w:fill="FFFFFF"/>
            <w:noWrap/>
            <w:vAlign w:val="center"/>
            <w:hideMark/>
          </w:tcPr>
          <w:p w14:paraId="5F05CAB3" w14:textId="77777777" w:rsidR="002E34C1" w:rsidRPr="004C5E4F" w:rsidRDefault="002E34C1" w:rsidP="004A0DF0">
            <w:pPr>
              <w:spacing w:line="240" w:lineRule="auto"/>
              <w:jc w:val="left"/>
              <w:rPr>
                <w:rFonts w:ascii="Arial Unicode MS" w:eastAsia="Arial Unicode MS" w:hAnsi="Arial Unicode MS" w:cs="Arial Unicode MS"/>
                <w:b/>
                <w:bCs/>
                <w:lang w:eastAsia="fr-FR"/>
              </w:rPr>
            </w:pPr>
            <w:r w:rsidRPr="004C5E4F">
              <w:rPr>
                <w:rFonts w:ascii="Arial Unicode MS" w:eastAsia="Arial Unicode MS" w:hAnsi="Arial Unicode MS" w:cs="Arial Unicode MS" w:hint="eastAsia"/>
                <w:b/>
                <w:bCs/>
                <w:lang w:eastAsia="fr-FR"/>
              </w:rPr>
              <w:t>Tinnitus varies with neck</w:t>
            </w:r>
            <w:r w:rsidRPr="004C5E4F">
              <w:rPr>
                <w:rFonts w:ascii="Arial Unicode MS" w:eastAsia="Arial Unicode MS" w:hAnsi="Arial Unicode MS" w:cs="Arial Unicode MS"/>
                <w:b/>
                <w:bCs/>
                <w:lang w:eastAsia="fr-FR"/>
              </w:rPr>
              <w:t xml:space="preserve"> </w:t>
            </w:r>
            <w:r w:rsidRPr="004C5E4F">
              <w:rPr>
                <w:rFonts w:ascii="Arial Unicode MS" w:eastAsia="Arial Unicode MS" w:hAnsi="Arial Unicode MS" w:cs="Arial Unicode MS" w:hint="eastAsia"/>
                <w:b/>
                <w:bCs/>
                <w:lang w:eastAsia="fr-FR"/>
              </w:rPr>
              <w:t>/</w:t>
            </w:r>
            <w:r>
              <w:rPr>
                <w:rFonts w:ascii="Arial Unicode MS" w:eastAsia="Arial Unicode MS" w:hAnsi="Arial Unicode MS" w:cs="Arial Unicode MS"/>
                <w:b/>
                <w:bCs/>
                <w:lang w:eastAsia="fr-FR"/>
              </w:rPr>
              <w:t xml:space="preserve"> </w:t>
            </w:r>
            <w:r w:rsidRPr="004C5E4F">
              <w:rPr>
                <w:rFonts w:ascii="Arial Unicode MS" w:eastAsia="Arial Unicode MS" w:hAnsi="Arial Unicode MS" w:cs="Arial Unicode MS" w:hint="eastAsia"/>
                <w:b/>
                <w:bCs/>
                <w:lang w:eastAsia="fr-FR"/>
              </w:rPr>
              <w:t>jaw movements</w:t>
            </w:r>
          </w:p>
        </w:tc>
        <w:tc>
          <w:tcPr>
            <w:tcW w:w="930" w:type="dxa"/>
            <w:tcBorders>
              <w:top w:val="nil"/>
              <w:left w:val="nil"/>
              <w:bottom w:val="nil"/>
              <w:right w:val="single" w:sz="4" w:space="0" w:color="auto"/>
            </w:tcBorders>
            <w:shd w:val="clear" w:color="000000" w:fill="FFFFFF"/>
            <w:noWrap/>
            <w:vAlign w:val="bottom"/>
            <w:hideMark/>
          </w:tcPr>
          <w:p w14:paraId="7C3E0F3D" w14:textId="77777777" w:rsidR="002E34C1" w:rsidRPr="004C5E4F" w:rsidRDefault="002E34C1" w:rsidP="004A0DF0">
            <w:pPr>
              <w:spacing w:line="240" w:lineRule="auto"/>
              <w:jc w:val="left"/>
              <w:rPr>
                <w:rFonts w:ascii="Calibri" w:eastAsia="Times New Roman" w:hAnsi="Calibri" w:cs="Calibri"/>
                <w:sz w:val="22"/>
                <w:szCs w:val="22"/>
                <w:lang w:eastAsia="fr-FR"/>
              </w:rPr>
            </w:pPr>
            <w:r w:rsidRPr="004C5E4F">
              <w:rPr>
                <w:rFonts w:ascii="Calibri" w:eastAsia="Times New Roman" w:hAnsi="Calibri" w:cs="Calibri"/>
                <w:sz w:val="22"/>
                <w:szCs w:val="22"/>
                <w:lang w:eastAsia="fr-FR"/>
              </w:rPr>
              <w:t> </w:t>
            </w:r>
          </w:p>
        </w:tc>
        <w:tc>
          <w:tcPr>
            <w:tcW w:w="930" w:type="dxa"/>
            <w:tcBorders>
              <w:top w:val="nil"/>
              <w:left w:val="nil"/>
              <w:bottom w:val="nil"/>
              <w:right w:val="single" w:sz="4" w:space="0" w:color="auto"/>
            </w:tcBorders>
            <w:shd w:val="clear" w:color="000000" w:fill="FFFFFF"/>
            <w:noWrap/>
            <w:vAlign w:val="center"/>
            <w:hideMark/>
          </w:tcPr>
          <w:p w14:paraId="73DB8BAC" w14:textId="77777777" w:rsidR="002E34C1" w:rsidRPr="004C5E4F" w:rsidRDefault="002E34C1" w:rsidP="004A0DF0">
            <w:pPr>
              <w:spacing w:line="240" w:lineRule="auto"/>
              <w:jc w:val="center"/>
              <w:rPr>
                <w:rFonts w:ascii="Arial Unicode MS" w:eastAsia="Arial Unicode MS" w:hAnsi="Arial Unicode MS" w:cs="Arial Unicode MS"/>
                <w:lang w:eastAsia="fr-FR"/>
              </w:rPr>
            </w:pPr>
            <w:r w:rsidRPr="004C5E4F">
              <w:rPr>
                <w:rFonts w:ascii="Arial Unicode MS" w:eastAsia="Arial Unicode MS" w:hAnsi="Arial Unicode MS" w:cs="Arial Unicode MS" w:hint="eastAsia"/>
                <w:lang w:eastAsia="fr-FR"/>
              </w:rPr>
              <w:t> </w:t>
            </w:r>
          </w:p>
        </w:tc>
        <w:tc>
          <w:tcPr>
            <w:tcW w:w="1000" w:type="dxa"/>
            <w:tcBorders>
              <w:top w:val="nil"/>
              <w:left w:val="nil"/>
              <w:bottom w:val="nil"/>
              <w:right w:val="single" w:sz="4" w:space="0" w:color="auto"/>
            </w:tcBorders>
            <w:shd w:val="clear" w:color="000000" w:fill="FFFFFF"/>
            <w:noWrap/>
            <w:vAlign w:val="center"/>
            <w:hideMark/>
          </w:tcPr>
          <w:p w14:paraId="488A30B5" w14:textId="77777777" w:rsidR="002E34C1" w:rsidRPr="004C5E4F" w:rsidRDefault="002E34C1" w:rsidP="004A0DF0">
            <w:pPr>
              <w:spacing w:line="240" w:lineRule="auto"/>
              <w:jc w:val="center"/>
              <w:rPr>
                <w:rFonts w:ascii="Arial Unicode MS" w:eastAsia="Arial Unicode MS" w:hAnsi="Arial Unicode MS" w:cs="Arial Unicode MS"/>
                <w:lang w:eastAsia="fr-FR"/>
              </w:rPr>
            </w:pPr>
            <w:r w:rsidRPr="004C5E4F">
              <w:rPr>
                <w:rFonts w:ascii="Arial Unicode MS" w:eastAsia="Arial Unicode MS" w:hAnsi="Arial Unicode MS" w:cs="Arial Unicode MS" w:hint="eastAsia"/>
                <w:lang w:eastAsia="fr-FR"/>
              </w:rPr>
              <w:t> </w:t>
            </w:r>
          </w:p>
        </w:tc>
      </w:tr>
      <w:tr w:rsidR="002E34C1" w:rsidRPr="004C5E4F" w14:paraId="67D77C71" w14:textId="77777777" w:rsidTr="004A0DF0">
        <w:trPr>
          <w:gridAfter w:val="1"/>
          <w:wAfter w:w="65" w:type="dxa"/>
          <w:trHeight w:val="290"/>
        </w:trPr>
        <w:tc>
          <w:tcPr>
            <w:tcW w:w="2694" w:type="dxa"/>
            <w:tcBorders>
              <w:top w:val="nil"/>
              <w:left w:val="single" w:sz="4" w:space="0" w:color="auto"/>
              <w:right w:val="single" w:sz="4" w:space="0" w:color="auto"/>
            </w:tcBorders>
            <w:shd w:val="clear" w:color="000000" w:fill="FFFFFF"/>
            <w:noWrap/>
            <w:vAlign w:val="center"/>
            <w:hideMark/>
          </w:tcPr>
          <w:p w14:paraId="3127428C"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roofErr w:type="spellStart"/>
            <w:r w:rsidRPr="004C5E4F">
              <w:rPr>
                <w:rFonts w:ascii="Arial Unicode MS" w:eastAsia="Arial Unicode MS" w:hAnsi="Arial Unicode MS" w:cs="Arial Unicode MS" w:hint="eastAsia"/>
                <w:i/>
                <w:iCs/>
                <w:lang w:val="fr-FR" w:eastAsia="fr-FR"/>
              </w:rPr>
              <w:t>Different</w:t>
            </w:r>
            <w:proofErr w:type="spellEnd"/>
            <w:r w:rsidRPr="004C5E4F">
              <w:rPr>
                <w:rFonts w:ascii="Arial Unicode MS" w:eastAsia="Arial Unicode MS" w:hAnsi="Arial Unicode MS" w:cs="Arial Unicode MS" w:hint="eastAsia"/>
                <w:i/>
                <w:iCs/>
                <w:lang w:val="fr-FR" w:eastAsia="fr-FR"/>
              </w:rPr>
              <w:t xml:space="preserve"> </w:t>
            </w:r>
            <w:proofErr w:type="spellStart"/>
            <w:r w:rsidRPr="004C5E4F">
              <w:rPr>
                <w:rFonts w:ascii="Arial Unicode MS" w:eastAsia="Arial Unicode MS" w:hAnsi="Arial Unicode MS" w:cs="Arial Unicode MS" w:hint="eastAsia"/>
                <w:i/>
                <w:iCs/>
                <w:lang w:val="fr-FR" w:eastAsia="fr-FR"/>
              </w:rPr>
              <w:t>from</w:t>
            </w:r>
            <w:proofErr w:type="spellEnd"/>
            <w:r w:rsidRPr="004C5E4F">
              <w:rPr>
                <w:rFonts w:ascii="Arial Unicode MS" w:eastAsia="Arial Unicode MS" w:hAnsi="Arial Unicode MS" w:cs="Arial Unicode MS" w:hint="eastAsia"/>
                <w:i/>
                <w:iCs/>
                <w:lang w:val="fr-FR" w:eastAsia="fr-FR"/>
              </w:rPr>
              <w:t xml:space="preserve"> </w:t>
            </w:r>
            <w:proofErr w:type="spellStart"/>
            <w:r w:rsidRPr="004C5E4F">
              <w:rPr>
                <w:rFonts w:ascii="Arial Unicode MS" w:eastAsia="Arial Unicode MS" w:hAnsi="Arial Unicode MS" w:cs="Arial Unicode MS" w:hint="eastAsia"/>
                <w:i/>
                <w:iCs/>
                <w:lang w:val="fr-FR" w:eastAsia="fr-FR"/>
              </w:rPr>
              <w:t>heartbeat</w:t>
            </w:r>
            <w:proofErr w:type="spellEnd"/>
          </w:p>
        </w:tc>
        <w:tc>
          <w:tcPr>
            <w:tcW w:w="993" w:type="dxa"/>
            <w:tcBorders>
              <w:top w:val="nil"/>
              <w:left w:val="nil"/>
              <w:right w:val="single" w:sz="4" w:space="0" w:color="auto"/>
            </w:tcBorders>
            <w:shd w:val="clear" w:color="000000" w:fill="FFFFFF"/>
            <w:noWrap/>
            <w:vAlign w:val="center"/>
            <w:hideMark/>
          </w:tcPr>
          <w:p w14:paraId="4A30C94E"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5.88 %</w:t>
            </w:r>
          </w:p>
        </w:tc>
        <w:tc>
          <w:tcPr>
            <w:tcW w:w="992" w:type="dxa"/>
            <w:tcBorders>
              <w:top w:val="nil"/>
              <w:left w:val="nil"/>
              <w:right w:val="single" w:sz="4" w:space="0" w:color="auto"/>
            </w:tcBorders>
            <w:shd w:val="clear" w:color="000000" w:fill="FFFFFF"/>
            <w:noWrap/>
            <w:vAlign w:val="center"/>
            <w:hideMark/>
          </w:tcPr>
          <w:p w14:paraId="4CA7840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11.76 %</w:t>
            </w:r>
          </w:p>
        </w:tc>
        <w:tc>
          <w:tcPr>
            <w:tcW w:w="992" w:type="dxa"/>
            <w:tcBorders>
              <w:top w:val="nil"/>
              <w:left w:val="nil"/>
              <w:right w:val="single" w:sz="4" w:space="0" w:color="auto"/>
            </w:tcBorders>
            <w:shd w:val="clear" w:color="000000" w:fill="FFFFFF"/>
            <w:noWrap/>
            <w:vAlign w:val="center"/>
            <w:hideMark/>
          </w:tcPr>
          <w:p w14:paraId="5180364A"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9.09 %</w:t>
            </w:r>
          </w:p>
        </w:tc>
        <w:tc>
          <w:tcPr>
            <w:tcW w:w="2410" w:type="dxa"/>
            <w:tcBorders>
              <w:top w:val="nil"/>
              <w:left w:val="nil"/>
              <w:right w:val="single" w:sz="4" w:space="0" w:color="auto"/>
            </w:tcBorders>
            <w:shd w:val="clear" w:color="000000" w:fill="FFFFFF"/>
            <w:noWrap/>
            <w:vAlign w:val="center"/>
            <w:hideMark/>
          </w:tcPr>
          <w:p w14:paraId="3EAF8E7F"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No </w:t>
            </w:r>
          </w:p>
        </w:tc>
        <w:tc>
          <w:tcPr>
            <w:tcW w:w="930" w:type="dxa"/>
            <w:tcBorders>
              <w:top w:val="nil"/>
              <w:left w:val="nil"/>
              <w:right w:val="single" w:sz="4" w:space="0" w:color="auto"/>
            </w:tcBorders>
            <w:shd w:val="clear" w:color="000000" w:fill="FFFFFF"/>
            <w:noWrap/>
            <w:vAlign w:val="center"/>
            <w:hideMark/>
          </w:tcPr>
          <w:p w14:paraId="6FFA814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35.29 %</w:t>
            </w:r>
          </w:p>
        </w:tc>
        <w:tc>
          <w:tcPr>
            <w:tcW w:w="930" w:type="dxa"/>
            <w:tcBorders>
              <w:top w:val="nil"/>
              <w:left w:val="nil"/>
              <w:right w:val="single" w:sz="4" w:space="0" w:color="auto"/>
            </w:tcBorders>
            <w:shd w:val="clear" w:color="000000" w:fill="FFFFFF"/>
            <w:noWrap/>
            <w:vAlign w:val="center"/>
            <w:hideMark/>
          </w:tcPr>
          <w:p w14:paraId="783DF374"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70.59 %</w:t>
            </w:r>
          </w:p>
        </w:tc>
        <w:tc>
          <w:tcPr>
            <w:tcW w:w="1000" w:type="dxa"/>
            <w:tcBorders>
              <w:top w:val="nil"/>
              <w:left w:val="nil"/>
              <w:right w:val="single" w:sz="4" w:space="0" w:color="auto"/>
            </w:tcBorders>
            <w:shd w:val="clear" w:color="000000" w:fill="FFFFFF"/>
            <w:noWrap/>
            <w:vAlign w:val="center"/>
            <w:hideMark/>
          </w:tcPr>
          <w:p w14:paraId="7BB19CC0"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72.73 %</w:t>
            </w:r>
          </w:p>
        </w:tc>
      </w:tr>
      <w:tr w:rsidR="002E34C1" w:rsidRPr="004C5E4F" w14:paraId="3306912C" w14:textId="77777777" w:rsidTr="004A0DF0">
        <w:trPr>
          <w:gridAfter w:val="1"/>
          <w:wAfter w:w="65" w:type="dxa"/>
          <w:trHeight w:val="290"/>
        </w:trPr>
        <w:tc>
          <w:tcPr>
            <w:tcW w:w="2694" w:type="dxa"/>
            <w:tcBorders>
              <w:top w:val="nil"/>
              <w:left w:val="single" w:sz="4" w:space="0" w:color="auto"/>
              <w:bottom w:val="single" w:sz="4" w:space="0" w:color="auto"/>
              <w:right w:val="single" w:sz="4" w:space="0" w:color="auto"/>
            </w:tcBorders>
            <w:shd w:val="clear" w:color="000000" w:fill="FFFFFF"/>
            <w:noWrap/>
            <w:vAlign w:val="center"/>
            <w:hideMark/>
          </w:tcPr>
          <w:p w14:paraId="50CDDD48"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roofErr w:type="spellStart"/>
            <w:r w:rsidRPr="004C5E4F">
              <w:rPr>
                <w:rFonts w:ascii="Arial Unicode MS" w:eastAsia="Arial Unicode MS" w:hAnsi="Arial Unicode MS" w:cs="Arial Unicode MS" w:hint="eastAsia"/>
                <w:i/>
                <w:iCs/>
                <w:lang w:val="fr-FR" w:eastAsia="fr-FR"/>
              </w:rPr>
              <w:t>with</w:t>
            </w:r>
            <w:proofErr w:type="spellEnd"/>
            <w:r w:rsidRPr="004C5E4F">
              <w:rPr>
                <w:rFonts w:ascii="Arial Unicode MS" w:eastAsia="Arial Unicode MS" w:hAnsi="Arial Unicode MS" w:cs="Arial Unicode MS" w:hint="eastAsia"/>
                <w:i/>
                <w:iCs/>
                <w:lang w:val="fr-FR" w:eastAsia="fr-FR"/>
              </w:rPr>
              <w:t xml:space="preserve"> </w:t>
            </w:r>
            <w:proofErr w:type="spellStart"/>
            <w:r w:rsidRPr="004C5E4F">
              <w:rPr>
                <w:rFonts w:ascii="Arial Unicode MS" w:eastAsia="Arial Unicode MS" w:hAnsi="Arial Unicode MS" w:cs="Arial Unicode MS" w:hint="eastAsia"/>
                <w:i/>
                <w:iCs/>
                <w:lang w:val="fr-FR" w:eastAsia="fr-FR"/>
              </w:rPr>
              <w:t>heart</w:t>
            </w:r>
            <w:proofErr w:type="spellEnd"/>
            <w:r w:rsidRPr="004C5E4F">
              <w:rPr>
                <w:rFonts w:ascii="Arial Unicode MS" w:eastAsia="Arial Unicode MS" w:hAnsi="Arial Unicode MS" w:cs="Arial Unicode MS" w:hint="eastAsia"/>
                <w:i/>
                <w:iCs/>
                <w:lang w:val="fr-FR" w:eastAsia="fr-FR"/>
              </w:rPr>
              <w:t xml:space="preserve"> beat</w:t>
            </w:r>
          </w:p>
        </w:tc>
        <w:tc>
          <w:tcPr>
            <w:tcW w:w="993" w:type="dxa"/>
            <w:tcBorders>
              <w:top w:val="nil"/>
              <w:left w:val="nil"/>
              <w:bottom w:val="single" w:sz="4" w:space="0" w:color="auto"/>
              <w:right w:val="single" w:sz="4" w:space="0" w:color="auto"/>
            </w:tcBorders>
            <w:shd w:val="clear" w:color="000000" w:fill="FFFFFF"/>
            <w:noWrap/>
            <w:vAlign w:val="center"/>
            <w:hideMark/>
          </w:tcPr>
          <w:p w14:paraId="04AEF20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992" w:type="dxa"/>
            <w:tcBorders>
              <w:top w:val="nil"/>
              <w:left w:val="nil"/>
              <w:bottom w:val="single" w:sz="4" w:space="0" w:color="auto"/>
              <w:right w:val="single" w:sz="4" w:space="0" w:color="auto"/>
            </w:tcBorders>
            <w:shd w:val="clear" w:color="000000" w:fill="FFFFFF"/>
            <w:noWrap/>
            <w:vAlign w:val="center"/>
            <w:hideMark/>
          </w:tcPr>
          <w:p w14:paraId="46875BA5"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5.88 %</w:t>
            </w:r>
          </w:p>
        </w:tc>
        <w:tc>
          <w:tcPr>
            <w:tcW w:w="992" w:type="dxa"/>
            <w:tcBorders>
              <w:top w:val="nil"/>
              <w:left w:val="nil"/>
              <w:bottom w:val="single" w:sz="4" w:space="0" w:color="auto"/>
              <w:right w:val="single" w:sz="4" w:space="0" w:color="auto"/>
            </w:tcBorders>
            <w:shd w:val="clear" w:color="000000" w:fill="FFFFFF"/>
            <w:noWrap/>
            <w:vAlign w:val="center"/>
            <w:hideMark/>
          </w:tcPr>
          <w:p w14:paraId="51D39AC3"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0.0 %</w:t>
            </w:r>
          </w:p>
        </w:tc>
        <w:tc>
          <w:tcPr>
            <w:tcW w:w="2410" w:type="dxa"/>
            <w:tcBorders>
              <w:top w:val="nil"/>
              <w:left w:val="nil"/>
              <w:bottom w:val="single" w:sz="4" w:space="0" w:color="auto"/>
              <w:right w:val="single" w:sz="4" w:space="0" w:color="auto"/>
            </w:tcBorders>
            <w:shd w:val="clear" w:color="000000" w:fill="FFFFFF"/>
            <w:noWrap/>
            <w:vAlign w:val="center"/>
            <w:hideMark/>
          </w:tcPr>
          <w:p w14:paraId="3DE5122B" w14:textId="77777777" w:rsidR="002E34C1" w:rsidRPr="004C5E4F" w:rsidRDefault="002E34C1" w:rsidP="004A0DF0">
            <w:pPr>
              <w:spacing w:line="240" w:lineRule="auto"/>
              <w:jc w:val="left"/>
              <w:rPr>
                <w:rFonts w:ascii="Arial Unicode MS" w:eastAsia="Arial Unicode MS" w:hAnsi="Arial Unicode MS" w:cs="Arial Unicode MS"/>
                <w:i/>
                <w:iCs/>
                <w:lang w:val="fr-FR" w:eastAsia="fr-FR"/>
              </w:rPr>
            </w:pPr>
            <w:r w:rsidRPr="004C5E4F">
              <w:rPr>
                <w:rFonts w:ascii="Arial Unicode MS" w:eastAsia="Arial Unicode MS" w:hAnsi="Arial Unicode MS" w:cs="Arial Unicode MS" w:hint="eastAsia"/>
                <w:i/>
                <w:iCs/>
                <w:lang w:val="fr-FR" w:eastAsia="fr-FR"/>
              </w:rPr>
              <w:t xml:space="preserve">Yes </w:t>
            </w:r>
          </w:p>
        </w:tc>
        <w:tc>
          <w:tcPr>
            <w:tcW w:w="930" w:type="dxa"/>
            <w:tcBorders>
              <w:top w:val="nil"/>
              <w:left w:val="nil"/>
              <w:bottom w:val="single" w:sz="4" w:space="0" w:color="auto"/>
              <w:right w:val="single" w:sz="4" w:space="0" w:color="auto"/>
            </w:tcBorders>
            <w:shd w:val="clear" w:color="000000" w:fill="FFFFFF"/>
            <w:noWrap/>
            <w:vAlign w:val="center"/>
            <w:hideMark/>
          </w:tcPr>
          <w:p w14:paraId="17F6C19B"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65.71 %</w:t>
            </w:r>
          </w:p>
        </w:tc>
        <w:tc>
          <w:tcPr>
            <w:tcW w:w="930" w:type="dxa"/>
            <w:tcBorders>
              <w:top w:val="nil"/>
              <w:left w:val="nil"/>
              <w:bottom w:val="single" w:sz="4" w:space="0" w:color="auto"/>
              <w:right w:val="single" w:sz="4" w:space="0" w:color="auto"/>
            </w:tcBorders>
            <w:shd w:val="clear" w:color="000000" w:fill="FFFFFF"/>
            <w:noWrap/>
            <w:vAlign w:val="center"/>
            <w:hideMark/>
          </w:tcPr>
          <w:p w14:paraId="706E23CF"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29.41 %</w:t>
            </w:r>
          </w:p>
        </w:tc>
        <w:tc>
          <w:tcPr>
            <w:tcW w:w="1000" w:type="dxa"/>
            <w:tcBorders>
              <w:top w:val="nil"/>
              <w:left w:val="nil"/>
              <w:bottom w:val="single" w:sz="4" w:space="0" w:color="auto"/>
              <w:right w:val="single" w:sz="4" w:space="0" w:color="auto"/>
            </w:tcBorders>
            <w:shd w:val="clear" w:color="000000" w:fill="FFFFFF"/>
            <w:noWrap/>
            <w:vAlign w:val="center"/>
            <w:hideMark/>
          </w:tcPr>
          <w:p w14:paraId="4C60A77F" w14:textId="77777777" w:rsidR="002E34C1" w:rsidRPr="004C5E4F" w:rsidRDefault="002E34C1" w:rsidP="004A0DF0">
            <w:pPr>
              <w:spacing w:line="240" w:lineRule="auto"/>
              <w:jc w:val="center"/>
              <w:rPr>
                <w:rFonts w:ascii="Arial Unicode MS" w:eastAsia="Arial Unicode MS" w:hAnsi="Arial Unicode MS" w:cs="Arial Unicode MS"/>
                <w:lang w:val="fr-FR" w:eastAsia="fr-FR"/>
              </w:rPr>
            </w:pPr>
            <w:r w:rsidRPr="004C5E4F">
              <w:rPr>
                <w:rFonts w:ascii="Arial Unicode MS" w:eastAsia="Arial Unicode MS" w:hAnsi="Arial Unicode MS" w:cs="Arial Unicode MS" w:hint="eastAsia"/>
                <w:lang w:val="fr-FR" w:eastAsia="fr-FR"/>
              </w:rPr>
              <w:t xml:space="preserve"> 27.27 %</w:t>
            </w:r>
          </w:p>
        </w:tc>
      </w:tr>
    </w:tbl>
    <w:p w14:paraId="1DFC1D41" w14:textId="77777777" w:rsidR="002E34C1" w:rsidRDefault="002E34C1" w:rsidP="002E34C1">
      <w:pPr>
        <w:spacing w:line="240" w:lineRule="auto"/>
        <w:jc w:val="left"/>
      </w:pPr>
    </w:p>
    <w:p w14:paraId="6BFAF90A" w14:textId="31F1C127" w:rsidR="002E34C1" w:rsidRPr="0099700F" w:rsidRDefault="002E34C1" w:rsidP="002E34C1">
      <w:pPr>
        <w:spacing w:line="240" w:lineRule="auto"/>
        <w:jc w:val="left"/>
        <w:rPr>
          <w:i/>
        </w:rPr>
      </w:pPr>
      <w:r>
        <w:rPr>
          <w:i/>
        </w:rPr>
        <w:t xml:space="preserve">Supplementary </w:t>
      </w:r>
      <w:r w:rsidRPr="005F1A3B">
        <w:rPr>
          <w:i/>
        </w:rPr>
        <w:t xml:space="preserve">Table </w:t>
      </w:r>
      <w:r w:rsidR="00221DA1">
        <w:rPr>
          <w:i/>
        </w:rPr>
        <w:t>5</w:t>
      </w:r>
      <w:r w:rsidRPr="005F1A3B">
        <w:rPr>
          <w:i/>
        </w:rPr>
        <w:t xml:space="preserve"> – </w:t>
      </w:r>
      <w:r>
        <w:rPr>
          <w:i/>
        </w:rPr>
        <w:t>Retrospective s</w:t>
      </w:r>
      <w:r w:rsidRPr="005F1A3B">
        <w:rPr>
          <w:i/>
        </w:rPr>
        <w:t xml:space="preserve">ample symptomatologic characterization </w:t>
      </w:r>
      <w:r>
        <w:rPr>
          <w:i/>
        </w:rPr>
        <w:t>for all three groups (</w:t>
      </w:r>
      <w:proofErr w:type="gramStart"/>
      <w:r>
        <w:rPr>
          <w:i/>
        </w:rPr>
        <w:t>RSIT :</w:t>
      </w:r>
      <w:proofErr w:type="gramEnd"/>
      <w:r>
        <w:rPr>
          <w:i/>
        </w:rPr>
        <w:t xml:space="preserve"> </w:t>
      </w:r>
      <w:r w:rsidRPr="005F1A3B">
        <w:rPr>
          <w:i/>
        </w:rPr>
        <w:t>N=17</w:t>
      </w:r>
      <w:r>
        <w:rPr>
          <w:i/>
        </w:rPr>
        <w:t>, Control group 1: N=17, Control group 2: N=22).</w:t>
      </w:r>
    </w:p>
    <w:p w14:paraId="5F879113" w14:textId="12C879C3" w:rsidR="00F52C9D" w:rsidRDefault="00F52C9D" w:rsidP="00F52C9D">
      <w:pPr>
        <w:jc w:val="left"/>
        <w:rPr>
          <w:lang w:eastAsia="de-DE" w:bidi="en-US"/>
        </w:rPr>
      </w:pPr>
      <w:r>
        <w:rPr>
          <w:b/>
          <w:i/>
          <w:iCs/>
          <w:sz w:val="32"/>
          <w:szCs w:val="18"/>
        </w:rPr>
        <w:lastRenderedPageBreak/>
        <w:t>Chapter 3</w:t>
      </w:r>
      <w:r w:rsidRPr="00E47A49">
        <w:rPr>
          <w:b/>
          <w:i/>
          <w:iCs/>
          <w:sz w:val="32"/>
          <w:szCs w:val="18"/>
        </w:rPr>
        <w:t>:</w:t>
      </w:r>
      <w:r>
        <w:rPr>
          <w:b/>
          <w:i/>
          <w:iCs/>
          <w:sz w:val="32"/>
          <w:szCs w:val="18"/>
        </w:rPr>
        <w:t xml:space="preserve"> Etiological presentation and rhythmicity analysis of a </w:t>
      </w:r>
      <w:r w:rsidR="007D1345">
        <w:rPr>
          <w:b/>
          <w:i/>
          <w:iCs/>
          <w:sz w:val="32"/>
          <w:szCs w:val="18"/>
        </w:rPr>
        <w:t>third SIT</w:t>
      </w:r>
      <w:r>
        <w:rPr>
          <w:b/>
          <w:i/>
          <w:iCs/>
          <w:sz w:val="32"/>
          <w:szCs w:val="18"/>
        </w:rPr>
        <w:t xml:space="preserve"> </w:t>
      </w:r>
      <w:r w:rsidR="00071807">
        <w:rPr>
          <w:b/>
          <w:i/>
          <w:iCs/>
          <w:sz w:val="32"/>
          <w:szCs w:val="18"/>
        </w:rPr>
        <w:t>sample</w:t>
      </w:r>
      <w:r w:rsidR="007D1345">
        <w:rPr>
          <w:b/>
          <w:i/>
          <w:iCs/>
          <w:sz w:val="32"/>
          <w:szCs w:val="18"/>
        </w:rPr>
        <w:t xml:space="preserve"> (retrospective data)</w:t>
      </w:r>
      <w:r>
        <w:rPr>
          <w:b/>
          <w:i/>
          <w:iCs/>
          <w:sz w:val="32"/>
          <w:szCs w:val="18"/>
        </w:rPr>
        <w:t>:</w:t>
      </w:r>
    </w:p>
    <w:p w14:paraId="77D9EFF3" w14:textId="77777777" w:rsidR="00F52C9D" w:rsidRDefault="00F52C9D" w:rsidP="00F52C9D">
      <w:pPr>
        <w:pStyle w:val="MDPI31text"/>
        <w:ind w:left="0" w:firstLine="0"/>
        <w:jc w:val="left"/>
      </w:pPr>
    </w:p>
    <w:p w14:paraId="25111F86" w14:textId="069EE9CD" w:rsidR="007D1345" w:rsidRPr="007D1345" w:rsidRDefault="007D1345" w:rsidP="00F52C9D">
      <w:pPr>
        <w:pStyle w:val="MDPI13authornames"/>
        <w:rPr>
          <w:b w:val="0"/>
          <w:bCs/>
        </w:rPr>
      </w:pPr>
      <w:r>
        <w:rPr>
          <w:b w:val="0"/>
          <w:bCs/>
        </w:rPr>
        <w:t xml:space="preserve">With the objective to replicate the results we obtained in our prospective cohort, we gathered retrospective data from a third cohort of SIT patients. </w:t>
      </w:r>
      <w:r w:rsidR="00667F96">
        <w:rPr>
          <w:b w:val="0"/>
          <w:bCs/>
        </w:rPr>
        <w:t xml:space="preserve">This third cohort is </w:t>
      </w:r>
      <w:r w:rsidR="00667F96" w:rsidRPr="00667F96">
        <w:rPr>
          <w:b w:val="0"/>
          <w:bCs/>
        </w:rPr>
        <w:t xml:space="preserve">composed of retrospective data from patients that did not wish to participate in the prospective cohort but had already compiled longitudinal tinnitus loudness diaries and accepted to share it (N=5) and </w:t>
      </w:r>
      <w:r w:rsidR="00667F96">
        <w:rPr>
          <w:b w:val="0"/>
          <w:bCs/>
        </w:rPr>
        <w:t>from</w:t>
      </w:r>
      <w:r w:rsidR="00667F96" w:rsidRPr="00667F96">
        <w:rPr>
          <w:b w:val="0"/>
          <w:bCs/>
        </w:rPr>
        <w:t xml:space="preserve"> SIT patients that spontaneously collected tinnitus diaries and shared it with us since the end of the clinical trial (N=</w:t>
      </w:r>
      <w:r w:rsidR="00C50200">
        <w:rPr>
          <w:b w:val="0"/>
          <w:bCs/>
        </w:rPr>
        <w:t>6</w:t>
      </w:r>
      <w:r w:rsidR="00667F96" w:rsidRPr="00667F96">
        <w:rPr>
          <w:b w:val="0"/>
          <w:bCs/>
        </w:rPr>
        <w:t>).</w:t>
      </w:r>
      <w:r w:rsidR="00667F96">
        <w:rPr>
          <w:b w:val="0"/>
          <w:bCs/>
        </w:rPr>
        <w:t xml:space="preserve"> All the patients of this cohort participated to a clinical interview with ENT A.L. and were assessed as SIT patients. All of them shared longitudinal time series of their tinnitus loudness. All these time series comprised more than 25 time points, over at least 10 days. Some of these patients only reported their tinnitus loudness once a day. As a consequence, for the rhythmicity analysis we conducted for this sample, we adapted the size of the control frequency band 1:  instead of testing</w:t>
      </w:r>
      <w:r w:rsidR="00667F96" w:rsidRPr="00667F96">
        <w:rPr>
          <w:b w:val="0"/>
          <w:bCs/>
        </w:rPr>
        <w:t xml:space="preserve"> time periods</w:t>
      </w:r>
      <w:r w:rsidR="00667F96">
        <w:rPr>
          <w:b w:val="0"/>
          <w:bCs/>
        </w:rPr>
        <w:t xml:space="preserve"> that</w:t>
      </w:r>
      <w:r w:rsidR="00667F96" w:rsidRPr="00667F96">
        <w:rPr>
          <w:b w:val="0"/>
          <w:bCs/>
        </w:rPr>
        <w:t xml:space="preserve"> varied between 1.75 and 2.5 days (frequency band between 0.4 and 0.57 days-1)</w:t>
      </w:r>
      <w:r w:rsidR="00667F96">
        <w:rPr>
          <w:b w:val="0"/>
          <w:bCs/>
        </w:rPr>
        <w:t xml:space="preserve">, we tested </w:t>
      </w:r>
      <w:r w:rsidR="00667F96" w:rsidRPr="00667F96">
        <w:rPr>
          <w:b w:val="0"/>
          <w:bCs/>
        </w:rPr>
        <w:t xml:space="preserve">time periods </w:t>
      </w:r>
      <w:r w:rsidR="00667F96">
        <w:rPr>
          <w:b w:val="0"/>
          <w:bCs/>
        </w:rPr>
        <w:t xml:space="preserve">that </w:t>
      </w:r>
      <w:r w:rsidR="00667F96" w:rsidRPr="00667F96">
        <w:rPr>
          <w:b w:val="0"/>
          <w:bCs/>
        </w:rPr>
        <w:t xml:space="preserve">varied between </w:t>
      </w:r>
      <w:r w:rsidR="00667F96">
        <w:rPr>
          <w:b w:val="0"/>
          <w:bCs/>
        </w:rPr>
        <w:t>2</w:t>
      </w:r>
      <w:r w:rsidR="00667F96" w:rsidRPr="00667F96">
        <w:rPr>
          <w:b w:val="0"/>
          <w:bCs/>
        </w:rPr>
        <w:t xml:space="preserve"> and 2.5 days (frequency band between 0.4 and 0.5 days-1)</w:t>
      </w:r>
      <w:r w:rsidR="00667F96">
        <w:rPr>
          <w:b w:val="0"/>
          <w:bCs/>
        </w:rPr>
        <w:t xml:space="preserve">. </w:t>
      </w:r>
    </w:p>
    <w:p w14:paraId="7ED731CA" w14:textId="34A91563" w:rsidR="00F52C9D" w:rsidRDefault="00F52C9D" w:rsidP="00F52C9D">
      <w:pPr>
        <w:pStyle w:val="MDPI13authornames"/>
      </w:pPr>
      <w:r>
        <w:t>Detailed symptomatologic characterization of th</w:t>
      </w:r>
      <w:r w:rsidR="00667F96">
        <w:t xml:space="preserve">is third SIT </w:t>
      </w:r>
      <w:r w:rsidR="00071807">
        <w:t>sample</w:t>
      </w:r>
    </w:p>
    <w:p w14:paraId="209DFD9C" w14:textId="06601DAF" w:rsidR="00F52C9D" w:rsidRDefault="00BE5580" w:rsidP="00F52C9D">
      <w:pPr>
        <w:pStyle w:val="MDPI31text"/>
        <w:ind w:left="0" w:firstLine="0"/>
        <w:jc w:val="left"/>
      </w:pPr>
      <w:bookmarkStart w:id="0" w:name="_Hlk202953284"/>
      <w:r>
        <w:t xml:space="preserve">This third SIT sample comprised </w:t>
      </w:r>
      <w:r w:rsidR="00C50200">
        <w:t>9</w:t>
      </w:r>
      <w:r>
        <w:t xml:space="preserve"> men and 2 women (age: average: 6</w:t>
      </w:r>
      <w:r w:rsidR="00C50200">
        <w:t>9</w:t>
      </w:r>
      <w:r>
        <w:t>.</w:t>
      </w:r>
      <w:r w:rsidR="00C50200">
        <w:t>3</w:t>
      </w:r>
      <w:r>
        <w:t xml:space="preserve"> +/- 12.</w:t>
      </w:r>
      <w:r w:rsidR="00C50200">
        <w:t>33</w:t>
      </w:r>
      <w:r>
        <w:t xml:space="preserve">). Etiological characterization of </w:t>
      </w:r>
      <w:r w:rsidR="00C50200">
        <w:t>10</w:t>
      </w:r>
      <w:r>
        <w:t xml:space="preserve"> of the 1</w:t>
      </w:r>
      <w:r w:rsidR="00C50200">
        <w:t>1</w:t>
      </w:r>
      <w:r>
        <w:t xml:space="preserve"> patients of this cohort could be recovered (</w:t>
      </w:r>
      <w:r w:rsidR="00C50200">
        <w:t>1</w:t>
      </w:r>
      <w:r>
        <w:t xml:space="preserve"> missing etiological characterization documentation). </w:t>
      </w:r>
      <w:r w:rsidR="00F52C9D">
        <w:t>Supplementary Table</w:t>
      </w:r>
      <w:r w:rsidR="00FE4C77">
        <w:t xml:space="preserve">s </w:t>
      </w:r>
      <w:r w:rsidR="00221DA1">
        <w:t>6</w:t>
      </w:r>
      <w:r w:rsidR="00FE4C77">
        <w:t xml:space="preserve"> and</w:t>
      </w:r>
      <w:r w:rsidR="00F52C9D">
        <w:t xml:space="preserve"> </w:t>
      </w:r>
      <w:r w:rsidR="00221DA1">
        <w:t>7</w:t>
      </w:r>
      <w:r w:rsidR="00F52C9D">
        <w:t xml:space="preserve"> present the etiological characteristics of the </w:t>
      </w:r>
      <w:r w:rsidR="00071807">
        <w:t>third retrospective</w:t>
      </w:r>
      <w:r w:rsidR="00F52C9D">
        <w:t xml:space="preserve"> sample</w:t>
      </w:r>
      <w:bookmarkEnd w:id="0"/>
      <w:r w:rsidR="00071807">
        <w:t xml:space="preserve">. </w:t>
      </w:r>
    </w:p>
    <w:p w14:paraId="590F2C40" w14:textId="77777777" w:rsidR="00667F96" w:rsidRDefault="00667F96" w:rsidP="00F52C9D">
      <w:pPr>
        <w:pStyle w:val="MDPI31text"/>
        <w:ind w:left="0" w:firstLine="0"/>
        <w:jc w:val="left"/>
      </w:pPr>
    </w:p>
    <w:p w14:paraId="7408850F" w14:textId="7324A2E6" w:rsidR="00667F96" w:rsidRDefault="00667F96" w:rsidP="00667F96">
      <w:pPr>
        <w:pStyle w:val="MDPI13authornames"/>
      </w:pPr>
      <w:r>
        <w:t xml:space="preserve">Tinnitus loudness rhythmicity analysis of this third SIT </w:t>
      </w:r>
      <w:r w:rsidR="00071807">
        <w:t>sample</w:t>
      </w:r>
    </w:p>
    <w:p w14:paraId="3CB04E07" w14:textId="5A9992E0" w:rsidR="00667F96" w:rsidRDefault="00667F96" w:rsidP="00F52C9D">
      <w:pPr>
        <w:pStyle w:val="MDPI31text"/>
        <w:ind w:left="0" w:firstLine="0"/>
        <w:jc w:val="left"/>
      </w:pPr>
      <w:r>
        <w:t xml:space="preserve">In supplementary Table </w:t>
      </w:r>
      <w:r w:rsidR="00221DA1">
        <w:t>8</w:t>
      </w:r>
      <w:r>
        <w:t xml:space="preserve">, we present the results of the rhythmicity analysis on the time series of the VNS on tinnitus </w:t>
      </w:r>
      <w:r w:rsidR="00071807">
        <w:t>loudness of this third SIT cohort (N=1</w:t>
      </w:r>
      <w:r w:rsidR="00C50200">
        <w:t>1</w:t>
      </w:r>
      <w:r w:rsidR="00071807">
        <w:t>)</w:t>
      </w:r>
      <w:r>
        <w:t>. We followed the same statistical procedures as</w:t>
      </w:r>
      <w:r w:rsidR="00071807">
        <w:t xml:space="preserve"> for the prospective and the retrospective </w:t>
      </w:r>
      <w:proofErr w:type="spellStart"/>
      <w:r w:rsidR="00071807">
        <w:t>TrackYourTinnitus</w:t>
      </w:r>
      <w:proofErr w:type="spellEnd"/>
      <w:r w:rsidR="00071807">
        <w:t xml:space="preserve"> database samples, with the only exception of the reduction of the width of the first control frequency band (as described above)</w:t>
      </w:r>
      <w:r>
        <w:t xml:space="preserve">. </w:t>
      </w:r>
      <w:r w:rsidRPr="00FE683C">
        <w:t xml:space="preserve">Over the whole </w:t>
      </w:r>
      <w:r w:rsidR="00071807">
        <w:t>third SIT cohort</w:t>
      </w:r>
      <w:r w:rsidRPr="00FE683C">
        <w:t xml:space="preserve">, after corrections, periodicity was found significant over the test frequency band (Corrected Stouffer combination p-value: p </w:t>
      </w:r>
      <w:r w:rsidR="00071807">
        <w:t xml:space="preserve">&lt; </w:t>
      </w:r>
      <w:r w:rsidRPr="00FE683C">
        <w:t>0</w:t>
      </w:r>
      <w:r w:rsidR="00071807">
        <w:t>.</w:t>
      </w:r>
      <w:r w:rsidRPr="00FE683C">
        <w:t>0</w:t>
      </w:r>
      <w:r>
        <w:t>01</w:t>
      </w:r>
      <w:r w:rsidRPr="00FE683C">
        <w:t>), while it was not significative over the control frequency bands (p=1.0).</w:t>
      </w:r>
    </w:p>
    <w:p w14:paraId="436A5EA0" w14:textId="2D7192E3" w:rsidR="002E34C1" w:rsidRDefault="002E34C1">
      <w:pPr>
        <w:spacing w:line="240" w:lineRule="auto"/>
        <w:jc w:val="left"/>
        <w:rPr>
          <w:rFonts w:eastAsia="Times New Roman"/>
          <w:snapToGrid w:val="0"/>
          <w:szCs w:val="22"/>
          <w:lang w:eastAsia="de-DE" w:bidi="en-US"/>
        </w:rPr>
      </w:pPr>
      <w:r>
        <w:rPr>
          <w:rFonts w:eastAsia="Times New Roman"/>
          <w:snapToGrid w:val="0"/>
          <w:szCs w:val="22"/>
          <w:lang w:eastAsia="de-DE" w:bidi="en-US"/>
        </w:rPr>
        <w:br w:type="page"/>
      </w:r>
    </w:p>
    <w:tbl>
      <w:tblPr>
        <w:tblpPr w:leftFromText="141" w:rightFromText="141" w:vertAnchor="text" w:tblpY="1"/>
        <w:tblOverlap w:val="never"/>
        <w:tblW w:w="9585" w:type="dxa"/>
        <w:tblCellMar>
          <w:left w:w="70" w:type="dxa"/>
          <w:right w:w="70" w:type="dxa"/>
        </w:tblCellMar>
        <w:tblLook w:val="04A0" w:firstRow="1" w:lastRow="0" w:firstColumn="1" w:lastColumn="0" w:noHBand="0" w:noVBand="1"/>
      </w:tblPr>
      <w:tblGrid>
        <w:gridCol w:w="4678"/>
        <w:gridCol w:w="1276"/>
        <w:gridCol w:w="1160"/>
        <w:gridCol w:w="1220"/>
        <w:gridCol w:w="1225"/>
        <w:gridCol w:w="26"/>
      </w:tblGrid>
      <w:tr w:rsidR="00EC587F" w:rsidRPr="00EC587F" w14:paraId="20039948" w14:textId="77777777" w:rsidTr="00EC587F">
        <w:trPr>
          <w:trHeight w:val="300"/>
        </w:trPr>
        <w:tc>
          <w:tcPr>
            <w:tcW w:w="9585" w:type="dxa"/>
            <w:gridSpan w:val="6"/>
            <w:tcBorders>
              <w:top w:val="nil"/>
              <w:left w:val="nil"/>
              <w:bottom w:val="single" w:sz="4" w:space="0" w:color="auto"/>
              <w:right w:val="nil"/>
            </w:tcBorders>
            <w:shd w:val="clear" w:color="000000" w:fill="FFFFFF"/>
            <w:vAlign w:val="bottom"/>
            <w:hideMark/>
          </w:tcPr>
          <w:p w14:paraId="14085DCF" w14:textId="1C35525F" w:rsidR="00EC587F" w:rsidRPr="00EC587F" w:rsidRDefault="00EC587F" w:rsidP="00EC587F">
            <w:pPr>
              <w:spacing w:line="240" w:lineRule="auto"/>
              <w:jc w:val="center"/>
              <w:rPr>
                <w:rFonts w:ascii="Calibri" w:eastAsia="Times New Roman" w:hAnsi="Calibri" w:cs="Calibri"/>
                <w:sz w:val="28"/>
                <w:szCs w:val="28"/>
                <w:lang w:eastAsia="fr-FR"/>
              </w:rPr>
            </w:pPr>
            <w:r w:rsidRPr="00EC587F">
              <w:rPr>
                <w:rFonts w:ascii="Calibri" w:eastAsia="Times New Roman" w:hAnsi="Calibri" w:cs="Calibri"/>
                <w:sz w:val="28"/>
                <w:szCs w:val="28"/>
                <w:lang w:eastAsia="fr-FR"/>
              </w:rPr>
              <w:lastRenderedPageBreak/>
              <w:t xml:space="preserve">Supplementary table </w:t>
            </w:r>
            <w:r>
              <w:rPr>
                <w:rFonts w:ascii="Calibri" w:eastAsia="Times New Roman" w:hAnsi="Calibri" w:cs="Calibri"/>
                <w:sz w:val="28"/>
                <w:szCs w:val="28"/>
                <w:lang w:eastAsia="fr-FR"/>
              </w:rPr>
              <w:t>6</w:t>
            </w:r>
            <w:r w:rsidRPr="00EC587F">
              <w:rPr>
                <w:rFonts w:ascii="Calibri" w:eastAsia="Times New Roman" w:hAnsi="Calibri" w:cs="Calibri"/>
                <w:sz w:val="28"/>
                <w:szCs w:val="28"/>
                <w:lang w:eastAsia="fr-FR"/>
              </w:rPr>
              <w:t xml:space="preserve">, </w:t>
            </w:r>
            <w:r>
              <w:rPr>
                <w:rFonts w:ascii="Calibri" w:eastAsia="Times New Roman" w:hAnsi="Calibri" w:cs="Calibri"/>
                <w:sz w:val="28"/>
                <w:szCs w:val="28"/>
                <w:lang w:eastAsia="fr-FR"/>
              </w:rPr>
              <w:t>Third SIT</w:t>
            </w:r>
            <w:r w:rsidRPr="00EC587F">
              <w:rPr>
                <w:rFonts w:ascii="Calibri" w:eastAsia="Times New Roman" w:hAnsi="Calibri" w:cs="Calibri"/>
                <w:sz w:val="28"/>
                <w:szCs w:val="28"/>
                <w:lang w:eastAsia="fr-FR"/>
              </w:rPr>
              <w:t xml:space="preserve"> sample characteristics for quantitative features (N =1</w:t>
            </w:r>
            <w:r w:rsidR="005257C9">
              <w:rPr>
                <w:rFonts w:ascii="Calibri" w:eastAsia="Times New Roman" w:hAnsi="Calibri" w:cs="Calibri"/>
                <w:sz w:val="28"/>
                <w:szCs w:val="28"/>
                <w:lang w:eastAsia="fr-FR"/>
              </w:rPr>
              <w:t>1</w:t>
            </w:r>
            <w:r w:rsidRPr="00EC587F">
              <w:rPr>
                <w:rFonts w:ascii="Calibri" w:eastAsia="Times New Roman" w:hAnsi="Calibri" w:cs="Calibri"/>
                <w:sz w:val="28"/>
                <w:szCs w:val="28"/>
                <w:lang w:eastAsia="fr-FR"/>
              </w:rPr>
              <w:t>)</w:t>
            </w:r>
          </w:p>
        </w:tc>
      </w:tr>
      <w:tr w:rsidR="00EC587F" w:rsidRPr="00EC587F" w14:paraId="52F0B2CB" w14:textId="77777777" w:rsidTr="00EC587F">
        <w:trPr>
          <w:gridAfter w:val="1"/>
          <w:wAfter w:w="26" w:type="dxa"/>
          <w:trHeight w:val="289"/>
        </w:trPr>
        <w:tc>
          <w:tcPr>
            <w:tcW w:w="4678" w:type="dxa"/>
            <w:tcBorders>
              <w:top w:val="nil"/>
              <w:left w:val="single" w:sz="4" w:space="0" w:color="auto"/>
              <w:bottom w:val="single" w:sz="8" w:space="0" w:color="auto"/>
              <w:right w:val="nil"/>
            </w:tcBorders>
            <w:shd w:val="clear" w:color="000000" w:fill="D9D9D9"/>
            <w:vAlign w:val="bottom"/>
            <w:hideMark/>
          </w:tcPr>
          <w:p w14:paraId="451C12C8" w14:textId="77777777" w:rsidR="00EC587F" w:rsidRPr="00EC587F" w:rsidRDefault="00EC587F" w:rsidP="00EC587F">
            <w:pPr>
              <w:spacing w:line="240" w:lineRule="auto"/>
              <w:jc w:val="center"/>
              <w:rPr>
                <w:rFonts w:ascii="Calibri" w:eastAsia="Times New Roman" w:hAnsi="Calibri" w:cs="Calibri"/>
                <w:sz w:val="22"/>
                <w:szCs w:val="22"/>
                <w:lang w:eastAsia="fr-FR"/>
              </w:rPr>
            </w:pPr>
            <w:r w:rsidRPr="00EC587F">
              <w:rPr>
                <w:rFonts w:ascii="Calibri" w:eastAsia="Times New Roman" w:hAnsi="Calibri" w:cs="Calibri"/>
                <w:sz w:val="22"/>
                <w:szCs w:val="22"/>
                <w:lang w:eastAsia="fr-FR"/>
              </w:rPr>
              <w:t> </w:t>
            </w:r>
          </w:p>
        </w:tc>
        <w:tc>
          <w:tcPr>
            <w:tcW w:w="1276" w:type="dxa"/>
            <w:tcBorders>
              <w:top w:val="nil"/>
              <w:left w:val="single" w:sz="4" w:space="0" w:color="auto"/>
              <w:bottom w:val="single" w:sz="8" w:space="0" w:color="auto"/>
              <w:right w:val="nil"/>
            </w:tcBorders>
            <w:shd w:val="clear" w:color="000000" w:fill="D9D9D9"/>
            <w:vAlign w:val="bottom"/>
            <w:hideMark/>
          </w:tcPr>
          <w:p w14:paraId="61096243" w14:textId="77777777" w:rsidR="00EC587F" w:rsidRPr="00EC587F" w:rsidRDefault="00EC587F" w:rsidP="00EC587F">
            <w:pPr>
              <w:spacing w:line="240" w:lineRule="auto"/>
              <w:jc w:val="center"/>
              <w:rPr>
                <w:rFonts w:ascii="Calibri" w:eastAsia="Times New Roman" w:hAnsi="Calibri" w:cs="Calibri"/>
                <w:b/>
                <w:bCs/>
                <w:sz w:val="22"/>
                <w:szCs w:val="22"/>
                <w:lang w:val="fr-FR" w:eastAsia="fr-FR"/>
              </w:rPr>
            </w:pPr>
            <w:proofErr w:type="spellStart"/>
            <w:r w:rsidRPr="00EC587F">
              <w:rPr>
                <w:rFonts w:ascii="Calibri" w:eastAsia="Times New Roman" w:hAnsi="Calibri" w:cs="Calibri"/>
                <w:b/>
                <w:bCs/>
                <w:sz w:val="22"/>
                <w:szCs w:val="22"/>
                <w:lang w:val="fr-FR" w:eastAsia="fr-FR"/>
              </w:rPr>
              <w:t>Mean</w:t>
            </w:r>
            <w:proofErr w:type="spellEnd"/>
          </w:p>
        </w:tc>
        <w:tc>
          <w:tcPr>
            <w:tcW w:w="1160" w:type="dxa"/>
            <w:tcBorders>
              <w:top w:val="nil"/>
              <w:left w:val="single" w:sz="4" w:space="0" w:color="auto"/>
              <w:bottom w:val="single" w:sz="8" w:space="0" w:color="auto"/>
              <w:right w:val="nil"/>
            </w:tcBorders>
            <w:shd w:val="clear" w:color="000000" w:fill="D9D9D9"/>
            <w:vAlign w:val="bottom"/>
            <w:hideMark/>
          </w:tcPr>
          <w:p w14:paraId="400B9BDA" w14:textId="77777777" w:rsidR="00EC587F" w:rsidRPr="00EC587F" w:rsidRDefault="00EC587F" w:rsidP="00EC587F">
            <w:pPr>
              <w:spacing w:line="240" w:lineRule="auto"/>
              <w:jc w:val="center"/>
              <w:rPr>
                <w:rFonts w:ascii="Calibri" w:eastAsia="Times New Roman" w:hAnsi="Calibri" w:cs="Calibri"/>
                <w:b/>
                <w:bCs/>
                <w:sz w:val="22"/>
                <w:szCs w:val="22"/>
                <w:lang w:val="fr-FR" w:eastAsia="fr-FR"/>
              </w:rPr>
            </w:pPr>
            <w:r w:rsidRPr="00EC587F">
              <w:rPr>
                <w:rFonts w:ascii="Calibri" w:eastAsia="Times New Roman" w:hAnsi="Calibri" w:cs="Calibri"/>
                <w:b/>
                <w:bCs/>
                <w:sz w:val="22"/>
                <w:szCs w:val="22"/>
                <w:lang w:val="fr-FR" w:eastAsia="fr-FR"/>
              </w:rPr>
              <w:t>Std</w:t>
            </w:r>
          </w:p>
        </w:tc>
        <w:tc>
          <w:tcPr>
            <w:tcW w:w="1220" w:type="dxa"/>
            <w:tcBorders>
              <w:top w:val="nil"/>
              <w:left w:val="single" w:sz="4" w:space="0" w:color="auto"/>
              <w:bottom w:val="single" w:sz="8" w:space="0" w:color="auto"/>
              <w:right w:val="nil"/>
            </w:tcBorders>
            <w:shd w:val="clear" w:color="000000" w:fill="D9D9D9"/>
            <w:vAlign w:val="bottom"/>
            <w:hideMark/>
          </w:tcPr>
          <w:p w14:paraId="1866C92C" w14:textId="77777777" w:rsidR="00EC587F" w:rsidRPr="00EC587F" w:rsidRDefault="00EC587F" w:rsidP="00EC587F">
            <w:pPr>
              <w:spacing w:line="240" w:lineRule="auto"/>
              <w:jc w:val="center"/>
              <w:rPr>
                <w:rFonts w:ascii="Calibri" w:eastAsia="Times New Roman" w:hAnsi="Calibri" w:cs="Calibri"/>
                <w:b/>
                <w:bCs/>
                <w:sz w:val="22"/>
                <w:szCs w:val="22"/>
                <w:lang w:val="fr-FR" w:eastAsia="fr-FR"/>
              </w:rPr>
            </w:pPr>
            <w:r w:rsidRPr="00EC587F">
              <w:rPr>
                <w:rFonts w:ascii="Calibri" w:eastAsia="Times New Roman" w:hAnsi="Calibri" w:cs="Calibri"/>
                <w:b/>
                <w:bCs/>
                <w:sz w:val="22"/>
                <w:szCs w:val="22"/>
                <w:lang w:val="fr-FR" w:eastAsia="fr-FR"/>
              </w:rPr>
              <w:t>Min</w:t>
            </w:r>
          </w:p>
        </w:tc>
        <w:tc>
          <w:tcPr>
            <w:tcW w:w="1225" w:type="dxa"/>
            <w:tcBorders>
              <w:top w:val="nil"/>
              <w:left w:val="single" w:sz="4" w:space="0" w:color="auto"/>
              <w:bottom w:val="single" w:sz="8" w:space="0" w:color="auto"/>
              <w:right w:val="single" w:sz="4" w:space="0" w:color="auto"/>
            </w:tcBorders>
            <w:shd w:val="clear" w:color="000000" w:fill="D9D9D9"/>
            <w:vAlign w:val="bottom"/>
            <w:hideMark/>
          </w:tcPr>
          <w:p w14:paraId="3A4061B2" w14:textId="77777777" w:rsidR="00EC587F" w:rsidRPr="00EC587F" w:rsidRDefault="00EC587F" w:rsidP="00EC587F">
            <w:pPr>
              <w:spacing w:line="240" w:lineRule="auto"/>
              <w:jc w:val="center"/>
              <w:rPr>
                <w:rFonts w:ascii="Calibri" w:eastAsia="Times New Roman" w:hAnsi="Calibri" w:cs="Calibri"/>
                <w:b/>
                <w:bCs/>
                <w:sz w:val="22"/>
                <w:szCs w:val="22"/>
                <w:lang w:val="fr-FR" w:eastAsia="fr-FR"/>
              </w:rPr>
            </w:pPr>
            <w:r w:rsidRPr="00EC587F">
              <w:rPr>
                <w:rFonts w:ascii="Calibri" w:eastAsia="Times New Roman" w:hAnsi="Calibri" w:cs="Calibri"/>
                <w:b/>
                <w:bCs/>
                <w:sz w:val="22"/>
                <w:szCs w:val="22"/>
                <w:lang w:val="fr-FR" w:eastAsia="fr-FR"/>
              </w:rPr>
              <w:t>Max</w:t>
            </w:r>
          </w:p>
        </w:tc>
      </w:tr>
      <w:tr w:rsidR="00EC587F" w:rsidRPr="00EC587F" w14:paraId="11B92DCF" w14:textId="77777777" w:rsidTr="00EC587F">
        <w:trPr>
          <w:gridAfter w:val="1"/>
          <w:wAfter w:w="26" w:type="dxa"/>
          <w:trHeight w:val="300"/>
        </w:trPr>
        <w:tc>
          <w:tcPr>
            <w:tcW w:w="4678" w:type="dxa"/>
            <w:tcBorders>
              <w:top w:val="nil"/>
              <w:left w:val="single" w:sz="4" w:space="0" w:color="auto"/>
              <w:bottom w:val="nil"/>
              <w:right w:val="nil"/>
            </w:tcBorders>
            <w:shd w:val="clear" w:color="000000" w:fill="FFFFFF"/>
            <w:vAlign w:val="bottom"/>
            <w:hideMark/>
          </w:tcPr>
          <w:p w14:paraId="7707FA5F" w14:textId="77777777" w:rsidR="00EC587F" w:rsidRPr="00EC587F" w:rsidRDefault="00EC587F" w:rsidP="00EC587F">
            <w:pPr>
              <w:spacing w:line="240" w:lineRule="auto"/>
              <w:jc w:val="left"/>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 xml:space="preserve">Age (in </w:t>
            </w:r>
            <w:proofErr w:type="spellStart"/>
            <w:r w:rsidRPr="00EC587F">
              <w:rPr>
                <w:rFonts w:ascii="Calibri" w:eastAsia="Times New Roman" w:hAnsi="Calibri" w:cs="Calibri"/>
                <w:sz w:val="22"/>
                <w:szCs w:val="22"/>
                <w:lang w:val="fr-FR" w:eastAsia="fr-FR"/>
              </w:rPr>
              <w:t>years</w:t>
            </w:r>
            <w:proofErr w:type="spellEnd"/>
            <w:r w:rsidRPr="00EC587F">
              <w:rPr>
                <w:rFonts w:ascii="Calibri" w:eastAsia="Times New Roman" w:hAnsi="Calibri" w:cs="Calibri"/>
                <w:sz w:val="22"/>
                <w:szCs w:val="22"/>
                <w:lang w:val="fr-FR" w:eastAsia="fr-FR"/>
              </w:rPr>
              <w:t>)</w:t>
            </w:r>
          </w:p>
        </w:tc>
        <w:tc>
          <w:tcPr>
            <w:tcW w:w="1276" w:type="dxa"/>
            <w:tcBorders>
              <w:top w:val="nil"/>
              <w:left w:val="single" w:sz="4" w:space="0" w:color="auto"/>
              <w:bottom w:val="nil"/>
              <w:right w:val="nil"/>
            </w:tcBorders>
            <w:shd w:val="clear" w:color="000000" w:fill="FFFFFF"/>
            <w:noWrap/>
            <w:vAlign w:val="bottom"/>
            <w:hideMark/>
          </w:tcPr>
          <w:p w14:paraId="081D0C8B" w14:textId="3EEC27BA"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6</w:t>
            </w:r>
            <w:r w:rsidR="00BB6791">
              <w:rPr>
                <w:rFonts w:ascii="Calibri" w:eastAsia="Times New Roman" w:hAnsi="Calibri" w:cs="Calibri"/>
                <w:sz w:val="22"/>
                <w:szCs w:val="22"/>
                <w:lang w:val="fr-FR" w:eastAsia="fr-FR"/>
              </w:rPr>
              <w:t>9</w:t>
            </w:r>
            <w:r w:rsidRPr="00EC587F">
              <w:rPr>
                <w:rFonts w:ascii="Calibri" w:eastAsia="Times New Roman" w:hAnsi="Calibri" w:cs="Calibri"/>
                <w:sz w:val="22"/>
                <w:szCs w:val="22"/>
                <w:lang w:val="fr-FR" w:eastAsia="fr-FR"/>
              </w:rPr>
              <w:t>,</w:t>
            </w:r>
            <w:r w:rsidR="00BB6791">
              <w:rPr>
                <w:rFonts w:ascii="Calibri" w:eastAsia="Times New Roman" w:hAnsi="Calibri" w:cs="Calibri"/>
                <w:sz w:val="22"/>
                <w:szCs w:val="22"/>
                <w:lang w:val="fr-FR" w:eastAsia="fr-FR"/>
              </w:rPr>
              <w:t>3</w:t>
            </w:r>
          </w:p>
        </w:tc>
        <w:tc>
          <w:tcPr>
            <w:tcW w:w="1160" w:type="dxa"/>
            <w:tcBorders>
              <w:top w:val="nil"/>
              <w:left w:val="single" w:sz="4" w:space="0" w:color="auto"/>
              <w:bottom w:val="nil"/>
              <w:right w:val="nil"/>
            </w:tcBorders>
            <w:shd w:val="clear" w:color="000000" w:fill="FFFFFF"/>
            <w:noWrap/>
            <w:vAlign w:val="bottom"/>
            <w:hideMark/>
          </w:tcPr>
          <w:p w14:paraId="5D76F80D" w14:textId="4985D5AE"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12.</w:t>
            </w:r>
            <w:r w:rsidR="00BB6791">
              <w:rPr>
                <w:rFonts w:ascii="Calibri" w:eastAsia="Times New Roman" w:hAnsi="Calibri" w:cs="Calibri"/>
                <w:sz w:val="22"/>
                <w:szCs w:val="22"/>
                <w:lang w:val="fr-FR" w:eastAsia="fr-FR"/>
              </w:rPr>
              <w:t>33</w:t>
            </w:r>
          </w:p>
        </w:tc>
        <w:tc>
          <w:tcPr>
            <w:tcW w:w="1220" w:type="dxa"/>
            <w:tcBorders>
              <w:top w:val="nil"/>
              <w:left w:val="single" w:sz="4" w:space="0" w:color="auto"/>
              <w:bottom w:val="nil"/>
              <w:right w:val="single" w:sz="4" w:space="0" w:color="auto"/>
            </w:tcBorders>
            <w:shd w:val="clear" w:color="000000" w:fill="FFFFFF"/>
            <w:noWrap/>
            <w:vAlign w:val="bottom"/>
            <w:hideMark/>
          </w:tcPr>
          <w:p w14:paraId="3816F678" w14:textId="7777777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46</w:t>
            </w:r>
          </w:p>
        </w:tc>
        <w:tc>
          <w:tcPr>
            <w:tcW w:w="1225" w:type="dxa"/>
            <w:tcBorders>
              <w:top w:val="nil"/>
              <w:left w:val="nil"/>
              <w:bottom w:val="nil"/>
              <w:right w:val="single" w:sz="4" w:space="0" w:color="auto"/>
            </w:tcBorders>
            <w:shd w:val="clear" w:color="000000" w:fill="FFFFFF"/>
            <w:noWrap/>
            <w:vAlign w:val="bottom"/>
            <w:hideMark/>
          </w:tcPr>
          <w:p w14:paraId="63FA3B13" w14:textId="7777777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85</w:t>
            </w:r>
          </w:p>
        </w:tc>
      </w:tr>
      <w:tr w:rsidR="00EC587F" w:rsidRPr="00EC587F" w14:paraId="2A148CAB" w14:textId="77777777" w:rsidTr="00EC587F">
        <w:trPr>
          <w:gridAfter w:val="1"/>
          <w:wAfter w:w="26" w:type="dxa"/>
          <w:trHeight w:val="300"/>
        </w:trPr>
        <w:tc>
          <w:tcPr>
            <w:tcW w:w="4678" w:type="dxa"/>
            <w:tcBorders>
              <w:top w:val="nil"/>
              <w:left w:val="single" w:sz="4" w:space="0" w:color="auto"/>
              <w:bottom w:val="nil"/>
              <w:right w:val="nil"/>
            </w:tcBorders>
            <w:shd w:val="clear" w:color="000000" w:fill="FFFFFF"/>
            <w:vAlign w:val="bottom"/>
            <w:hideMark/>
          </w:tcPr>
          <w:p w14:paraId="081F12E1" w14:textId="77777777" w:rsidR="00EC587F" w:rsidRPr="00EC587F" w:rsidRDefault="00EC587F" w:rsidP="00EC587F">
            <w:pPr>
              <w:spacing w:line="240" w:lineRule="auto"/>
              <w:jc w:val="left"/>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Tinnitus Handicap Inventory (THI)</w:t>
            </w:r>
          </w:p>
        </w:tc>
        <w:tc>
          <w:tcPr>
            <w:tcW w:w="1276" w:type="dxa"/>
            <w:tcBorders>
              <w:top w:val="nil"/>
              <w:left w:val="single" w:sz="4" w:space="0" w:color="auto"/>
              <w:bottom w:val="nil"/>
              <w:right w:val="nil"/>
            </w:tcBorders>
            <w:shd w:val="clear" w:color="000000" w:fill="FFFFFF"/>
            <w:noWrap/>
            <w:vAlign w:val="bottom"/>
            <w:hideMark/>
          </w:tcPr>
          <w:p w14:paraId="2B23E974" w14:textId="411B805E"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5</w:t>
            </w:r>
            <w:r w:rsidR="00BB6791">
              <w:rPr>
                <w:rFonts w:ascii="Calibri" w:eastAsia="Times New Roman" w:hAnsi="Calibri" w:cs="Calibri"/>
                <w:sz w:val="22"/>
                <w:szCs w:val="22"/>
                <w:lang w:val="fr-FR" w:eastAsia="fr-FR"/>
              </w:rPr>
              <w:t>0</w:t>
            </w:r>
            <w:r w:rsidRPr="00EC587F">
              <w:rPr>
                <w:rFonts w:ascii="Calibri" w:eastAsia="Times New Roman" w:hAnsi="Calibri" w:cs="Calibri"/>
                <w:sz w:val="22"/>
                <w:szCs w:val="22"/>
                <w:lang w:val="fr-FR" w:eastAsia="fr-FR"/>
              </w:rPr>
              <w:t>.</w:t>
            </w:r>
            <w:r w:rsidR="00BB6791">
              <w:rPr>
                <w:rFonts w:ascii="Calibri" w:eastAsia="Times New Roman" w:hAnsi="Calibri" w:cs="Calibri"/>
                <w:sz w:val="22"/>
                <w:szCs w:val="22"/>
                <w:lang w:val="fr-FR" w:eastAsia="fr-FR"/>
              </w:rPr>
              <w:t>8</w:t>
            </w:r>
          </w:p>
        </w:tc>
        <w:tc>
          <w:tcPr>
            <w:tcW w:w="1160" w:type="dxa"/>
            <w:tcBorders>
              <w:top w:val="nil"/>
              <w:left w:val="single" w:sz="4" w:space="0" w:color="auto"/>
              <w:bottom w:val="nil"/>
              <w:right w:val="nil"/>
            </w:tcBorders>
            <w:shd w:val="clear" w:color="000000" w:fill="FFFFFF"/>
            <w:noWrap/>
            <w:vAlign w:val="bottom"/>
            <w:hideMark/>
          </w:tcPr>
          <w:p w14:paraId="1BBFC4F6" w14:textId="2E21254E"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1</w:t>
            </w:r>
            <w:r w:rsidR="00BB6791">
              <w:rPr>
                <w:rFonts w:ascii="Calibri" w:eastAsia="Times New Roman" w:hAnsi="Calibri" w:cs="Calibri"/>
                <w:sz w:val="22"/>
                <w:szCs w:val="22"/>
                <w:lang w:val="fr-FR" w:eastAsia="fr-FR"/>
              </w:rPr>
              <w:t>3</w:t>
            </w:r>
            <w:r w:rsidRPr="00EC587F">
              <w:rPr>
                <w:rFonts w:ascii="Calibri" w:eastAsia="Times New Roman" w:hAnsi="Calibri" w:cs="Calibri"/>
                <w:sz w:val="22"/>
                <w:szCs w:val="22"/>
                <w:lang w:val="fr-FR" w:eastAsia="fr-FR"/>
              </w:rPr>
              <w:t>.</w:t>
            </w:r>
            <w:r w:rsidR="00BB6791">
              <w:rPr>
                <w:rFonts w:ascii="Calibri" w:eastAsia="Times New Roman" w:hAnsi="Calibri" w:cs="Calibri"/>
                <w:sz w:val="22"/>
                <w:szCs w:val="22"/>
                <w:lang w:val="fr-FR" w:eastAsia="fr-FR"/>
              </w:rPr>
              <w:t>95</w:t>
            </w:r>
          </w:p>
        </w:tc>
        <w:tc>
          <w:tcPr>
            <w:tcW w:w="1220" w:type="dxa"/>
            <w:tcBorders>
              <w:top w:val="nil"/>
              <w:left w:val="single" w:sz="4" w:space="0" w:color="auto"/>
              <w:bottom w:val="nil"/>
              <w:right w:val="single" w:sz="4" w:space="0" w:color="auto"/>
            </w:tcBorders>
            <w:shd w:val="clear" w:color="000000" w:fill="FFFFFF"/>
            <w:noWrap/>
            <w:vAlign w:val="bottom"/>
            <w:hideMark/>
          </w:tcPr>
          <w:p w14:paraId="26F3BF3A" w14:textId="7777777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24</w:t>
            </w:r>
          </w:p>
        </w:tc>
        <w:tc>
          <w:tcPr>
            <w:tcW w:w="1225" w:type="dxa"/>
            <w:tcBorders>
              <w:top w:val="nil"/>
              <w:left w:val="nil"/>
              <w:bottom w:val="nil"/>
              <w:right w:val="single" w:sz="4" w:space="0" w:color="auto"/>
            </w:tcBorders>
            <w:shd w:val="clear" w:color="000000" w:fill="FFFFFF"/>
            <w:noWrap/>
            <w:vAlign w:val="bottom"/>
            <w:hideMark/>
          </w:tcPr>
          <w:p w14:paraId="6FFBCDD6" w14:textId="7777777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66</w:t>
            </w:r>
          </w:p>
        </w:tc>
      </w:tr>
      <w:tr w:rsidR="00EC587F" w:rsidRPr="00EC587F" w14:paraId="26B5A3A7" w14:textId="77777777" w:rsidTr="00EC587F">
        <w:trPr>
          <w:gridAfter w:val="1"/>
          <w:wAfter w:w="26" w:type="dxa"/>
          <w:trHeight w:val="300"/>
        </w:trPr>
        <w:tc>
          <w:tcPr>
            <w:tcW w:w="4678" w:type="dxa"/>
            <w:tcBorders>
              <w:top w:val="nil"/>
              <w:left w:val="single" w:sz="4" w:space="0" w:color="auto"/>
              <w:bottom w:val="nil"/>
              <w:right w:val="nil"/>
            </w:tcBorders>
            <w:shd w:val="clear" w:color="000000" w:fill="FFFFFF"/>
            <w:vAlign w:val="bottom"/>
            <w:hideMark/>
          </w:tcPr>
          <w:p w14:paraId="716554C2" w14:textId="77777777" w:rsidR="00EC587F" w:rsidRPr="00EC587F" w:rsidRDefault="00EC587F" w:rsidP="00EC587F">
            <w:pPr>
              <w:spacing w:line="240" w:lineRule="auto"/>
              <w:jc w:val="left"/>
              <w:rPr>
                <w:rFonts w:ascii="Calibri" w:eastAsia="Times New Roman" w:hAnsi="Calibri" w:cs="Calibri"/>
                <w:sz w:val="22"/>
                <w:szCs w:val="22"/>
                <w:lang w:eastAsia="fr-FR"/>
              </w:rPr>
            </w:pPr>
            <w:r w:rsidRPr="00EC587F">
              <w:rPr>
                <w:rFonts w:ascii="Calibri" w:eastAsia="Times New Roman" w:hAnsi="Calibri" w:cs="Calibri"/>
                <w:sz w:val="22"/>
                <w:szCs w:val="22"/>
                <w:lang w:eastAsia="fr-FR"/>
              </w:rPr>
              <w:t>Initial VNS scale Tinnitus loudness (0 to 10)</w:t>
            </w:r>
          </w:p>
        </w:tc>
        <w:tc>
          <w:tcPr>
            <w:tcW w:w="1276" w:type="dxa"/>
            <w:tcBorders>
              <w:top w:val="nil"/>
              <w:left w:val="single" w:sz="4" w:space="0" w:color="auto"/>
              <w:bottom w:val="nil"/>
              <w:right w:val="nil"/>
            </w:tcBorders>
            <w:shd w:val="clear" w:color="000000" w:fill="FFFFFF"/>
            <w:noWrap/>
            <w:vAlign w:val="bottom"/>
            <w:hideMark/>
          </w:tcPr>
          <w:p w14:paraId="5771921B" w14:textId="739B6AC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7.</w:t>
            </w:r>
            <w:r w:rsidR="00BB6791">
              <w:rPr>
                <w:rFonts w:ascii="Calibri" w:eastAsia="Times New Roman" w:hAnsi="Calibri" w:cs="Calibri"/>
                <w:sz w:val="22"/>
                <w:szCs w:val="22"/>
                <w:lang w:val="fr-FR" w:eastAsia="fr-FR"/>
              </w:rPr>
              <w:t>4</w:t>
            </w:r>
          </w:p>
        </w:tc>
        <w:tc>
          <w:tcPr>
            <w:tcW w:w="1160" w:type="dxa"/>
            <w:tcBorders>
              <w:top w:val="nil"/>
              <w:left w:val="single" w:sz="4" w:space="0" w:color="auto"/>
              <w:bottom w:val="nil"/>
              <w:right w:val="nil"/>
            </w:tcBorders>
            <w:shd w:val="clear" w:color="000000" w:fill="FFFFFF"/>
            <w:noWrap/>
            <w:vAlign w:val="bottom"/>
            <w:hideMark/>
          </w:tcPr>
          <w:p w14:paraId="3AFF0AEC" w14:textId="7DC0348A"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1.</w:t>
            </w:r>
            <w:r w:rsidR="00BB6791">
              <w:rPr>
                <w:rFonts w:ascii="Calibri" w:eastAsia="Times New Roman" w:hAnsi="Calibri" w:cs="Calibri"/>
                <w:sz w:val="22"/>
                <w:szCs w:val="22"/>
                <w:lang w:val="fr-FR" w:eastAsia="fr-FR"/>
              </w:rPr>
              <w:t>17</w:t>
            </w:r>
          </w:p>
        </w:tc>
        <w:tc>
          <w:tcPr>
            <w:tcW w:w="1220" w:type="dxa"/>
            <w:tcBorders>
              <w:top w:val="nil"/>
              <w:left w:val="single" w:sz="4" w:space="0" w:color="auto"/>
              <w:bottom w:val="nil"/>
              <w:right w:val="single" w:sz="4" w:space="0" w:color="auto"/>
            </w:tcBorders>
            <w:shd w:val="clear" w:color="000000" w:fill="FFFFFF"/>
            <w:noWrap/>
            <w:vAlign w:val="bottom"/>
            <w:hideMark/>
          </w:tcPr>
          <w:p w14:paraId="6552D5E6" w14:textId="7777777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5</w:t>
            </w:r>
          </w:p>
        </w:tc>
        <w:tc>
          <w:tcPr>
            <w:tcW w:w="1225" w:type="dxa"/>
            <w:tcBorders>
              <w:top w:val="nil"/>
              <w:left w:val="nil"/>
              <w:bottom w:val="nil"/>
              <w:right w:val="single" w:sz="4" w:space="0" w:color="auto"/>
            </w:tcBorders>
            <w:shd w:val="clear" w:color="000000" w:fill="FFFFFF"/>
            <w:noWrap/>
            <w:vAlign w:val="bottom"/>
            <w:hideMark/>
          </w:tcPr>
          <w:p w14:paraId="35E4D469" w14:textId="7777777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9</w:t>
            </w:r>
          </w:p>
        </w:tc>
      </w:tr>
      <w:tr w:rsidR="00EC587F" w:rsidRPr="00EC587F" w14:paraId="560CA5C8" w14:textId="77777777" w:rsidTr="00EC587F">
        <w:trPr>
          <w:gridAfter w:val="1"/>
          <w:wAfter w:w="26" w:type="dxa"/>
          <w:trHeight w:val="315"/>
        </w:trPr>
        <w:tc>
          <w:tcPr>
            <w:tcW w:w="4678" w:type="dxa"/>
            <w:tcBorders>
              <w:top w:val="nil"/>
              <w:left w:val="single" w:sz="4" w:space="0" w:color="auto"/>
              <w:bottom w:val="nil"/>
              <w:right w:val="nil"/>
            </w:tcBorders>
            <w:shd w:val="clear" w:color="000000" w:fill="FFFFFF"/>
            <w:vAlign w:val="bottom"/>
            <w:hideMark/>
          </w:tcPr>
          <w:p w14:paraId="2153F98A" w14:textId="77777777" w:rsidR="00EC587F" w:rsidRPr="00EC587F" w:rsidRDefault="00EC587F" w:rsidP="00EC587F">
            <w:pPr>
              <w:spacing w:line="240" w:lineRule="auto"/>
              <w:jc w:val="left"/>
              <w:rPr>
                <w:rFonts w:ascii="Calibri" w:eastAsia="Times New Roman" w:hAnsi="Calibri" w:cs="Calibri"/>
                <w:sz w:val="22"/>
                <w:szCs w:val="22"/>
                <w:lang w:eastAsia="fr-FR"/>
              </w:rPr>
            </w:pPr>
            <w:r w:rsidRPr="00EC587F">
              <w:rPr>
                <w:rFonts w:ascii="Calibri" w:eastAsia="Times New Roman" w:hAnsi="Calibri" w:cs="Calibri"/>
                <w:sz w:val="22"/>
                <w:szCs w:val="22"/>
                <w:lang w:eastAsia="fr-FR"/>
              </w:rPr>
              <w:t>Initial VNS scale Tinnitus intrusiveness (0 to 10)</w:t>
            </w:r>
          </w:p>
        </w:tc>
        <w:tc>
          <w:tcPr>
            <w:tcW w:w="1276" w:type="dxa"/>
            <w:tcBorders>
              <w:top w:val="nil"/>
              <w:left w:val="single" w:sz="4" w:space="0" w:color="auto"/>
              <w:bottom w:val="nil"/>
              <w:right w:val="nil"/>
            </w:tcBorders>
            <w:shd w:val="clear" w:color="000000" w:fill="FFFFFF"/>
            <w:noWrap/>
            <w:vAlign w:val="bottom"/>
            <w:hideMark/>
          </w:tcPr>
          <w:p w14:paraId="2D98DBA1" w14:textId="35B3CD79"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6.</w:t>
            </w:r>
            <w:r w:rsidR="00BB6791">
              <w:rPr>
                <w:rFonts w:ascii="Calibri" w:eastAsia="Times New Roman" w:hAnsi="Calibri" w:cs="Calibri"/>
                <w:sz w:val="22"/>
                <w:szCs w:val="22"/>
                <w:lang w:val="fr-FR" w:eastAsia="fr-FR"/>
              </w:rPr>
              <w:t>4</w:t>
            </w:r>
          </w:p>
        </w:tc>
        <w:tc>
          <w:tcPr>
            <w:tcW w:w="1160" w:type="dxa"/>
            <w:tcBorders>
              <w:top w:val="nil"/>
              <w:left w:val="single" w:sz="4" w:space="0" w:color="auto"/>
              <w:bottom w:val="nil"/>
              <w:right w:val="nil"/>
            </w:tcBorders>
            <w:shd w:val="clear" w:color="000000" w:fill="FFFFFF"/>
            <w:noWrap/>
            <w:vAlign w:val="bottom"/>
            <w:hideMark/>
          </w:tcPr>
          <w:p w14:paraId="5C2E87AD" w14:textId="5D4C69DF"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2.</w:t>
            </w:r>
            <w:r w:rsidR="00BB6791">
              <w:rPr>
                <w:rFonts w:ascii="Calibri" w:eastAsia="Times New Roman" w:hAnsi="Calibri" w:cs="Calibri"/>
                <w:sz w:val="22"/>
                <w:szCs w:val="22"/>
                <w:lang w:val="fr-FR" w:eastAsia="fr-FR"/>
              </w:rPr>
              <w:t>27</w:t>
            </w:r>
          </w:p>
        </w:tc>
        <w:tc>
          <w:tcPr>
            <w:tcW w:w="1220" w:type="dxa"/>
            <w:tcBorders>
              <w:top w:val="nil"/>
              <w:left w:val="single" w:sz="4" w:space="0" w:color="auto"/>
              <w:bottom w:val="nil"/>
              <w:right w:val="single" w:sz="4" w:space="0" w:color="auto"/>
            </w:tcBorders>
            <w:shd w:val="clear" w:color="000000" w:fill="FFFFFF"/>
            <w:noWrap/>
            <w:vAlign w:val="bottom"/>
            <w:hideMark/>
          </w:tcPr>
          <w:p w14:paraId="0017F009" w14:textId="7777777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4</w:t>
            </w:r>
          </w:p>
        </w:tc>
        <w:tc>
          <w:tcPr>
            <w:tcW w:w="1225" w:type="dxa"/>
            <w:tcBorders>
              <w:top w:val="nil"/>
              <w:left w:val="nil"/>
              <w:bottom w:val="single" w:sz="4" w:space="0" w:color="auto"/>
              <w:right w:val="single" w:sz="4" w:space="0" w:color="auto"/>
            </w:tcBorders>
            <w:shd w:val="clear" w:color="000000" w:fill="FFFFFF"/>
            <w:noWrap/>
            <w:vAlign w:val="bottom"/>
            <w:hideMark/>
          </w:tcPr>
          <w:p w14:paraId="31604A3C" w14:textId="77777777" w:rsidR="00EC587F" w:rsidRPr="00EC587F" w:rsidRDefault="00EC587F" w:rsidP="00EC587F">
            <w:pPr>
              <w:spacing w:line="240" w:lineRule="auto"/>
              <w:jc w:val="center"/>
              <w:rPr>
                <w:rFonts w:ascii="Calibri" w:eastAsia="Times New Roman" w:hAnsi="Calibri" w:cs="Calibri"/>
                <w:sz w:val="22"/>
                <w:szCs w:val="22"/>
                <w:lang w:val="fr-FR" w:eastAsia="fr-FR"/>
              </w:rPr>
            </w:pPr>
            <w:r w:rsidRPr="00EC587F">
              <w:rPr>
                <w:rFonts w:ascii="Calibri" w:eastAsia="Times New Roman" w:hAnsi="Calibri" w:cs="Calibri"/>
                <w:sz w:val="22"/>
                <w:szCs w:val="22"/>
                <w:lang w:val="fr-FR" w:eastAsia="fr-FR"/>
              </w:rPr>
              <w:t>9</w:t>
            </w:r>
          </w:p>
        </w:tc>
      </w:tr>
      <w:tr w:rsidR="00EC587F" w:rsidRPr="00EC587F" w14:paraId="55A4304A" w14:textId="77777777" w:rsidTr="00EC587F">
        <w:trPr>
          <w:trHeight w:val="315"/>
        </w:trPr>
        <w:tc>
          <w:tcPr>
            <w:tcW w:w="9585" w:type="dxa"/>
            <w:gridSpan w:val="6"/>
            <w:tcBorders>
              <w:top w:val="single" w:sz="4" w:space="0" w:color="auto"/>
              <w:left w:val="single" w:sz="4" w:space="0" w:color="auto"/>
              <w:bottom w:val="single" w:sz="4" w:space="0" w:color="auto"/>
              <w:right w:val="single" w:sz="4" w:space="0" w:color="000000"/>
            </w:tcBorders>
            <w:shd w:val="clear" w:color="000000" w:fill="FFFFFF"/>
            <w:vAlign w:val="bottom"/>
            <w:hideMark/>
          </w:tcPr>
          <w:p w14:paraId="3E40C3CC" w14:textId="77777777" w:rsidR="00EC587F" w:rsidRPr="00EC587F" w:rsidRDefault="00EC587F" w:rsidP="00EC587F">
            <w:pPr>
              <w:spacing w:line="240" w:lineRule="auto"/>
              <w:jc w:val="center"/>
              <w:rPr>
                <w:rFonts w:ascii="Calibri" w:eastAsia="Times New Roman" w:hAnsi="Calibri" w:cs="Calibri"/>
                <w:i/>
                <w:iCs/>
                <w:sz w:val="24"/>
                <w:szCs w:val="24"/>
                <w:lang w:eastAsia="fr-FR"/>
              </w:rPr>
            </w:pPr>
            <w:proofErr w:type="gramStart"/>
            <w:r w:rsidRPr="00EC587F">
              <w:rPr>
                <w:rFonts w:ascii="Calibri" w:eastAsia="Times New Roman" w:hAnsi="Calibri" w:cs="Calibri"/>
                <w:i/>
                <w:iCs/>
                <w:sz w:val="24"/>
                <w:szCs w:val="24"/>
                <w:lang w:eastAsia="fr-FR"/>
              </w:rPr>
              <w:t>Abbreviations :</w:t>
            </w:r>
            <w:proofErr w:type="gramEnd"/>
            <w:r w:rsidRPr="00EC587F">
              <w:rPr>
                <w:rFonts w:ascii="Calibri" w:eastAsia="Times New Roman" w:hAnsi="Calibri" w:cs="Calibri"/>
                <w:i/>
                <w:iCs/>
                <w:sz w:val="24"/>
                <w:szCs w:val="24"/>
                <w:lang w:eastAsia="fr-FR"/>
              </w:rPr>
              <w:t xml:space="preserve"> </w:t>
            </w:r>
            <w:proofErr w:type="gramStart"/>
            <w:r w:rsidRPr="00EC587F">
              <w:rPr>
                <w:rFonts w:ascii="Calibri" w:eastAsia="Times New Roman" w:hAnsi="Calibri" w:cs="Calibri"/>
                <w:i/>
                <w:iCs/>
                <w:sz w:val="24"/>
                <w:szCs w:val="24"/>
                <w:lang w:eastAsia="fr-FR"/>
              </w:rPr>
              <w:t>VNS :</w:t>
            </w:r>
            <w:proofErr w:type="gramEnd"/>
            <w:r w:rsidRPr="00EC587F">
              <w:rPr>
                <w:rFonts w:ascii="Calibri" w:eastAsia="Times New Roman" w:hAnsi="Calibri" w:cs="Calibri"/>
                <w:i/>
                <w:iCs/>
                <w:sz w:val="24"/>
                <w:szCs w:val="24"/>
                <w:lang w:eastAsia="fr-FR"/>
              </w:rPr>
              <w:t xml:space="preserve"> Visual Numeric Scale</w:t>
            </w:r>
          </w:p>
        </w:tc>
      </w:tr>
    </w:tbl>
    <w:p w14:paraId="7F33DAE3" w14:textId="6B76E3BA" w:rsidR="007D19A9" w:rsidRPr="0099700F" w:rsidRDefault="00EC587F" w:rsidP="007D19A9">
      <w:pPr>
        <w:spacing w:line="240" w:lineRule="auto"/>
        <w:jc w:val="left"/>
        <w:rPr>
          <w:i/>
        </w:rPr>
      </w:pPr>
      <w:r>
        <w:rPr>
          <w:i/>
        </w:rPr>
        <w:br w:type="textWrapping" w:clear="all"/>
      </w:r>
      <w:r w:rsidR="005713E3">
        <w:rPr>
          <w:i/>
        </w:rPr>
        <w:t xml:space="preserve">Supplementary </w:t>
      </w:r>
      <w:r w:rsidR="005713E3" w:rsidRPr="005F1A3B">
        <w:rPr>
          <w:i/>
        </w:rPr>
        <w:t xml:space="preserve">Table </w:t>
      </w:r>
      <w:r w:rsidR="007D19A9">
        <w:rPr>
          <w:i/>
        </w:rPr>
        <w:t>6</w:t>
      </w:r>
      <w:r w:rsidR="005713E3" w:rsidRPr="005F1A3B">
        <w:rPr>
          <w:i/>
        </w:rPr>
        <w:t xml:space="preserve"> – </w:t>
      </w:r>
      <w:r w:rsidR="007D19A9">
        <w:rPr>
          <w:i/>
        </w:rPr>
        <w:t>Third SIT</w:t>
      </w:r>
      <w:r w:rsidR="005713E3">
        <w:rPr>
          <w:i/>
        </w:rPr>
        <w:t xml:space="preserve"> s</w:t>
      </w:r>
      <w:r w:rsidR="005713E3" w:rsidRPr="005F1A3B">
        <w:rPr>
          <w:i/>
        </w:rPr>
        <w:t xml:space="preserve">ample symptomatologic characterization </w:t>
      </w:r>
      <w:r w:rsidR="005713E3">
        <w:rPr>
          <w:i/>
        </w:rPr>
        <w:t>for quantitative features (</w:t>
      </w:r>
      <w:r w:rsidR="005713E3" w:rsidRPr="005F1A3B">
        <w:rPr>
          <w:i/>
        </w:rPr>
        <w:t>N=1</w:t>
      </w:r>
      <w:r w:rsidR="007D19A9">
        <w:rPr>
          <w:i/>
        </w:rPr>
        <w:t>0</w:t>
      </w:r>
      <w:r w:rsidR="005713E3">
        <w:rPr>
          <w:i/>
        </w:rPr>
        <w:t>).</w:t>
      </w:r>
      <w:r w:rsidR="005713E3" w:rsidRPr="005F1A3B">
        <w:rPr>
          <w:i/>
        </w:rPr>
        <w:t xml:space="preserve"> </w:t>
      </w:r>
      <w:proofErr w:type="gramStart"/>
      <w:r w:rsidR="005713E3" w:rsidRPr="005F1A3B">
        <w:rPr>
          <w:i/>
        </w:rPr>
        <w:t>Abbreviations :</w:t>
      </w:r>
      <w:proofErr w:type="gramEnd"/>
      <w:r w:rsidR="005713E3" w:rsidRPr="005F1A3B">
        <w:rPr>
          <w:i/>
        </w:rPr>
        <w:t xml:space="preserve"> </w:t>
      </w:r>
      <w:proofErr w:type="gramStart"/>
      <w:r w:rsidR="005713E3" w:rsidRPr="005F1A3B">
        <w:rPr>
          <w:i/>
        </w:rPr>
        <w:t>VNS :</w:t>
      </w:r>
      <w:proofErr w:type="gramEnd"/>
      <w:r w:rsidR="005713E3" w:rsidRPr="005F1A3B">
        <w:rPr>
          <w:i/>
        </w:rPr>
        <w:t xml:space="preserve"> Visual Analog Scale</w:t>
      </w:r>
      <w:r w:rsidR="005713E3">
        <w:rPr>
          <w:i/>
        </w:rPr>
        <w:t>.</w:t>
      </w:r>
      <w:r w:rsidR="007D19A9">
        <w:rPr>
          <w:i/>
        </w:rPr>
        <w:t xml:space="preserve"> THI score and initial VNS scores could not be retrieved for </w:t>
      </w:r>
      <w:r>
        <w:rPr>
          <w:i/>
        </w:rPr>
        <w:t>1</w:t>
      </w:r>
      <w:r w:rsidR="007D19A9">
        <w:rPr>
          <w:i/>
        </w:rPr>
        <w:t xml:space="preserve"> patient of this cohort.</w:t>
      </w:r>
    </w:p>
    <w:tbl>
      <w:tblPr>
        <w:tblW w:w="10760" w:type="dxa"/>
        <w:tblCellMar>
          <w:left w:w="70" w:type="dxa"/>
          <w:right w:w="70" w:type="dxa"/>
        </w:tblCellMar>
        <w:tblLook w:val="04A0" w:firstRow="1" w:lastRow="0" w:firstColumn="1" w:lastColumn="0" w:noHBand="0" w:noVBand="1"/>
      </w:tblPr>
      <w:tblGrid>
        <w:gridCol w:w="4160"/>
        <w:gridCol w:w="1060"/>
        <w:gridCol w:w="4060"/>
        <w:gridCol w:w="1480"/>
      </w:tblGrid>
      <w:tr w:rsidR="00BD20EF" w:rsidRPr="00BD20EF" w14:paraId="52AAB4D0" w14:textId="77777777" w:rsidTr="00BD20EF">
        <w:trPr>
          <w:trHeight w:val="990"/>
        </w:trPr>
        <w:tc>
          <w:tcPr>
            <w:tcW w:w="10760" w:type="dxa"/>
            <w:gridSpan w:val="4"/>
            <w:tcBorders>
              <w:top w:val="nil"/>
              <w:left w:val="nil"/>
              <w:bottom w:val="single" w:sz="4" w:space="0" w:color="auto"/>
              <w:right w:val="nil"/>
            </w:tcBorders>
            <w:shd w:val="clear" w:color="000000" w:fill="FFFFFF"/>
            <w:vAlign w:val="bottom"/>
            <w:hideMark/>
          </w:tcPr>
          <w:p w14:paraId="77BAC1D3" w14:textId="79A1FF63" w:rsidR="00BD20EF" w:rsidRPr="00BD20EF" w:rsidRDefault="00BD20EF" w:rsidP="00BD20EF">
            <w:pPr>
              <w:spacing w:line="240" w:lineRule="auto"/>
              <w:jc w:val="center"/>
              <w:rPr>
                <w:rFonts w:ascii="Calibri" w:eastAsia="Times New Roman" w:hAnsi="Calibri" w:cs="Calibri"/>
                <w:sz w:val="30"/>
                <w:szCs w:val="30"/>
                <w:lang w:eastAsia="fr-FR"/>
              </w:rPr>
            </w:pPr>
            <w:r w:rsidRPr="00EC587F">
              <w:rPr>
                <w:rFonts w:ascii="Calibri" w:eastAsia="Times New Roman" w:hAnsi="Calibri" w:cs="Calibri"/>
                <w:sz w:val="30"/>
                <w:szCs w:val="30"/>
                <w:lang w:eastAsia="fr-FR"/>
              </w:rPr>
              <w:t xml:space="preserve">Supplementary table </w:t>
            </w:r>
            <w:r w:rsidRPr="00BD20EF">
              <w:rPr>
                <w:rFonts w:ascii="Calibri" w:eastAsia="Times New Roman" w:hAnsi="Calibri" w:cs="Calibri"/>
                <w:sz w:val="30"/>
                <w:szCs w:val="30"/>
                <w:lang w:eastAsia="fr-FR"/>
              </w:rPr>
              <w:t>7</w:t>
            </w:r>
            <w:r w:rsidRPr="00EC587F">
              <w:rPr>
                <w:rFonts w:ascii="Calibri" w:eastAsia="Times New Roman" w:hAnsi="Calibri" w:cs="Calibri"/>
                <w:sz w:val="30"/>
                <w:szCs w:val="30"/>
                <w:lang w:eastAsia="fr-FR"/>
              </w:rPr>
              <w:t xml:space="preserve">, </w:t>
            </w:r>
            <w:r w:rsidRPr="00BD20EF">
              <w:rPr>
                <w:rFonts w:ascii="Calibri" w:eastAsia="Times New Roman" w:hAnsi="Calibri" w:cs="Calibri"/>
                <w:sz w:val="30"/>
                <w:szCs w:val="30"/>
                <w:lang w:eastAsia="fr-FR"/>
              </w:rPr>
              <w:t>Third SIT</w:t>
            </w:r>
            <w:r w:rsidRPr="00EC587F">
              <w:rPr>
                <w:rFonts w:ascii="Calibri" w:eastAsia="Times New Roman" w:hAnsi="Calibri" w:cs="Calibri"/>
                <w:sz w:val="30"/>
                <w:szCs w:val="30"/>
                <w:lang w:eastAsia="fr-FR"/>
              </w:rPr>
              <w:t xml:space="preserve"> sample symptomatologic </w:t>
            </w:r>
            <w:r w:rsidRPr="00BD20EF">
              <w:rPr>
                <w:rFonts w:ascii="Calibri" w:eastAsia="Times New Roman" w:hAnsi="Calibri" w:cs="Calibri"/>
                <w:sz w:val="30"/>
                <w:szCs w:val="30"/>
                <w:lang w:eastAsia="fr-FR"/>
              </w:rPr>
              <w:t>characterization (N=</w:t>
            </w:r>
            <w:r w:rsidRPr="00BD20EF">
              <w:rPr>
                <w:rFonts w:ascii="Calibri" w:eastAsia="Times New Roman" w:hAnsi="Calibri" w:cs="Calibri"/>
                <w:sz w:val="30"/>
                <w:szCs w:val="30"/>
                <w:lang w:eastAsia="fr-FR"/>
              </w:rPr>
              <w:t>10</w:t>
            </w:r>
            <w:r w:rsidRPr="00BD20EF">
              <w:rPr>
                <w:rFonts w:ascii="Calibri" w:eastAsia="Times New Roman" w:hAnsi="Calibri" w:cs="Calibri"/>
                <w:sz w:val="30"/>
                <w:szCs w:val="30"/>
                <w:lang w:eastAsia="fr-FR"/>
              </w:rPr>
              <w:t>)</w:t>
            </w:r>
          </w:p>
        </w:tc>
      </w:tr>
      <w:tr w:rsidR="00BD20EF" w:rsidRPr="00BD20EF" w14:paraId="024EF8EB" w14:textId="77777777" w:rsidTr="00BD20EF">
        <w:trPr>
          <w:trHeight w:val="912"/>
        </w:trPr>
        <w:tc>
          <w:tcPr>
            <w:tcW w:w="4160" w:type="dxa"/>
            <w:tcBorders>
              <w:top w:val="nil"/>
              <w:left w:val="single" w:sz="4" w:space="0" w:color="auto"/>
              <w:bottom w:val="single" w:sz="8" w:space="0" w:color="auto"/>
              <w:right w:val="nil"/>
            </w:tcBorders>
            <w:shd w:val="clear" w:color="000000" w:fill="D9D9D9"/>
            <w:vAlign w:val="center"/>
            <w:hideMark/>
          </w:tcPr>
          <w:p w14:paraId="79E75E75" w14:textId="77777777" w:rsidR="00BD20EF" w:rsidRPr="00BD20EF" w:rsidRDefault="00BD20EF" w:rsidP="00BD20EF">
            <w:pPr>
              <w:spacing w:line="240" w:lineRule="auto"/>
              <w:jc w:val="center"/>
              <w:rPr>
                <w:rFonts w:ascii="Calibri" w:eastAsia="Times New Roman" w:hAnsi="Calibri" w:cs="Calibri"/>
                <w:b/>
                <w:bCs/>
                <w:sz w:val="22"/>
                <w:szCs w:val="22"/>
                <w:lang w:val="fr-FR" w:eastAsia="fr-FR"/>
              </w:rPr>
            </w:pPr>
            <w:r w:rsidRPr="00BD20EF">
              <w:rPr>
                <w:rFonts w:ascii="Calibri" w:eastAsia="Times New Roman" w:hAnsi="Calibri" w:cs="Calibri"/>
                <w:b/>
                <w:bCs/>
                <w:sz w:val="22"/>
                <w:szCs w:val="22"/>
                <w:lang w:val="fr-FR" w:eastAsia="fr-FR"/>
              </w:rPr>
              <w:t xml:space="preserve">Tinnitus </w:t>
            </w:r>
            <w:proofErr w:type="spellStart"/>
            <w:r w:rsidRPr="00BD20EF">
              <w:rPr>
                <w:rFonts w:ascii="Calibri" w:eastAsia="Times New Roman" w:hAnsi="Calibri" w:cs="Calibri"/>
                <w:b/>
                <w:bCs/>
                <w:sz w:val="22"/>
                <w:szCs w:val="22"/>
                <w:lang w:val="fr-FR" w:eastAsia="fr-FR"/>
              </w:rPr>
              <w:t>characteristics</w:t>
            </w:r>
            <w:proofErr w:type="spellEnd"/>
          </w:p>
        </w:tc>
        <w:tc>
          <w:tcPr>
            <w:tcW w:w="1060" w:type="dxa"/>
            <w:tcBorders>
              <w:top w:val="nil"/>
              <w:left w:val="single" w:sz="4" w:space="0" w:color="auto"/>
              <w:bottom w:val="single" w:sz="8" w:space="0" w:color="auto"/>
              <w:right w:val="single" w:sz="4" w:space="0" w:color="auto"/>
            </w:tcBorders>
            <w:shd w:val="clear" w:color="000000" w:fill="D9D9D9"/>
            <w:vAlign w:val="center"/>
            <w:hideMark/>
          </w:tcPr>
          <w:p w14:paraId="3C1FB8F9" w14:textId="77777777" w:rsidR="00BD20EF" w:rsidRPr="00BD20EF" w:rsidRDefault="00BD20EF" w:rsidP="00BD20EF">
            <w:pPr>
              <w:spacing w:line="240" w:lineRule="auto"/>
              <w:jc w:val="center"/>
              <w:rPr>
                <w:rFonts w:ascii="Calibri" w:eastAsia="Times New Roman" w:hAnsi="Calibri" w:cs="Calibri"/>
                <w:b/>
                <w:bCs/>
                <w:sz w:val="22"/>
                <w:szCs w:val="22"/>
                <w:lang w:val="fr-FR" w:eastAsia="fr-FR"/>
              </w:rPr>
            </w:pPr>
            <w:r w:rsidRPr="00BD20EF">
              <w:rPr>
                <w:rFonts w:ascii="Calibri" w:eastAsia="Times New Roman" w:hAnsi="Calibri" w:cs="Calibri"/>
                <w:b/>
                <w:bCs/>
                <w:sz w:val="22"/>
                <w:szCs w:val="22"/>
                <w:lang w:val="fr-FR" w:eastAsia="fr-FR"/>
              </w:rPr>
              <w:t>RSIT2 (N=8)</w:t>
            </w:r>
          </w:p>
        </w:tc>
        <w:tc>
          <w:tcPr>
            <w:tcW w:w="4060" w:type="dxa"/>
            <w:tcBorders>
              <w:top w:val="nil"/>
              <w:left w:val="nil"/>
              <w:bottom w:val="single" w:sz="8" w:space="0" w:color="auto"/>
              <w:right w:val="nil"/>
            </w:tcBorders>
            <w:shd w:val="clear" w:color="000000" w:fill="D9D9D9"/>
            <w:vAlign w:val="center"/>
            <w:hideMark/>
          </w:tcPr>
          <w:p w14:paraId="2807F5B6" w14:textId="77777777" w:rsidR="00BD20EF" w:rsidRPr="00BD20EF" w:rsidRDefault="00BD20EF" w:rsidP="00BD20EF">
            <w:pPr>
              <w:spacing w:line="240" w:lineRule="auto"/>
              <w:jc w:val="center"/>
              <w:rPr>
                <w:rFonts w:ascii="Calibri" w:eastAsia="Times New Roman" w:hAnsi="Calibri" w:cs="Calibri"/>
                <w:b/>
                <w:bCs/>
                <w:sz w:val="22"/>
                <w:szCs w:val="22"/>
                <w:lang w:val="fr-FR" w:eastAsia="fr-FR"/>
              </w:rPr>
            </w:pPr>
            <w:r w:rsidRPr="00BD20EF">
              <w:rPr>
                <w:rFonts w:ascii="Calibri" w:eastAsia="Times New Roman" w:hAnsi="Calibri" w:cs="Calibri"/>
                <w:b/>
                <w:bCs/>
                <w:sz w:val="22"/>
                <w:szCs w:val="22"/>
                <w:lang w:val="fr-FR" w:eastAsia="fr-FR"/>
              </w:rPr>
              <w:t xml:space="preserve">Tinnitus </w:t>
            </w:r>
            <w:proofErr w:type="spellStart"/>
            <w:r w:rsidRPr="00BD20EF">
              <w:rPr>
                <w:rFonts w:ascii="Calibri" w:eastAsia="Times New Roman" w:hAnsi="Calibri" w:cs="Calibri"/>
                <w:b/>
                <w:bCs/>
                <w:sz w:val="22"/>
                <w:szCs w:val="22"/>
                <w:lang w:val="fr-FR" w:eastAsia="fr-FR"/>
              </w:rPr>
              <w:t>commorbidities</w:t>
            </w:r>
            <w:proofErr w:type="spellEnd"/>
          </w:p>
        </w:tc>
        <w:tc>
          <w:tcPr>
            <w:tcW w:w="1480" w:type="dxa"/>
            <w:tcBorders>
              <w:top w:val="nil"/>
              <w:left w:val="single" w:sz="4" w:space="0" w:color="auto"/>
              <w:bottom w:val="single" w:sz="8" w:space="0" w:color="auto"/>
              <w:right w:val="single" w:sz="4" w:space="0" w:color="auto"/>
            </w:tcBorders>
            <w:shd w:val="clear" w:color="000000" w:fill="D9D9D9"/>
            <w:vAlign w:val="center"/>
            <w:hideMark/>
          </w:tcPr>
          <w:p w14:paraId="546A0502" w14:textId="77777777" w:rsidR="00BD20EF" w:rsidRPr="00BD20EF" w:rsidRDefault="00BD20EF" w:rsidP="00BD20EF">
            <w:pPr>
              <w:spacing w:line="240" w:lineRule="auto"/>
              <w:jc w:val="center"/>
              <w:rPr>
                <w:rFonts w:ascii="Calibri" w:eastAsia="Times New Roman" w:hAnsi="Calibri" w:cs="Calibri"/>
                <w:b/>
                <w:bCs/>
                <w:sz w:val="22"/>
                <w:szCs w:val="22"/>
                <w:lang w:val="fr-FR" w:eastAsia="fr-FR"/>
              </w:rPr>
            </w:pPr>
            <w:r w:rsidRPr="00BD20EF">
              <w:rPr>
                <w:rFonts w:ascii="Calibri" w:eastAsia="Times New Roman" w:hAnsi="Calibri" w:cs="Calibri"/>
                <w:b/>
                <w:bCs/>
                <w:sz w:val="22"/>
                <w:szCs w:val="22"/>
                <w:lang w:val="fr-FR" w:eastAsia="fr-FR"/>
              </w:rPr>
              <w:t>RSIT2 (N=8)</w:t>
            </w:r>
          </w:p>
        </w:tc>
      </w:tr>
      <w:tr w:rsidR="00BD20EF" w:rsidRPr="00BD20EF" w14:paraId="697552FD"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2AB00505"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proofErr w:type="spellStart"/>
            <w:r w:rsidRPr="00BD20EF">
              <w:rPr>
                <w:rFonts w:ascii="Arial Unicode MS" w:eastAsia="Times New Roman" w:hAnsi="Arial Unicode MS" w:cs="Calibri"/>
                <w:b/>
                <w:bCs/>
                <w:lang w:val="fr-FR" w:eastAsia="fr-FR"/>
              </w:rPr>
              <w:t>Assumed</w:t>
            </w:r>
            <w:proofErr w:type="spellEnd"/>
            <w:r w:rsidRPr="00BD20EF">
              <w:rPr>
                <w:rFonts w:ascii="Arial Unicode MS" w:eastAsia="Times New Roman" w:hAnsi="Arial Unicode MS" w:cs="Calibri"/>
                <w:b/>
                <w:bCs/>
                <w:lang w:val="fr-FR" w:eastAsia="fr-FR"/>
              </w:rPr>
              <w:t xml:space="preserve"> cause of tinnitus</w:t>
            </w:r>
          </w:p>
        </w:tc>
        <w:tc>
          <w:tcPr>
            <w:tcW w:w="1060" w:type="dxa"/>
            <w:tcBorders>
              <w:top w:val="nil"/>
              <w:left w:val="nil"/>
              <w:bottom w:val="nil"/>
              <w:right w:val="single" w:sz="4" w:space="0" w:color="auto"/>
            </w:tcBorders>
            <w:shd w:val="clear" w:color="000000" w:fill="FFFFFF"/>
            <w:noWrap/>
            <w:vAlign w:val="bottom"/>
            <w:hideMark/>
          </w:tcPr>
          <w:p w14:paraId="3DBD6CC2" w14:textId="77777777" w:rsidR="00BD20EF" w:rsidRPr="00BD20EF" w:rsidRDefault="00BD20EF" w:rsidP="00BD20EF">
            <w:pPr>
              <w:spacing w:line="240" w:lineRule="auto"/>
              <w:jc w:val="center"/>
              <w:rPr>
                <w:rFonts w:ascii="Calibri" w:eastAsia="Times New Roman" w:hAnsi="Calibri" w:cs="Calibri"/>
                <w:sz w:val="22"/>
                <w:szCs w:val="22"/>
                <w:lang w:val="fr-FR" w:eastAsia="fr-FR"/>
              </w:rPr>
            </w:pPr>
            <w:r w:rsidRPr="00BD20EF">
              <w:rPr>
                <w:rFonts w:ascii="Calibri" w:eastAsia="Times New Roman" w:hAnsi="Calibri" w:cs="Calibri"/>
                <w:sz w:val="22"/>
                <w:szCs w:val="22"/>
                <w:lang w:val="fr-FR" w:eastAsia="fr-FR"/>
              </w:rPr>
              <w:t> </w:t>
            </w:r>
          </w:p>
        </w:tc>
        <w:tc>
          <w:tcPr>
            <w:tcW w:w="4060" w:type="dxa"/>
            <w:tcBorders>
              <w:top w:val="nil"/>
              <w:left w:val="nil"/>
              <w:bottom w:val="nil"/>
              <w:right w:val="single" w:sz="4" w:space="0" w:color="auto"/>
            </w:tcBorders>
            <w:shd w:val="clear" w:color="000000" w:fill="FFFFFF"/>
            <w:noWrap/>
            <w:vAlign w:val="center"/>
            <w:hideMark/>
          </w:tcPr>
          <w:p w14:paraId="27021416"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r w:rsidRPr="00BD20EF">
              <w:rPr>
                <w:rFonts w:ascii="Arial Unicode MS" w:eastAsia="Times New Roman" w:hAnsi="Arial Unicode MS" w:cs="Calibri"/>
                <w:b/>
                <w:bCs/>
                <w:lang w:val="fr-FR" w:eastAsia="fr-FR"/>
              </w:rPr>
              <w:t>Self-</w:t>
            </w:r>
            <w:proofErr w:type="spellStart"/>
            <w:r w:rsidRPr="00BD20EF">
              <w:rPr>
                <w:rFonts w:ascii="Arial Unicode MS" w:eastAsia="Times New Roman" w:hAnsi="Arial Unicode MS" w:cs="Calibri"/>
                <w:b/>
                <w:bCs/>
                <w:lang w:val="fr-FR" w:eastAsia="fr-FR"/>
              </w:rPr>
              <w:t>presumed</w:t>
            </w:r>
            <w:proofErr w:type="spellEnd"/>
            <w:r w:rsidRPr="00BD20EF">
              <w:rPr>
                <w:rFonts w:ascii="Arial Unicode MS" w:eastAsia="Times New Roman" w:hAnsi="Arial Unicode MS" w:cs="Calibri"/>
                <w:b/>
                <w:bCs/>
                <w:lang w:val="fr-FR" w:eastAsia="fr-FR"/>
              </w:rPr>
              <w:t xml:space="preserve"> </w:t>
            </w:r>
            <w:proofErr w:type="spellStart"/>
            <w:r w:rsidRPr="00BD20EF">
              <w:rPr>
                <w:rFonts w:ascii="Arial Unicode MS" w:eastAsia="Times New Roman" w:hAnsi="Arial Unicode MS" w:cs="Calibri"/>
                <w:b/>
                <w:bCs/>
                <w:lang w:val="fr-FR" w:eastAsia="fr-FR"/>
              </w:rPr>
              <w:t>hearing</w:t>
            </w:r>
            <w:proofErr w:type="spellEnd"/>
            <w:r w:rsidRPr="00BD20EF">
              <w:rPr>
                <w:rFonts w:ascii="Arial Unicode MS" w:eastAsia="Times New Roman" w:hAnsi="Arial Unicode MS" w:cs="Calibri"/>
                <w:b/>
                <w:bCs/>
                <w:lang w:val="fr-FR" w:eastAsia="fr-FR"/>
              </w:rPr>
              <w:t xml:space="preserve"> </w:t>
            </w:r>
            <w:proofErr w:type="spellStart"/>
            <w:r w:rsidRPr="00BD20EF">
              <w:rPr>
                <w:rFonts w:ascii="Arial Unicode MS" w:eastAsia="Times New Roman" w:hAnsi="Arial Unicode MS" w:cs="Calibri"/>
                <w:b/>
                <w:bCs/>
                <w:lang w:val="fr-FR" w:eastAsia="fr-FR"/>
              </w:rPr>
              <w:t>loss</w:t>
            </w:r>
            <w:proofErr w:type="spellEnd"/>
          </w:p>
        </w:tc>
        <w:tc>
          <w:tcPr>
            <w:tcW w:w="1480" w:type="dxa"/>
            <w:tcBorders>
              <w:top w:val="nil"/>
              <w:left w:val="nil"/>
              <w:bottom w:val="nil"/>
              <w:right w:val="single" w:sz="4" w:space="0" w:color="auto"/>
            </w:tcBorders>
            <w:shd w:val="clear" w:color="000000" w:fill="FFFFFF"/>
            <w:noWrap/>
            <w:vAlign w:val="bottom"/>
            <w:hideMark/>
          </w:tcPr>
          <w:p w14:paraId="15C96005" w14:textId="77777777" w:rsidR="00BD20EF" w:rsidRPr="00BD20EF" w:rsidRDefault="00BD20EF" w:rsidP="00BD20EF">
            <w:pPr>
              <w:spacing w:line="240" w:lineRule="auto"/>
              <w:jc w:val="center"/>
              <w:rPr>
                <w:rFonts w:ascii="Calibri" w:eastAsia="Times New Roman" w:hAnsi="Calibri" w:cs="Calibri"/>
                <w:sz w:val="22"/>
                <w:szCs w:val="22"/>
                <w:lang w:val="fr-FR" w:eastAsia="fr-FR"/>
              </w:rPr>
            </w:pPr>
            <w:r w:rsidRPr="00BD20EF">
              <w:rPr>
                <w:rFonts w:ascii="Calibri" w:eastAsia="Times New Roman" w:hAnsi="Calibri" w:cs="Calibri"/>
                <w:sz w:val="22"/>
                <w:szCs w:val="22"/>
                <w:lang w:val="fr-FR" w:eastAsia="fr-FR"/>
              </w:rPr>
              <w:t> </w:t>
            </w:r>
          </w:p>
        </w:tc>
      </w:tr>
      <w:tr w:rsidR="00BD20EF" w:rsidRPr="00BD20EF" w14:paraId="2E8619D0"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54FDB66F"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proofErr w:type="spellStart"/>
            <w:r w:rsidRPr="00BD20EF">
              <w:rPr>
                <w:rFonts w:ascii="Arial Unicode MS" w:eastAsia="Times New Roman" w:hAnsi="Arial Unicode MS" w:cs="Calibri"/>
                <w:i/>
                <w:iCs/>
                <w:lang w:val="fr-FR" w:eastAsia="fr-FR"/>
              </w:rPr>
              <w:t>Exposure</w:t>
            </w:r>
            <w:proofErr w:type="spellEnd"/>
            <w:r w:rsidRPr="00BD20EF">
              <w:rPr>
                <w:rFonts w:ascii="Arial Unicode MS" w:eastAsia="Times New Roman" w:hAnsi="Arial Unicode MS" w:cs="Calibri"/>
                <w:i/>
                <w:iCs/>
                <w:lang w:val="fr-FR" w:eastAsia="fr-FR"/>
              </w:rPr>
              <w:t xml:space="preserve"> to </w:t>
            </w:r>
            <w:proofErr w:type="spellStart"/>
            <w:r w:rsidRPr="00BD20EF">
              <w:rPr>
                <w:rFonts w:ascii="Arial Unicode MS" w:eastAsia="Times New Roman" w:hAnsi="Arial Unicode MS" w:cs="Calibri"/>
                <w:i/>
                <w:iCs/>
                <w:lang w:val="fr-FR" w:eastAsia="fr-FR"/>
              </w:rPr>
              <w:t>loud</w:t>
            </w:r>
            <w:proofErr w:type="spellEnd"/>
            <w:r w:rsidRPr="00BD20EF">
              <w:rPr>
                <w:rFonts w:ascii="Arial Unicode MS" w:eastAsia="Times New Roman" w:hAnsi="Arial Unicode MS" w:cs="Calibri"/>
                <w:i/>
                <w:iCs/>
                <w:lang w:val="fr-FR" w:eastAsia="fr-FR"/>
              </w:rPr>
              <w:t xml:space="preserve"> </w:t>
            </w:r>
            <w:proofErr w:type="spellStart"/>
            <w:r w:rsidRPr="00BD20EF">
              <w:rPr>
                <w:rFonts w:ascii="Arial Unicode MS" w:eastAsia="Times New Roman" w:hAnsi="Arial Unicode MS" w:cs="Calibri"/>
                <w:i/>
                <w:iCs/>
                <w:lang w:val="fr-FR" w:eastAsia="fr-FR"/>
              </w:rPr>
              <w:t>sounds</w:t>
            </w:r>
            <w:proofErr w:type="spellEnd"/>
          </w:p>
        </w:tc>
        <w:tc>
          <w:tcPr>
            <w:tcW w:w="1060" w:type="dxa"/>
            <w:tcBorders>
              <w:top w:val="nil"/>
              <w:left w:val="nil"/>
              <w:bottom w:val="nil"/>
              <w:right w:val="single" w:sz="4" w:space="0" w:color="auto"/>
            </w:tcBorders>
            <w:shd w:val="clear" w:color="000000" w:fill="FFFFFF"/>
            <w:noWrap/>
            <w:vAlign w:val="center"/>
            <w:hideMark/>
          </w:tcPr>
          <w:p w14:paraId="244CAA33"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10.0 %</w:t>
            </w:r>
          </w:p>
        </w:tc>
        <w:tc>
          <w:tcPr>
            <w:tcW w:w="4060" w:type="dxa"/>
            <w:tcBorders>
              <w:top w:val="nil"/>
              <w:left w:val="nil"/>
              <w:bottom w:val="nil"/>
              <w:right w:val="single" w:sz="4" w:space="0" w:color="auto"/>
            </w:tcBorders>
            <w:shd w:val="clear" w:color="000000" w:fill="FFFFFF"/>
            <w:noWrap/>
            <w:vAlign w:val="center"/>
            <w:hideMark/>
          </w:tcPr>
          <w:p w14:paraId="2C2A3341"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No </w:t>
            </w:r>
          </w:p>
        </w:tc>
        <w:tc>
          <w:tcPr>
            <w:tcW w:w="1480" w:type="dxa"/>
            <w:tcBorders>
              <w:top w:val="nil"/>
              <w:left w:val="nil"/>
              <w:bottom w:val="nil"/>
              <w:right w:val="single" w:sz="4" w:space="0" w:color="auto"/>
            </w:tcBorders>
            <w:shd w:val="clear" w:color="000000" w:fill="FFFFFF"/>
            <w:noWrap/>
            <w:vAlign w:val="center"/>
            <w:hideMark/>
          </w:tcPr>
          <w:p w14:paraId="69FD1E73"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50.0 %</w:t>
            </w:r>
          </w:p>
        </w:tc>
      </w:tr>
      <w:tr w:rsidR="00BD20EF" w:rsidRPr="00BD20EF" w14:paraId="708D4192"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699919F3"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Changes in </w:t>
            </w:r>
            <w:proofErr w:type="spellStart"/>
            <w:r w:rsidRPr="00BD20EF">
              <w:rPr>
                <w:rFonts w:ascii="Arial Unicode MS" w:eastAsia="Times New Roman" w:hAnsi="Arial Unicode MS" w:cs="Calibri"/>
                <w:i/>
                <w:iCs/>
                <w:lang w:val="fr-FR" w:eastAsia="fr-FR"/>
              </w:rPr>
              <w:t>hearing</w:t>
            </w:r>
            <w:proofErr w:type="spellEnd"/>
          </w:p>
        </w:tc>
        <w:tc>
          <w:tcPr>
            <w:tcW w:w="1060" w:type="dxa"/>
            <w:tcBorders>
              <w:top w:val="nil"/>
              <w:left w:val="nil"/>
              <w:bottom w:val="nil"/>
              <w:right w:val="single" w:sz="4" w:space="0" w:color="auto"/>
            </w:tcBorders>
            <w:shd w:val="clear" w:color="000000" w:fill="FFFFFF"/>
            <w:noWrap/>
            <w:vAlign w:val="center"/>
            <w:hideMark/>
          </w:tcPr>
          <w:p w14:paraId="318573DE"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10.0 %</w:t>
            </w:r>
          </w:p>
        </w:tc>
        <w:tc>
          <w:tcPr>
            <w:tcW w:w="4060" w:type="dxa"/>
            <w:tcBorders>
              <w:top w:val="nil"/>
              <w:left w:val="nil"/>
              <w:bottom w:val="nil"/>
              <w:right w:val="single" w:sz="4" w:space="0" w:color="auto"/>
            </w:tcBorders>
            <w:shd w:val="clear" w:color="000000" w:fill="FFFFFF"/>
            <w:noWrap/>
            <w:vAlign w:val="center"/>
            <w:hideMark/>
          </w:tcPr>
          <w:p w14:paraId="67BAD766"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Yes</w:t>
            </w:r>
          </w:p>
        </w:tc>
        <w:tc>
          <w:tcPr>
            <w:tcW w:w="1480" w:type="dxa"/>
            <w:tcBorders>
              <w:top w:val="nil"/>
              <w:left w:val="nil"/>
              <w:bottom w:val="nil"/>
              <w:right w:val="single" w:sz="4" w:space="0" w:color="auto"/>
            </w:tcBorders>
            <w:shd w:val="clear" w:color="000000" w:fill="FFFFFF"/>
            <w:noWrap/>
            <w:vAlign w:val="center"/>
            <w:hideMark/>
          </w:tcPr>
          <w:p w14:paraId="05E65666"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50.0 %</w:t>
            </w:r>
          </w:p>
        </w:tc>
      </w:tr>
      <w:tr w:rsidR="00BD20EF" w:rsidRPr="00BD20EF" w14:paraId="1B5A0002"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761978EB"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Episode of stress</w:t>
            </w:r>
          </w:p>
        </w:tc>
        <w:tc>
          <w:tcPr>
            <w:tcW w:w="1060" w:type="dxa"/>
            <w:tcBorders>
              <w:top w:val="nil"/>
              <w:left w:val="nil"/>
              <w:bottom w:val="nil"/>
              <w:right w:val="single" w:sz="4" w:space="0" w:color="auto"/>
            </w:tcBorders>
            <w:shd w:val="clear" w:color="000000" w:fill="FFFFFF"/>
            <w:noWrap/>
            <w:vAlign w:val="center"/>
            <w:hideMark/>
          </w:tcPr>
          <w:p w14:paraId="4A40CB61"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30.0 %</w:t>
            </w:r>
          </w:p>
        </w:tc>
        <w:tc>
          <w:tcPr>
            <w:tcW w:w="4060" w:type="dxa"/>
            <w:tcBorders>
              <w:top w:val="nil"/>
              <w:left w:val="nil"/>
              <w:bottom w:val="nil"/>
              <w:right w:val="single" w:sz="4" w:space="0" w:color="auto"/>
            </w:tcBorders>
            <w:shd w:val="clear" w:color="000000" w:fill="FFFFFF"/>
            <w:noWrap/>
            <w:vAlign w:val="center"/>
            <w:hideMark/>
          </w:tcPr>
          <w:p w14:paraId="32C71364"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I </w:t>
            </w:r>
            <w:proofErr w:type="spellStart"/>
            <w:r w:rsidRPr="00BD20EF">
              <w:rPr>
                <w:rFonts w:ascii="Arial Unicode MS" w:eastAsia="Times New Roman" w:hAnsi="Arial Unicode MS" w:cs="Calibri"/>
                <w:i/>
                <w:iCs/>
                <w:lang w:val="fr-FR" w:eastAsia="fr-FR"/>
              </w:rPr>
              <w:t>don't</w:t>
            </w:r>
            <w:proofErr w:type="spellEnd"/>
            <w:r w:rsidRPr="00BD20EF">
              <w:rPr>
                <w:rFonts w:ascii="Arial Unicode MS" w:eastAsia="Times New Roman" w:hAnsi="Arial Unicode MS" w:cs="Calibri"/>
                <w:i/>
                <w:iCs/>
                <w:lang w:val="fr-FR" w:eastAsia="fr-FR"/>
              </w:rPr>
              <w:t xml:space="preserve"> know</w:t>
            </w:r>
          </w:p>
        </w:tc>
        <w:tc>
          <w:tcPr>
            <w:tcW w:w="1480" w:type="dxa"/>
            <w:tcBorders>
              <w:top w:val="nil"/>
              <w:left w:val="nil"/>
              <w:bottom w:val="nil"/>
              <w:right w:val="single" w:sz="4" w:space="0" w:color="auto"/>
            </w:tcBorders>
            <w:shd w:val="clear" w:color="000000" w:fill="FFFFFF"/>
            <w:noWrap/>
            <w:vAlign w:val="center"/>
            <w:hideMark/>
          </w:tcPr>
          <w:p w14:paraId="1A3FC44A"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0.0 %</w:t>
            </w:r>
          </w:p>
        </w:tc>
      </w:tr>
      <w:tr w:rsidR="00BD20EF" w:rsidRPr="00BD20EF" w14:paraId="3DC9C032"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66BF1E3F"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Head trauma</w:t>
            </w:r>
          </w:p>
        </w:tc>
        <w:tc>
          <w:tcPr>
            <w:tcW w:w="1060" w:type="dxa"/>
            <w:tcBorders>
              <w:top w:val="nil"/>
              <w:left w:val="nil"/>
              <w:bottom w:val="nil"/>
              <w:right w:val="single" w:sz="4" w:space="0" w:color="auto"/>
            </w:tcBorders>
            <w:shd w:val="clear" w:color="000000" w:fill="FFFFFF"/>
            <w:noWrap/>
            <w:vAlign w:val="center"/>
            <w:hideMark/>
          </w:tcPr>
          <w:p w14:paraId="4CF848B4"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0.0 %</w:t>
            </w:r>
          </w:p>
        </w:tc>
        <w:tc>
          <w:tcPr>
            <w:tcW w:w="4060" w:type="dxa"/>
            <w:tcBorders>
              <w:top w:val="nil"/>
              <w:left w:val="nil"/>
              <w:bottom w:val="nil"/>
              <w:right w:val="single" w:sz="4" w:space="0" w:color="auto"/>
            </w:tcBorders>
            <w:shd w:val="clear" w:color="000000" w:fill="FFFFFF"/>
            <w:noWrap/>
            <w:vAlign w:val="center"/>
            <w:hideMark/>
          </w:tcPr>
          <w:p w14:paraId="6C09F7DB"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proofErr w:type="spellStart"/>
            <w:r w:rsidRPr="00BD20EF">
              <w:rPr>
                <w:rFonts w:ascii="Arial Unicode MS" w:eastAsia="Times New Roman" w:hAnsi="Arial Unicode MS" w:cs="Calibri"/>
                <w:b/>
                <w:bCs/>
                <w:lang w:val="fr-FR" w:eastAsia="fr-FR"/>
              </w:rPr>
              <w:t>Some</w:t>
            </w:r>
            <w:proofErr w:type="spellEnd"/>
            <w:r w:rsidRPr="00BD20EF">
              <w:rPr>
                <w:rFonts w:ascii="Arial Unicode MS" w:eastAsia="Times New Roman" w:hAnsi="Arial Unicode MS" w:cs="Calibri"/>
                <w:b/>
                <w:bCs/>
                <w:lang w:val="fr-FR" w:eastAsia="fr-FR"/>
              </w:rPr>
              <w:t xml:space="preserve"> noises are </w:t>
            </w:r>
            <w:proofErr w:type="spellStart"/>
            <w:r w:rsidRPr="00BD20EF">
              <w:rPr>
                <w:rFonts w:ascii="Arial Unicode MS" w:eastAsia="Times New Roman" w:hAnsi="Arial Unicode MS" w:cs="Calibri"/>
                <w:b/>
                <w:bCs/>
                <w:lang w:val="fr-FR" w:eastAsia="fr-FR"/>
              </w:rPr>
              <w:t>painful</w:t>
            </w:r>
            <w:proofErr w:type="spellEnd"/>
          </w:p>
        </w:tc>
        <w:tc>
          <w:tcPr>
            <w:tcW w:w="1480" w:type="dxa"/>
            <w:tcBorders>
              <w:top w:val="nil"/>
              <w:left w:val="nil"/>
              <w:bottom w:val="nil"/>
              <w:right w:val="single" w:sz="4" w:space="0" w:color="auto"/>
            </w:tcBorders>
            <w:shd w:val="clear" w:color="000000" w:fill="FFFFFF"/>
            <w:noWrap/>
            <w:vAlign w:val="center"/>
            <w:hideMark/>
          </w:tcPr>
          <w:p w14:paraId="55767DED"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w:t>
            </w:r>
          </w:p>
        </w:tc>
      </w:tr>
      <w:tr w:rsidR="00BD20EF" w:rsidRPr="00BD20EF" w14:paraId="60B44580"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7FDF027F" w14:textId="77777777" w:rsidR="00BD20EF" w:rsidRPr="00BD20EF" w:rsidRDefault="00BD20EF" w:rsidP="00BD20EF">
            <w:pPr>
              <w:spacing w:line="240" w:lineRule="auto"/>
              <w:jc w:val="left"/>
              <w:rPr>
                <w:rFonts w:ascii="Arial Unicode MS" w:eastAsia="Times New Roman" w:hAnsi="Arial Unicode MS" w:cs="Calibri"/>
                <w:i/>
                <w:iCs/>
                <w:lang w:eastAsia="fr-FR"/>
              </w:rPr>
            </w:pPr>
            <w:r w:rsidRPr="00BD20EF">
              <w:rPr>
                <w:rFonts w:ascii="Arial Unicode MS" w:eastAsia="Times New Roman" w:hAnsi="Arial Unicode MS" w:cs="Calibri"/>
                <w:i/>
                <w:iCs/>
                <w:lang w:eastAsia="fr-FR"/>
              </w:rPr>
              <w:t>Trauma to the neck (e.g., whiplash)</w:t>
            </w:r>
          </w:p>
        </w:tc>
        <w:tc>
          <w:tcPr>
            <w:tcW w:w="1060" w:type="dxa"/>
            <w:tcBorders>
              <w:top w:val="nil"/>
              <w:left w:val="nil"/>
              <w:bottom w:val="nil"/>
              <w:right w:val="single" w:sz="4" w:space="0" w:color="auto"/>
            </w:tcBorders>
            <w:shd w:val="clear" w:color="000000" w:fill="FFFFFF"/>
            <w:noWrap/>
            <w:vAlign w:val="center"/>
            <w:hideMark/>
          </w:tcPr>
          <w:p w14:paraId="296FB527"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0.0 %</w:t>
            </w:r>
          </w:p>
        </w:tc>
        <w:tc>
          <w:tcPr>
            <w:tcW w:w="4060" w:type="dxa"/>
            <w:tcBorders>
              <w:top w:val="nil"/>
              <w:left w:val="nil"/>
              <w:bottom w:val="nil"/>
              <w:right w:val="single" w:sz="4" w:space="0" w:color="auto"/>
            </w:tcBorders>
            <w:shd w:val="clear" w:color="000000" w:fill="FFFFFF"/>
            <w:noWrap/>
            <w:vAlign w:val="center"/>
            <w:hideMark/>
          </w:tcPr>
          <w:p w14:paraId="3D856C1D"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No </w:t>
            </w:r>
          </w:p>
        </w:tc>
        <w:tc>
          <w:tcPr>
            <w:tcW w:w="1480" w:type="dxa"/>
            <w:tcBorders>
              <w:top w:val="nil"/>
              <w:left w:val="nil"/>
              <w:bottom w:val="nil"/>
              <w:right w:val="single" w:sz="4" w:space="0" w:color="auto"/>
            </w:tcBorders>
            <w:shd w:val="clear" w:color="000000" w:fill="FFFFFF"/>
            <w:noWrap/>
            <w:vAlign w:val="center"/>
            <w:hideMark/>
          </w:tcPr>
          <w:p w14:paraId="4291714C"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30.0 %</w:t>
            </w:r>
          </w:p>
        </w:tc>
      </w:tr>
      <w:tr w:rsidR="00BD20EF" w:rsidRPr="00BD20EF" w14:paraId="5C047FAF"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7EDB37FB"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proofErr w:type="spellStart"/>
            <w:r w:rsidRPr="00BD20EF">
              <w:rPr>
                <w:rFonts w:ascii="Arial Unicode MS" w:eastAsia="Times New Roman" w:hAnsi="Arial Unicode MS" w:cs="Calibri"/>
                <w:i/>
                <w:iCs/>
                <w:lang w:val="fr-FR" w:eastAsia="fr-FR"/>
              </w:rPr>
              <w:t>Other</w:t>
            </w:r>
            <w:proofErr w:type="spellEnd"/>
          </w:p>
        </w:tc>
        <w:tc>
          <w:tcPr>
            <w:tcW w:w="1060" w:type="dxa"/>
            <w:tcBorders>
              <w:top w:val="nil"/>
              <w:left w:val="nil"/>
              <w:bottom w:val="nil"/>
              <w:right w:val="single" w:sz="4" w:space="0" w:color="auto"/>
            </w:tcBorders>
            <w:shd w:val="clear" w:color="000000" w:fill="FFFFFF"/>
            <w:noWrap/>
            <w:vAlign w:val="center"/>
            <w:hideMark/>
          </w:tcPr>
          <w:p w14:paraId="3AFF9B62"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50.0 %</w:t>
            </w:r>
          </w:p>
        </w:tc>
        <w:tc>
          <w:tcPr>
            <w:tcW w:w="4060" w:type="dxa"/>
            <w:tcBorders>
              <w:top w:val="nil"/>
              <w:left w:val="nil"/>
              <w:bottom w:val="nil"/>
              <w:right w:val="single" w:sz="4" w:space="0" w:color="auto"/>
            </w:tcBorders>
            <w:shd w:val="clear" w:color="000000" w:fill="FFFFFF"/>
            <w:noWrap/>
            <w:vAlign w:val="center"/>
            <w:hideMark/>
          </w:tcPr>
          <w:p w14:paraId="7AF8DA89"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Yes </w:t>
            </w:r>
          </w:p>
        </w:tc>
        <w:tc>
          <w:tcPr>
            <w:tcW w:w="1480" w:type="dxa"/>
            <w:tcBorders>
              <w:top w:val="nil"/>
              <w:left w:val="nil"/>
              <w:bottom w:val="nil"/>
              <w:right w:val="single" w:sz="4" w:space="0" w:color="auto"/>
            </w:tcBorders>
            <w:shd w:val="clear" w:color="000000" w:fill="FFFFFF"/>
            <w:noWrap/>
            <w:vAlign w:val="center"/>
            <w:hideMark/>
          </w:tcPr>
          <w:p w14:paraId="37E4B51A"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70.0 %</w:t>
            </w:r>
          </w:p>
        </w:tc>
      </w:tr>
      <w:tr w:rsidR="00BD20EF" w:rsidRPr="00BD20EF" w14:paraId="53283D56"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33A3433A"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r w:rsidRPr="00BD20EF">
              <w:rPr>
                <w:rFonts w:ascii="Arial Unicode MS" w:eastAsia="Times New Roman" w:hAnsi="Arial Unicode MS" w:cs="Calibri"/>
                <w:b/>
                <w:bCs/>
                <w:lang w:val="fr-FR" w:eastAsia="fr-FR"/>
              </w:rPr>
              <w:t xml:space="preserve">Pitch of tinnitus </w:t>
            </w:r>
            <w:proofErr w:type="spellStart"/>
            <w:r w:rsidRPr="00BD20EF">
              <w:rPr>
                <w:rFonts w:ascii="Arial Unicode MS" w:eastAsia="Times New Roman" w:hAnsi="Arial Unicode MS" w:cs="Calibri"/>
                <w:b/>
                <w:bCs/>
                <w:lang w:val="fr-FR" w:eastAsia="fr-FR"/>
              </w:rPr>
              <w:t>sound</w:t>
            </w:r>
            <w:proofErr w:type="spellEnd"/>
          </w:p>
        </w:tc>
        <w:tc>
          <w:tcPr>
            <w:tcW w:w="1060" w:type="dxa"/>
            <w:tcBorders>
              <w:top w:val="nil"/>
              <w:left w:val="nil"/>
              <w:bottom w:val="nil"/>
              <w:right w:val="single" w:sz="4" w:space="0" w:color="auto"/>
            </w:tcBorders>
            <w:shd w:val="clear" w:color="000000" w:fill="FFFFFF"/>
            <w:noWrap/>
            <w:vAlign w:val="center"/>
            <w:hideMark/>
          </w:tcPr>
          <w:p w14:paraId="1956DC11"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w:t>
            </w:r>
          </w:p>
        </w:tc>
        <w:tc>
          <w:tcPr>
            <w:tcW w:w="4060" w:type="dxa"/>
            <w:tcBorders>
              <w:top w:val="nil"/>
              <w:left w:val="nil"/>
              <w:bottom w:val="nil"/>
              <w:right w:val="single" w:sz="4" w:space="0" w:color="auto"/>
            </w:tcBorders>
            <w:shd w:val="clear" w:color="000000" w:fill="FFFFFF"/>
            <w:noWrap/>
            <w:vAlign w:val="center"/>
            <w:hideMark/>
          </w:tcPr>
          <w:p w14:paraId="34454368"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I </w:t>
            </w:r>
            <w:proofErr w:type="spellStart"/>
            <w:r w:rsidRPr="00BD20EF">
              <w:rPr>
                <w:rFonts w:ascii="Arial Unicode MS" w:eastAsia="Times New Roman" w:hAnsi="Arial Unicode MS" w:cs="Calibri"/>
                <w:i/>
                <w:iCs/>
                <w:lang w:val="fr-FR" w:eastAsia="fr-FR"/>
              </w:rPr>
              <w:t>don't</w:t>
            </w:r>
            <w:proofErr w:type="spellEnd"/>
            <w:r w:rsidRPr="00BD20EF">
              <w:rPr>
                <w:rFonts w:ascii="Arial Unicode MS" w:eastAsia="Times New Roman" w:hAnsi="Arial Unicode MS" w:cs="Calibri"/>
                <w:i/>
                <w:iCs/>
                <w:lang w:val="fr-FR" w:eastAsia="fr-FR"/>
              </w:rPr>
              <w:t xml:space="preserve"> know</w:t>
            </w:r>
          </w:p>
        </w:tc>
        <w:tc>
          <w:tcPr>
            <w:tcW w:w="1480" w:type="dxa"/>
            <w:tcBorders>
              <w:top w:val="nil"/>
              <w:left w:val="nil"/>
              <w:bottom w:val="nil"/>
              <w:right w:val="single" w:sz="4" w:space="0" w:color="auto"/>
            </w:tcBorders>
            <w:shd w:val="clear" w:color="000000" w:fill="FFFFFF"/>
            <w:noWrap/>
            <w:vAlign w:val="center"/>
            <w:hideMark/>
          </w:tcPr>
          <w:p w14:paraId="6037AE58"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0.0 %</w:t>
            </w:r>
          </w:p>
        </w:tc>
      </w:tr>
      <w:tr w:rsidR="00BD20EF" w:rsidRPr="00BD20EF" w14:paraId="00FE6BBC"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49C5DE23" w14:textId="77777777" w:rsidR="00BD20EF" w:rsidRPr="00BD20EF" w:rsidRDefault="00BD20EF" w:rsidP="00BD20EF">
            <w:pPr>
              <w:spacing w:line="240" w:lineRule="auto"/>
              <w:jc w:val="left"/>
              <w:rPr>
                <w:rFonts w:ascii="Arial Unicode MS" w:eastAsia="Times New Roman" w:hAnsi="Arial Unicode MS" w:cs="Calibri"/>
                <w:i/>
                <w:iCs/>
                <w:lang w:eastAsia="fr-FR"/>
              </w:rPr>
            </w:pPr>
            <w:r w:rsidRPr="00BD20EF">
              <w:rPr>
                <w:rFonts w:ascii="Arial Unicode MS" w:eastAsia="Times New Roman" w:hAnsi="Arial Unicode MS" w:cs="Calibri"/>
                <w:i/>
                <w:iCs/>
                <w:lang w:eastAsia="fr-FR"/>
              </w:rPr>
              <w:t>The overall tone is high</w:t>
            </w:r>
          </w:p>
        </w:tc>
        <w:tc>
          <w:tcPr>
            <w:tcW w:w="1060" w:type="dxa"/>
            <w:tcBorders>
              <w:top w:val="nil"/>
              <w:left w:val="nil"/>
              <w:bottom w:val="nil"/>
              <w:right w:val="single" w:sz="4" w:space="0" w:color="auto"/>
            </w:tcBorders>
            <w:shd w:val="clear" w:color="000000" w:fill="FFFFFF"/>
            <w:noWrap/>
            <w:vAlign w:val="center"/>
            <w:hideMark/>
          </w:tcPr>
          <w:p w14:paraId="46E7D302"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90.0 %</w:t>
            </w:r>
          </w:p>
        </w:tc>
        <w:tc>
          <w:tcPr>
            <w:tcW w:w="4060" w:type="dxa"/>
            <w:tcBorders>
              <w:top w:val="nil"/>
              <w:left w:val="nil"/>
              <w:bottom w:val="nil"/>
              <w:right w:val="single" w:sz="4" w:space="0" w:color="auto"/>
            </w:tcBorders>
            <w:shd w:val="clear" w:color="000000" w:fill="FFFFFF"/>
            <w:noWrap/>
            <w:vAlign w:val="center"/>
            <w:hideMark/>
          </w:tcPr>
          <w:p w14:paraId="4696DBF4"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r w:rsidRPr="00BD20EF">
              <w:rPr>
                <w:rFonts w:ascii="Arial Unicode MS" w:eastAsia="Times New Roman" w:hAnsi="Arial Unicode MS" w:cs="Calibri"/>
                <w:b/>
                <w:bCs/>
                <w:lang w:val="fr-FR" w:eastAsia="fr-FR"/>
              </w:rPr>
              <w:t>Cervical pain</w:t>
            </w:r>
          </w:p>
        </w:tc>
        <w:tc>
          <w:tcPr>
            <w:tcW w:w="1480" w:type="dxa"/>
            <w:tcBorders>
              <w:top w:val="nil"/>
              <w:left w:val="nil"/>
              <w:bottom w:val="nil"/>
              <w:right w:val="single" w:sz="4" w:space="0" w:color="auto"/>
            </w:tcBorders>
            <w:shd w:val="clear" w:color="000000" w:fill="FFFFFF"/>
            <w:noWrap/>
            <w:vAlign w:val="center"/>
            <w:hideMark/>
          </w:tcPr>
          <w:p w14:paraId="2480EC85"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w:t>
            </w:r>
          </w:p>
        </w:tc>
      </w:tr>
      <w:tr w:rsidR="00BD20EF" w:rsidRPr="00BD20EF" w14:paraId="6318A3AD"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3B77AE5D" w14:textId="77777777" w:rsidR="00BD20EF" w:rsidRPr="00BD20EF" w:rsidRDefault="00BD20EF" w:rsidP="00BD20EF">
            <w:pPr>
              <w:spacing w:line="240" w:lineRule="auto"/>
              <w:jc w:val="left"/>
              <w:rPr>
                <w:rFonts w:ascii="Arial Unicode MS" w:eastAsia="Times New Roman" w:hAnsi="Arial Unicode MS" w:cs="Calibri"/>
                <w:i/>
                <w:iCs/>
                <w:lang w:eastAsia="fr-FR"/>
              </w:rPr>
            </w:pPr>
            <w:r w:rsidRPr="00BD20EF">
              <w:rPr>
                <w:rFonts w:ascii="Arial Unicode MS" w:eastAsia="Times New Roman" w:hAnsi="Arial Unicode MS" w:cs="Calibri"/>
                <w:i/>
                <w:iCs/>
                <w:lang w:eastAsia="fr-FR"/>
              </w:rPr>
              <w:t>The overall tone is medium</w:t>
            </w:r>
          </w:p>
        </w:tc>
        <w:tc>
          <w:tcPr>
            <w:tcW w:w="1060" w:type="dxa"/>
            <w:tcBorders>
              <w:top w:val="nil"/>
              <w:left w:val="nil"/>
              <w:bottom w:val="nil"/>
              <w:right w:val="single" w:sz="4" w:space="0" w:color="auto"/>
            </w:tcBorders>
            <w:shd w:val="clear" w:color="000000" w:fill="FFFFFF"/>
            <w:noWrap/>
            <w:vAlign w:val="center"/>
            <w:hideMark/>
          </w:tcPr>
          <w:p w14:paraId="7968FFEC"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0.0 %</w:t>
            </w:r>
          </w:p>
        </w:tc>
        <w:tc>
          <w:tcPr>
            <w:tcW w:w="4060" w:type="dxa"/>
            <w:tcBorders>
              <w:top w:val="nil"/>
              <w:left w:val="nil"/>
              <w:bottom w:val="nil"/>
              <w:right w:val="single" w:sz="4" w:space="0" w:color="auto"/>
            </w:tcBorders>
            <w:shd w:val="clear" w:color="000000" w:fill="FFFFFF"/>
            <w:noWrap/>
            <w:vAlign w:val="center"/>
            <w:hideMark/>
          </w:tcPr>
          <w:p w14:paraId="4C2EF9BE"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No </w:t>
            </w:r>
          </w:p>
        </w:tc>
        <w:tc>
          <w:tcPr>
            <w:tcW w:w="1480" w:type="dxa"/>
            <w:tcBorders>
              <w:top w:val="nil"/>
              <w:left w:val="nil"/>
              <w:bottom w:val="nil"/>
              <w:right w:val="single" w:sz="4" w:space="0" w:color="auto"/>
            </w:tcBorders>
            <w:shd w:val="clear" w:color="000000" w:fill="FFFFFF"/>
            <w:noWrap/>
            <w:vAlign w:val="center"/>
            <w:hideMark/>
          </w:tcPr>
          <w:p w14:paraId="412FD55A"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50.0 %</w:t>
            </w:r>
          </w:p>
        </w:tc>
      </w:tr>
      <w:tr w:rsidR="00BD20EF" w:rsidRPr="00BD20EF" w14:paraId="584938A1"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434C16B6" w14:textId="77777777" w:rsidR="00BD20EF" w:rsidRPr="00BD20EF" w:rsidRDefault="00BD20EF" w:rsidP="00BD20EF">
            <w:pPr>
              <w:spacing w:line="240" w:lineRule="auto"/>
              <w:jc w:val="left"/>
              <w:rPr>
                <w:rFonts w:ascii="Arial Unicode MS" w:eastAsia="Times New Roman" w:hAnsi="Arial Unicode MS" w:cs="Calibri"/>
                <w:i/>
                <w:iCs/>
                <w:lang w:eastAsia="fr-FR"/>
              </w:rPr>
            </w:pPr>
            <w:r w:rsidRPr="00BD20EF">
              <w:rPr>
                <w:rFonts w:ascii="Arial Unicode MS" w:eastAsia="Times New Roman" w:hAnsi="Arial Unicode MS" w:cs="Calibri"/>
                <w:i/>
                <w:iCs/>
                <w:lang w:eastAsia="fr-FR"/>
              </w:rPr>
              <w:t>The overall tone is low</w:t>
            </w:r>
          </w:p>
        </w:tc>
        <w:tc>
          <w:tcPr>
            <w:tcW w:w="1060" w:type="dxa"/>
            <w:tcBorders>
              <w:top w:val="nil"/>
              <w:left w:val="nil"/>
              <w:bottom w:val="nil"/>
              <w:right w:val="single" w:sz="4" w:space="0" w:color="auto"/>
            </w:tcBorders>
            <w:shd w:val="clear" w:color="000000" w:fill="FFFFFF"/>
            <w:noWrap/>
            <w:vAlign w:val="center"/>
            <w:hideMark/>
          </w:tcPr>
          <w:p w14:paraId="59102F6A"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eastAsia="fr-FR"/>
              </w:rPr>
              <w:t xml:space="preserve"> </w:t>
            </w:r>
            <w:r w:rsidRPr="00BD20EF">
              <w:rPr>
                <w:rFonts w:ascii="Arial Unicode MS" w:eastAsia="Times New Roman" w:hAnsi="Arial Unicode MS" w:cs="Calibri"/>
                <w:lang w:val="fr-FR" w:eastAsia="fr-FR"/>
              </w:rPr>
              <w:t>10.0 %</w:t>
            </w:r>
          </w:p>
        </w:tc>
        <w:tc>
          <w:tcPr>
            <w:tcW w:w="4060" w:type="dxa"/>
            <w:tcBorders>
              <w:top w:val="nil"/>
              <w:left w:val="nil"/>
              <w:bottom w:val="nil"/>
              <w:right w:val="single" w:sz="4" w:space="0" w:color="auto"/>
            </w:tcBorders>
            <w:shd w:val="clear" w:color="000000" w:fill="FFFFFF"/>
            <w:noWrap/>
            <w:vAlign w:val="center"/>
            <w:hideMark/>
          </w:tcPr>
          <w:p w14:paraId="5CF7D38B"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Yes </w:t>
            </w:r>
          </w:p>
        </w:tc>
        <w:tc>
          <w:tcPr>
            <w:tcW w:w="1480" w:type="dxa"/>
            <w:tcBorders>
              <w:top w:val="nil"/>
              <w:left w:val="nil"/>
              <w:bottom w:val="nil"/>
              <w:right w:val="single" w:sz="4" w:space="0" w:color="auto"/>
            </w:tcBorders>
            <w:shd w:val="clear" w:color="000000" w:fill="FFFFFF"/>
            <w:noWrap/>
            <w:vAlign w:val="center"/>
            <w:hideMark/>
          </w:tcPr>
          <w:p w14:paraId="2A7B53C3"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50.0 %</w:t>
            </w:r>
          </w:p>
        </w:tc>
      </w:tr>
      <w:tr w:rsidR="00BD20EF" w:rsidRPr="00BD20EF" w14:paraId="4C2E7A66"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0C0E5BB2" w14:textId="77777777" w:rsidR="00BD20EF" w:rsidRPr="00BD20EF" w:rsidRDefault="00BD20EF" w:rsidP="00BD20EF">
            <w:pPr>
              <w:spacing w:line="240" w:lineRule="auto"/>
              <w:jc w:val="left"/>
              <w:rPr>
                <w:rFonts w:ascii="Arial Unicode MS" w:eastAsia="Times New Roman" w:hAnsi="Arial Unicode MS" w:cs="Calibri"/>
                <w:b/>
                <w:bCs/>
                <w:lang w:eastAsia="fr-FR"/>
              </w:rPr>
            </w:pPr>
            <w:r w:rsidRPr="00BD20EF">
              <w:rPr>
                <w:rFonts w:ascii="Arial Unicode MS" w:eastAsia="Times New Roman" w:hAnsi="Arial Unicode MS" w:cs="Calibri"/>
                <w:b/>
                <w:bCs/>
                <w:lang w:eastAsia="fr-FR"/>
              </w:rPr>
              <w:t xml:space="preserve">Tinnitus </w:t>
            </w:r>
            <w:proofErr w:type="spellStart"/>
            <w:r w:rsidRPr="00BD20EF">
              <w:rPr>
                <w:rFonts w:ascii="Arial Unicode MS" w:eastAsia="Times New Roman" w:hAnsi="Arial Unicode MS" w:cs="Calibri"/>
                <w:b/>
                <w:bCs/>
                <w:lang w:eastAsia="fr-FR"/>
              </w:rPr>
              <w:t>localisation</w:t>
            </w:r>
            <w:proofErr w:type="spellEnd"/>
            <w:r w:rsidRPr="00BD20EF">
              <w:rPr>
                <w:rFonts w:ascii="Arial Unicode MS" w:eastAsia="Times New Roman" w:hAnsi="Arial Unicode MS" w:cs="Calibri"/>
                <w:b/>
                <w:bCs/>
                <w:lang w:eastAsia="fr-FR"/>
              </w:rPr>
              <w:t xml:space="preserve"> (most of the time)</w:t>
            </w:r>
          </w:p>
        </w:tc>
        <w:tc>
          <w:tcPr>
            <w:tcW w:w="1060" w:type="dxa"/>
            <w:tcBorders>
              <w:top w:val="nil"/>
              <w:left w:val="nil"/>
              <w:bottom w:val="nil"/>
              <w:right w:val="single" w:sz="4" w:space="0" w:color="auto"/>
            </w:tcBorders>
            <w:shd w:val="clear" w:color="000000" w:fill="FFFFFF"/>
            <w:noWrap/>
            <w:vAlign w:val="center"/>
            <w:hideMark/>
          </w:tcPr>
          <w:p w14:paraId="1DE08206" w14:textId="77777777" w:rsidR="00BD20EF" w:rsidRPr="00BD20EF" w:rsidRDefault="00BD20EF" w:rsidP="00BD20EF">
            <w:pPr>
              <w:spacing w:line="240" w:lineRule="auto"/>
              <w:jc w:val="center"/>
              <w:rPr>
                <w:rFonts w:ascii="Arial Unicode MS" w:eastAsia="Times New Roman" w:hAnsi="Arial Unicode MS" w:cs="Calibri"/>
                <w:lang w:eastAsia="fr-FR"/>
              </w:rPr>
            </w:pPr>
            <w:r w:rsidRPr="00BD20EF">
              <w:rPr>
                <w:rFonts w:ascii="Arial Unicode MS" w:eastAsia="Times New Roman" w:hAnsi="Arial Unicode MS" w:cs="Calibri"/>
                <w:lang w:eastAsia="fr-FR"/>
              </w:rPr>
              <w:t> </w:t>
            </w:r>
          </w:p>
        </w:tc>
        <w:tc>
          <w:tcPr>
            <w:tcW w:w="4060" w:type="dxa"/>
            <w:tcBorders>
              <w:top w:val="nil"/>
              <w:left w:val="nil"/>
              <w:bottom w:val="nil"/>
              <w:right w:val="single" w:sz="4" w:space="0" w:color="auto"/>
            </w:tcBorders>
            <w:shd w:val="clear" w:color="000000" w:fill="FFFFFF"/>
            <w:noWrap/>
            <w:vAlign w:val="center"/>
            <w:hideMark/>
          </w:tcPr>
          <w:p w14:paraId="48E8E929"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r w:rsidRPr="00BD20EF">
              <w:rPr>
                <w:rFonts w:ascii="Arial Unicode MS" w:eastAsia="Times New Roman" w:hAnsi="Arial Unicode MS" w:cs="Calibri"/>
                <w:b/>
                <w:bCs/>
                <w:lang w:val="fr-FR" w:eastAsia="fr-FR"/>
              </w:rPr>
              <w:t xml:space="preserve">Migraines or </w:t>
            </w:r>
            <w:proofErr w:type="spellStart"/>
            <w:r w:rsidRPr="00BD20EF">
              <w:rPr>
                <w:rFonts w:ascii="Arial Unicode MS" w:eastAsia="Times New Roman" w:hAnsi="Arial Unicode MS" w:cs="Calibri"/>
                <w:b/>
                <w:bCs/>
                <w:lang w:val="fr-FR" w:eastAsia="fr-FR"/>
              </w:rPr>
              <w:t>headaches</w:t>
            </w:r>
            <w:proofErr w:type="spellEnd"/>
          </w:p>
        </w:tc>
        <w:tc>
          <w:tcPr>
            <w:tcW w:w="1480" w:type="dxa"/>
            <w:tcBorders>
              <w:top w:val="nil"/>
              <w:left w:val="nil"/>
              <w:bottom w:val="nil"/>
              <w:right w:val="single" w:sz="4" w:space="0" w:color="auto"/>
            </w:tcBorders>
            <w:shd w:val="clear" w:color="000000" w:fill="FFFFFF"/>
            <w:noWrap/>
            <w:vAlign w:val="center"/>
            <w:hideMark/>
          </w:tcPr>
          <w:p w14:paraId="2A45A097"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w:t>
            </w:r>
          </w:p>
        </w:tc>
      </w:tr>
      <w:tr w:rsidR="00BD20EF" w:rsidRPr="00BD20EF" w14:paraId="10ED3F1F" w14:textId="77777777" w:rsidTr="00BD20EF">
        <w:trPr>
          <w:trHeight w:val="300"/>
        </w:trPr>
        <w:tc>
          <w:tcPr>
            <w:tcW w:w="4160" w:type="dxa"/>
            <w:tcBorders>
              <w:top w:val="nil"/>
              <w:left w:val="single" w:sz="4" w:space="0" w:color="auto"/>
              <w:bottom w:val="nil"/>
              <w:right w:val="nil"/>
            </w:tcBorders>
            <w:shd w:val="clear" w:color="000000" w:fill="FFFFFF"/>
            <w:noWrap/>
            <w:vAlign w:val="center"/>
            <w:hideMark/>
          </w:tcPr>
          <w:p w14:paraId="2E1A8814"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On </w:t>
            </w:r>
            <w:proofErr w:type="spellStart"/>
            <w:r w:rsidRPr="00BD20EF">
              <w:rPr>
                <w:rFonts w:ascii="Arial Unicode MS" w:eastAsia="Times New Roman" w:hAnsi="Arial Unicode MS" w:cs="Calibri"/>
                <w:i/>
                <w:iCs/>
                <w:lang w:val="fr-FR" w:eastAsia="fr-FR"/>
              </w:rPr>
              <w:t>both</w:t>
            </w:r>
            <w:proofErr w:type="spellEnd"/>
            <w:r w:rsidRPr="00BD20EF">
              <w:rPr>
                <w:rFonts w:ascii="Arial Unicode MS" w:eastAsia="Times New Roman" w:hAnsi="Arial Unicode MS" w:cs="Calibri"/>
                <w:i/>
                <w:iCs/>
                <w:lang w:val="fr-FR" w:eastAsia="fr-FR"/>
              </w:rPr>
              <w:t xml:space="preserve"> </w:t>
            </w:r>
            <w:proofErr w:type="spellStart"/>
            <w:proofErr w:type="gramStart"/>
            <w:r w:rsidRPr="00BD20EF">
              <w:rPr>
                <w:rFonts w:ascii="Arial Unicode MS" w:eastAsia="Times New Roman" w:hAnsi="Arial Unicode MS" w:cs="Calibri"/>
                <w:i/>
                <w:iCs/>
                <w:lang w:val="fr-FR" w:eastAsia="fr-FR"/>
              </w:rPr>
              <w:t>sides</w:t>
            </w:r>
            <w:proofErr w:type="spellEnd"/>
            <w:r w:rsidRPr="00BD20EF">
              <w:rPr>
                <w:rFonts w:ascii="Arial Unicode MS" w:eastAsia="Times New Roman" w:hAnsi="Arial Unicode MS" w:cs="Calibri"/>
                <w:i/>
                <w:iCs/>
                <w:lang w:val="fr-FR" w:eastAsia="fr-FR"/>
              </w:rPr>
              <w:t>?</w:t>
            </w:r>
            <w:proofErr w:type="gramEnd"/>
            <w:r w:rsidRPr="00BD20EF">
              <w:rPr>
                <w:rFonts w:ascii="Arial Unicode MS" w:eastAsia="Times New Roman" w:hAnsi="Arial Unicode MS" w:cs="Calibri"/>
                <w:i/>
                <w:iCs/>
                <w:lang w:val="fr-FR" w:eastAsia="fr-FR"/>
              </w:rPr>
              <w:t xml:space="preserve"> </w:t>
            </w:r>
          </w:p>
        </w:tc>
        <w:tc>
          <w:tcPr>
            <w:tcW w:w="1060" w:type="dxa"/>
            <w:tcBorders>
              <w:top w:val="nil"/>
              <w:left w:val="single" w:sz="4" w:space="0" w:color="auto"/>
              <w:bottom w:val="nil"/>
              <w:right w:val="single" w:sz="4" w:space="0" w:color="auto"/>
            </w:tcBorders>
            <w:shd w:val="clear" w:color="000000" w:fill="FFFFFF"/>
            <w:noWrap/>
            <w:vAlign w:val="center"/>
            <w:hideMark/>
          </w:tcPr>
          <w:p w14:paraId="4AE325C1"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20.0 %</w:t>
            </w:r>
          </w:p>
        </w:tc>
        <w:tc>
          <w:tcPr>
            <w:tcW w:w="4060" w:type="dxa"/>
            <w:tcBorders>
              <w:top w:val="nil"/>
              <w:left w:val="nil"/>
              <w:bottom w:val="nil"/>
              <w:right w:val="single" w:sz="4" w:space="0" w:color="auto"/>
            </w:tcBorders>
            <w:shd w:val="clear" w:color="000000" w:fill="FFFFFF"/>
            <w:noWrap/>
            <w:vAlign w:val="center"/>
            <w:hideMark/>
          </w:tcPr>
          <w:p w14:paraId="072C49B0"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No </w:t>
            </w:r>
          </w:p>
        </w:tc>
        <w:tc>
          <w:tcPr>
            <w:tcW w:w="1480" w:type="dxa"/>
            <w:tcBorders>
              <w:top w:val="nil"/>
              <w:left w:val="nil"/>
              <w:bottom w:val="nil"/>
              <w:right w:val="single" w:sz="4" w:space="0" w:color="auto"/>
            </w:tcBorders>
            <w:shd w:val="clear" w:color="000000" w:fill="FFFFFF"/>
            <w:noWrap/>
            <w:vAlign w:val="center"/>
            <w:hideMark/>
          </w:tcPr>
          <w:p w14:paraId="49139FFB"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70.0 %</w:t>
            </w:r>
          </w:p>
        </w:tc>
      </w:tr>
      <w:tr w:rsidR="00BD20EF" w:rsidRPr="00BD20EF" w14:paraId="5F1E2408" w14:textId="77777777" w:rsidTr="00BD20EF">
        <w:trPr>
          <w:trHeight w:val="300"/>
        </w:trPr>
        <w:tc>
          <w:tcPr>
            <w:tcW w:w="4160" w:type="dxa"/>
            <w:tcBorders>
              <w:top w:val="nil"/>
              <w:left w:val="single" w:sz="4" w:space="0" w:color="auto"/>
              <w:bottom w:val="nil"/>
              <w:right w:val="nil"/>
            </w:tcBorders>
            <w:shd w:val="clear" w:color="000000" w:fill="FFFFFF"/>
            <w:noWrap/>
            <w:vAlign w:val="center"/>
            <w:hideMark/>
          </w:tcPr>
          <w:p w14:paraId="789B410E" w14:textId="77777777" w:rsidR="00BD20EF" w:rsidRPr="00BD20EF" w:rsidRDefault="00BD20EF" w:rsidP="00BD20EF">
            <w:pPr>
              <w:spacing w:line="240" w:lineRule="auto"/>
              <w:jc w:val="left"/>
              <w:rPr>
                <w:rFonts w:ascii="Arial Unicode MS" w:eastAsia="Times New Roman" w:hAnsi="Arial Unicode MS" w:cs="Calibri"/>
                <w:i/>
                <w:iCs/>
                <w:lang w:eastAsia="fr-FR"/>
              </w:rPr>
            </w:pPr>
            <w:r w:rsidRPr="00BD20EF">
              <w:rPr>
                <w:rFonts w:ascii="Arial Unicode MS" w:eastAsia="Times New Roman" w:hAnsi="Arial Unicode MS" w:cs="Calibri"/>
                <w:i/>
                <w:iCs/>
                <w:lang w:eastAsia="fr-FR"/>
              </w:rPr>
              <w:t xml:space="preserve">On both sides but more to the left? </w:t>
            </w:r>
          </w:p>
        </w:tc>
        <w:tc>
          <w:tcPr>
            <w:tcW w:w="1060" w:type="dxa"/>
            <w:tcBorders>
              <w:top w:val="nil"/>
              <w:left w:val="single" w:sz="4" w:space="0" w:color="auto"/>
              <w:bottom w:val="nil"/>
              <w:right w:val="single" w:sz="4" w:space="0" w:color="auto"/>
            </w:tcBorders>
            <w:shd w:val="clear" w:color="000000" w:fill="FFFFFF"/>
            <w:noWrap/>
            <w:vAlign w:val="center"/>
            <w:hideMark/>
          </w:tcPr>
          <w:p w14:paraId="771BAA26"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30.0 %</w:t>
            </w:r>
          </w:p>
        </w:tc>
        <w:tc>
          <w:tcPr>
            <w:tcW w:w="4060" w:type="dxa"/>
            <w:tcBorders>
              <w:top w:val="nil"/>
              <w:left w:val="nil"/>
              <w:bottom w:val="nil"/>
              <w:right w:val="single" w:sz="4" w:space="0" w:color="auto"/>
            </w:tcBorders>
            <w:shd w:val="clear" w:color="000000" w:fill="FFFFFF"/>
            <w:noWrap/>
            <w:vAlign w:val="center"/>
            <w:hideMark/>
          </w:tcPr>
          <w:p w14:paraId="7B5B5B94"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Yes </w:t>
            </w:r>
          </w:p>
        </w:tc>
        <w:tc>
          <w:tcPr>
            <w:tcW w:w="1480" w:type="dxa"/>
            <w:tcBorders>
              <w:top w:val="nil"/>
              <w:left w:val="nil"/>
              <w:bottom w:val="nil"/>
              <w:right w:val="single" w:sz="4" w:space="0" w:color="auto"/>
            </w:tcBorders>
            <w:shd w:val="clear" w:color="000000" w:fill="FFFFFF"/>
            <w:noWrap/>
            <w:vAlign w:val="center"/>
            <w:hideMark/>
          </w:tcPr>
          <w:p w14:paraId="7AD52CA1"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30.0 %</w:t>
            </w:r>
          </w:p>
        </w:tc>
      </w:tr>
      <w:tr w:rsidR="00BD20EF" w:rsidRPr="00BD20EF" w14:paraId="3862F512" w14:textId="77777777" w:rsidTr="00BD20EF">
        <w:trPr>
          <w:trHeight w:val="300"/>
        </w:trPr>
        <w:tc>
          <w:tcPr>
            <w:tcW w:w="4160" w:type="dxa"/>
            <w:tcBorders>
              <w:top w:val="nil"/>
              <w:left w:val="single" w:sz="4" w:space="0" w:color="auto"/>
              <w:bottom w:val="nil"/>
              <w:right w:val="nil"/>
            </w:tcBorders>
            <w:shd w:val="clear" w:color="000000" w:fill="FFFFFF"/>
            <w:noWrap/>
            <w:vAlign w:val="center"/>
            <w:hideMark/>
          </w:tcPr>
          <w:p w14:paraId="22593760" w14:textId="77777777" w:rsidR="00BD20EF" w:rsidRPr="00BD20EF" w:rsidRDefault="00BD20EF" w:rsidP="00BD20EF">
            <w:pPr>
              <w:spacing w:line="240" w:lineRule="auto"/>
              <w:jc w:val="left"/>
              <w:rPr>
                <w:rFonts w:ascii="Arial Unicode MS" w:eastAsia="Times New Roman" w:hAnsi="Arial Unicode MS" w:cs="Calibri"/>
                <w:i/>
                <w:iCs/>
                <w:lang w:eastAsia="fr-FR"/>
              </w:rPr>
            </w:pPr>
            <w:r w:rsidRPr="00BD20EF">
              <w:rPr>
                <w:rFonts w:ascii="Arial Unicode MS" w:eastAsia="Times New Roman" w:hAnsi="Arial Unicode MS" w:cs="Calibri"/>
                <w:i/>
                <w:iCs/>
                <w:lang w:eastAsia="fr-FR"/>
              </w:rPr>
              <w:t xml:space="preserve">On both sides but more to the right? </w:t>
            </w:r>
          </w:p>
        </w:tc>
        <w:tc>
          <w:tcPr>
            <w:tcW w:w="1060" w:type="dxa"/>
            <w:tcBorders>
              <w:top w:val="nil"/>
              <w:left w:val="single" w:sz="4" w:space="0" w:color="auto"/>
              <w:bottom w:val="nil"/>
              <w:right w:val="single" w:sz="4" w:space="0" w:color="auto"/>
            </w:tcBorders>
            <w:shd w:val="clear" w:color="000000" w:fill="FFFFFF"/>
            <w:noWrap/>
            <w:vAlign w:val="center"/>
            <w:hideMark/>
          </w:tcPr>
          <w:p w14:paraId="53AE2A00"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20.0 %</w:t>
            </w:r>
          </w:p>
        </w:tc>
        <w:tc>
          <w:tcPr>
            <w:tcW w:w="4060" w:type="dxa"/>
            <w:tcBorders>
              <w:top w:val="nil"/>
              <w:left w:val="nil"/>
              <w:bottom w:val="nil"/>
              <w:right w:val="single" w:sz="4" w:space="0" w:color="auto"/>
            </w:tcBorders>
            <w:shd w:val="clear" w:color="000000" w:fill="FFFFFF"/>
            <w:noWrap/>
            <w:vAlign w:val="center"/>
            <w:hideMark/>
          </w:tcPr>
          <w:p w14:paraId="5B8E30D1"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proofErr w:type="spellStart"/>
            <w:r w:rsidRPr="00BD20EF">
              <w:rPr>
                <w:rFonts w:ascii="Arial Unicode MS" w:eastAsia="Times New Roman" w:hAnsi="Arial Unicode MS" w:cs="Calibri"/>
                <w:b/>
                <w:bCs/>
                <w:lang w:val="fr-FR" w:eastAsia="fr-FR"/>
              </w:rPr>
              <w:t>Temporomandibular</w:t>
            </w:r>
            <w:proofErr w:type="spellEnd"/>
            <w:r w:rsidRPr="00BD20EF">
              <w:rPr>
                <w:rFonts w:ascii="Arial Unicode MS" w:eastAsia="Times New Roman" w:hAnsi="Arial Unicode MS" w:cs="Calibri"/>
                <w:b/>
                <w:bCs/>
                <w:lang w:val="fr-FR" w:eastAsia="fr-FR"/>
              </w:rPr>
              <w:t xml:space="preserve"> </w:t>
            </w:r>
            <w:proofErr w:type="spellStart"/>
            <w:r w:rsidRPr="00BD20EF">
              <w:rPr>
                <w:rFonts w:ascii="Arial Unicode MS" w:eastAsia="Times New Roman" w:hAnsi="Arial Unicode MS" w:cs="Calibri"/>
                <w:b/>
                <w:bCs/>
                <w:lang w:val="fr-FR" w:eastAsia="fr-FR"/>
              </w:rPr>
              <w:t>disorder</w:t>
            </w:r>
            <w:proofErr w:type="spellEnd"/>
          </w:p>
        </w:tc>
        <w:tc>
          <w:tcPr>
            <w:tcW w:w="1480" w:type="dxa"/>
            <w:tcBorders>
              <w:top w:val="nil"/>
              <w:left w:val="nil"/>
              <w:bottom w:val="nil"/>
              <w:right w:val="single" w:sz="4" w:space="0" w:color="auto"/>
            </w:tcBorders>
            <w:shd w:val="clear" w:color="000000" w:fill="FFFFFF"/>
            <w:noWrap/>
            <w:vAlign w:val="center"/>
            <w:hideMark/>
          </w:tcPr>
          <w:p w14:paraId="78F3B490"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w:t>
            </w:r>
          </w:p>
        </w:tc>
      </w:tr>
      <w:tr w:rsidR="00BD20EF" w:rsidRPr="00BD20EF" w14:paraId="3175C8E2" w14:textId="77777777" w:rsidTr="00BD20EF">
        <w:trPr>
          <w:trHeight w:val="289"/>
        </w:trPr>
        <w:tc>
          <w:tcPr>
            <w:tcW w:w="4160" w:type="dxa"/>
            <w:tcBorders>
              <w:top w:val="nil"/>
              <w:left w:val="single" w:sz="4" w:space="0" w:color="auto"/>
              <w:bottom w:val="nil"/>
              <w:right w:val="nil"/>
            </w:tcBorders>
            <w:shd w:val="clear" w:color="000000" w:fill="FFFFFF"/>
            <w:noWrap/>
            <w:vAlign w:val="center"/>
            <w:hideMark/>
          </w:tcPr>
          <w:p w14:paraId="476077A6"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proofErr w:type="spellStart"/>
            <w:r w:rsidRPr="00BD20EF">
              <w:rPr>
                <w:rFonts w:ascii="Arial Unicode MS" w:eastAsia="Times New Roman" w:hAnsi="Arial Unicode MS" w:cs="Calibri"/>
                <w:i/>
                <w:iCs/>
                <w:lang w:val="fr-FR" w:eastAsia="fr-FR"/>
              </w:rPr>
              <w:t>Exclusively</w:t>
            </w:r>
            <w:proofErr w:type="spellEnd"/>
            <w:r w:rsidRPr="00BD20EF">
              <w:rPr>
                <w:rFonts w:ascii="Arial Unicode MS" w:eastAsia="Times New Roman" w:hAnsi="Arial Unicode MS" w:cs="Calibri"/>
                <w:i/>
                <w:iCs/>
                <w:lang w:val="fr-FR" w:eastAsia="fr-FR"/>
              </w:rPr>
              <w:t xml:space="preserve"> to the </w:t>
            </w:r>
            <w:proofErr w:type="gramStart"/>
            <w:r w:rsidRPr="00BD20EF">
              <w:rPr>
                <w:rFonts w:ascii="Arial Unicode MS" w:eastAsia="Times New Roman" w:hAnsi="Arial Unicode MS" w:cs="Calibri"/>
                <w:i/>
                <w:iCs/>
                <w:lang w:val="fr-FR" w:eastAsia="fr-FR"/>
              </w:rPr>
              <w:t>right?</w:t>
            </w:r>
            <w:proofErr w:type="gramEnd"/>
            <w:r w:rsidRPr="00BD20EF">
              <w:rPr>
                <w:rFonts w:ascii="Arial Unicode MS" w:eastAsia="Times New Roman" w:hAnsi="Arial Unicode MS" w:cs="Calibri"/>
                <w:i/>
                <w:iCs/>
                <w:lang w:val="fr-FR" w:eastAsia="fr-FR"/>
              </w:rPr>
              <w:t xml:space="preserve"> </w:t>
            </w:r>
          </w:p>
        </w:tc>
        <w:tc>
          <w:tcPr>
            <w:tcW w:w="1060" w:type="dxa"/>
            <w:tcBorders>
              <w:top w:val="nil"/>
              <w:left w:val="single" w:sz="4" w:space="0" w:color="auto"/>
              <w:bottom w:val="nil"/>
              <w:right w:val="single" w:sz="4" w:space="0" w:color="auto"/>
            </w:tcBorders>
            <w:shd w:val="clear" w:color="000000" w:fill="FFFFFF"/>
            <w:noWrap/>
            <w:vAlign w:val="center"/>
            <w:hideMark/>
          </w:tcPr>
          <w:p w14:paraId="5ADAF96A"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0.0 %</w:t>
            </w:r>
          </w:p>
        </w:tc>
        <w:tc>
          <w:tcPr>
            <w:tcW w:w="4060" w:type="dxa"/>
            <w:tcBorders>
              <w:top w:val="nil"/>
              <w:left w:val="nil"/>
              <w:bottom w:val="nil"/>
              <w:right w:val="single" w:sz="4" w:space="0" w:color="auto"/>
            </w:tcBorders>
            <w:shd w:val="clear" w:color="000000" w:fill="FFFFFF"/>
            <w:noWrap/>
            <w:vAlign w:val="center"/>
            <w:hideMark/>
          </w:tcPr>
          <w:p w14:paraId="1D9F36BE"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No </w:t>
            </w:r>
          </w:p>
        </w:tc>
        <w:tc>
          <w:tcPr>
            <w:tcW w:w="1480" w:type="dxa"/>
            <w:tcBorders>
              <w:top w:val="nil"/>
              <w:left w:val="nil"/>
              <w:bottom w:val="nil"/>
              <w:right w:val="single" w:sz="4" w:space="0" w:color="auto"/>
            </w:tcBorders>
            <w:shd w:val="clear" w:color="000000" w:fill="FFFFFF"/>
            <w:noWrap/>
            <w:vAlign w:val="center"/>
            <w:hideMark/>
          </w:tcPr>
          <w:p w14:paraId="0003EBB2"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80.0 %</w:t>
            </w:r>
          </w:p>
        </w:tc>
      </w:tr>
      <w:tr w:rsidR="00BD20EF" w:rsidRPr="00BD20EF" w14:paraId="12A39085" w14:textId="77777777" w:rsidTr="00BD20EF">
        <w:trPr>
          <w:trHeight w:val="300"/>
        </w:trPr>
        <w:tc>
          <w:tcPr>
            <w:tcW w:w="4160" w:type="dxa"/>
            <w:tcBorders>
              <w:top w:val="nil"/>
              <w:left w:val="single" w:sz="4" w:space="0" w:color="auto"/>
              <w:bottom w:val="nil"/>
              <w:right w:val="nil"/>
            </w:tcBorders>
            <w:shd w:val="clear" w:color="000000" w:fill="FFFFFF"/>
            <w:noWrap/>
            <w:vAlign w:val="center"/>
            <w:hideMark/>
          </w:tcPr>
          <w:p w14:paraId="0EA848F1"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proofErr w:type="spellStart"/>
            <w:r w:rsidRPr="00BD20EF">
              <w:rPr>
                <w:rFonts w:ascii="Arial Unicode MS" w:eastAsia="Times New Roman" w:hAnsi="Arial Unicode MS" w:cs="Calibri"/>
                <w:i/>
                <w:iCs/>
                <w:lang w:val="fr-FR" w:eastAsia="fr-FR"/>
              </w:rPr>
              <w:t>Exclusively</w:t>
            </w:r>
            <w:proofErr w:type="spellEnd"/>
            <w:r w:rsidRPr="00BD20EF">
              <w:rPr>
                <w:rFonts w:ascii="Arial Unicode MS" w:eastAsia="Times New Roman" w:hAnsi="Arial Unicode MS" w:cs="Calibri"/>
                <w:i/>
                <w:iCs/>
                <w:lang w:val="fr-FR" w:eastAsia="fr-FR"/>
              </w:rPr>
              <w:t xml:space="preserve"> to the </w:t>
            </w:r>
            <w:proofErr w:type="spellStart"/>
            <w:proofErr w:type="gramStart"/>
            <w:r w:rsidRPr="00BD20EF">
              <w:rPr>
                <w:rFonts w:ascii="Arial Unicode MS" w:eastAsia="Times New Roman" w:hAnsi="Arial Unicode MS" w:cs="Calibri"/>
                <w:i/>
                <w:iCs/>
                <w:lang w:val="fr-FR" w:eastAsia="fr-FR"/>
              </w:rPr>
              <w:t>left</w:t>
            </w:r>
            <w:proofErr w:type="spellEnd"/>
            <w:r w:rsidRPr="00BD20EF">
              <w:rPr>
                <w:rFonts w:ascii="Arial Unicode MS" w:eastAsia="Times New Roman" w:hAnsi="Arial Unicode MS" w:cs="Calibri"/>
                <w:i/>
                <w:iCs/>
                <w:lang w:val="fr-FR" w:eastAsia="fr-FR"/>
              </w:rPr>
              <w:t>?</w:t>
            </w:r>
            <w:proofErr w:type="gramEnd"/>
            <w:r w:rsidRPr="00BD20EF">
              <w:rPr>
                <w:rFonts w:ascii="Arial Unicode MS" w:eastAsia="Times New Roman" w:hAnsi="Arial Unicode MS" w:cs="Calibri"/>
                <w:i/>
                <w:iCs/>
                <w:lang w:val="fr-FR" w:eastAsia="fr-FR"/>
              </w:rPr>
              <w:t xml:space="preserve"> </w:t>
            </w:r>
          </w:p>
        </w:tc>
        <w:tc>
          <w:tcPr>
            <w:tcW w:w="1060" w:type="dxa"/>
            <w:tcBorders>
              <w:top w:val="nil"/>
              <w:left w:val="single" w:sz="4" w:space="0" w:color="auto"/>
              <w:bottom w:val="nil"/>
              <w:right w:val="single" w:sz="4" w:space="0" w:color="auto"/>
            </w:tcBorders>
            <w:shd w:val="clear" w:color="000000" w:fill="FFFFFF"/>
            <w:noWrap/>
            <w:vAlign w:val="center"/>
            <w:hideMark/>
          </w:tcPr>
          <w:p w14:paraId="690307BF"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10.0 %</w:t>
            </w:r>
          </w:p>
        </w:tc>
        <w:tc>
          <w:tcPr>
            <w:tcW w:w="4060" w:type="dxa"/>
            <w:tcBorders>
              <w:top w:val="nil"/>
              <w:left w:val="nil"/>
              <w:bottom w:val="nil"/>
              <w:right w:val="single" w:sz="4" w:space="0" w:color="auto"/>
            </w:tcBorders>
            <w:shd w:val="clear" w:color="000000" w:fill="FFFFFF"/>
            <w:noWrap/>
            <w:vAlign w:val="center"/>
            <w:hideMark/>
          </w:tcPr>
          <w:p w14:paraId="344D29CE"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Yes </w:t>
            </w:r>
          </w:p>
        </w:tc>
        <w:tc>
          <w:tcPr>
            <w:tcW w:w="1480" w:type="dxa"/>
            <w:tcBorders>
              <w:top w:val="nil"/>
              <w:left w:val="nil"/>
              <w:bottom w:val="nil"/>
              <w:right w:val="single" w:sz="4" w:space="0" w:color="auto"/>
            </w:tcBorders>
            <w:shd w:val="clear" w:color="000000" w:fill="FFFFFF"/>
            <w:noWrap/>
            <w:vAlign w:val="center"/>
            <w:hideMark/>
          </w:tcPr>
          <w:p w14:paraId="0F4985ED"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20.0 %</w:t>
            </w:r>
          </w:p>
        </w:tc>
      </w:tr>
      <w:tr w:rsidR="00BD20EF" w:rsidRPr="00BD20EF" w14:paraId="584F0D2D" w14:textId="77777777" w:rsidTr="00BD20EF">
        <w:trPr>
          <w:trHeight w:val="300"/>
        </w:trPr>
        <w:tc>
          <w:tcPr>
            <w:tcW w:w="4160" w:type="dxa"/>
            <w:tcBorders>
              <w:top w:val="nil"/>
              <w:left w:val="single" w:sz="4" w:space="0" w:color="auto"/>
              <w:bottom w:val="nil"/>
              <w:right w:val="nil"/>
            </w:tcBorders>
            <w:shd w:val="clear" w:color="000000" w:fill="FFFFFF"/>
            <w:noWrap/>
            <w:vAlign w:val="center"/>
            <w:hideMark/>
          </w:tcPr>
          <w:p w14:paraId="27EBF35E"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In </w:t>
            </w:r>
            <w:proofErr w:type="spellStart"/>
            <w:r w:rsidRPr="00BD20EF">
              <w:rPr>
                <w:rFonts w:ascii="Arial Unicode MS" w:eastAsia="Times New Roman" w:hAnsi="Arial Unicode MS" w:cs="Calibri"/>
                <w:i/>
                <w:iCs/>
                <w:lang w:val="fr-FR" w:eastAsia="fr-FR"/>
              </w:rPr>
              <w:t>your</w:t>
            </w:r>
            <w:proofErr w:type="spellEnd"/>
            <w:r w:rsidRPr="00BD20EF">
              <w:rPr>
                <w:rFonts w:ascii="Arial Unicode MS" w:eastAsia="Times New Roman" w:hAnsi="Arial Unicode MS" w:cs="Calibri"/>
                <w:i/>
                <w:iCs/>
                <w:lang w:val="fr-FR" w:eastAsia="fr-FR"/>
              </w:rPr>
              <w:t xml:space="preserve"> </w:t>
            </w:r>
            <w:proofErr w:type="spellStart"/>
            <w:proofErr w:type="gramStart"/>
            <w:r w:rsidRPr="00BD20EF">
              <w:rPr>
                <w:rFonts w:ascii="Arial Unicode MS" w:eastAsia="Times New Roman" w:hAnsi="Arial Unicode MS" w:cs="Calibri"/>
                <w:i/>
                <w:iCs/>
                <w:lang w:val="fr-FR" w:eastAsia="fr-FR"/>
              </w:rPr>
              <w:t>head</w:t>
            </w:r>
            <w:proofErr w:type="spellEnd"/>
            <w:r w:rsidRPr="00BD20EF">
              <w:rPr>
                <w:rFonts w:ascii="Arial Unicode MS" w:eastAsia="Times New Roman" w:hAnsi="Arial Unicode MS" w:cs="Calibri"/>
                <w:i/>
                <w:iCs/>
                <w:lang w:val="fr-FR" w:eastAsia="fr-FR"/>
              </w:rPr>
              <w:t>?</w:t>
            </w:r>
            <w:proofErr w:type="gramEnd"/>
            <w:r w:rsidRPr="00BD20EF">
              <w:rPr>
                <w:rFonts w:ascii="Arial Unicode MS" w:eastAsia="Times New Roman" w:hAnsi="Arial Unicode MS" w:cs="Calibri"/>
                <w:i/>
                <w:iCs/>
                <w:lang w:val="fr-FR" w:eastAsia="fr-FR"/>
              </w:rPr>
              <w:t xml:space="preserve"> </w:t>
            </w:r>
          </w:p>
        </w:tc>
        <w:tc>
          <w:tcPr>
            <w:tcW w:w="1060" w:type="dxa"/>
            <w:tcBorders>
              <w:top w:val="nil"/>
              <w:left w:val="single" w:sz="4" w:space="0" w:color="auto"/>
              <w:bottom w:val="nil"/>
              <w:right w:val="single" w:sz="4" w:space="0" w:color="auto"/>
            </w:tcBorders>
            <w:shd w:val="clear" w:color="000000" w:fill="FFFFFF"/>
            <w:noWrap/>
            <w:vAlign w:val="center"/>
            <w:hideMark/>
          </w:tcPr>
          <w:p w14:paraId="21E427B4"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20.0 %</w:t>
            </w:r>
          </w:p>
        </w:tc>
        <w:tc>
          <w:tcPr>
            <w:tcW w:w="4060" w:type="dxa"/>
            <w:tcBorders>
              <w:top w:val="nil"/>
              <w:left w:val="nil"/>
              <w:bottom w:val="nil"/>
              <w:right w:val="single" w:sz="4" w:space="0" w:color="auto"/>
            </w:tcBorders>
            <w:shd w:val="clear" w:color="000000" w:fill="FFFFFF"/>
            <w:noWrap/>
            <w:vAlign w:val="center"/>
            <w:hideMark/>
          </w:tcPr>
          <w:p w14:paraId="48D3F3F7"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proofErr w:type="spellStart"/>
            <w:r w:rsidRPr="00BD20EF">
              <w:rPr>
                <w:rFonts w:ascii="Arial Unicode MS" w:eastAsia="Times New Roman" w:hAnsi="Arial Unicode MS" w:cs="Calibri"/>
                <w:b/>
                <w:bCs/>
                <w:lang w:val="fr-FR" w:eastAsia="fr-FR"/>
              </w:rPr>
              <w:t>Loud</w:t>
            </w:r>
            <w:proofErr w:type="spellEnd"/>
            <w:r w:rsidRPr="00BD20EF">
              <w:rPr>
                <w:rFonts w:ascii="Arial Unicode MS" w:eastAsia="Times New Roman" w:hAnsi="Arial Unicode MS" w:cs="Calibri"/>
                <w:b/>
                <w:bCs/>
                <w:lang w:val="fr-FR" w:eastAsia="fr-FR"/>
              </w:rPr>
              <w:t xml:space="preserve"> </w:t>
            </w:r>
            <w:proofErr w:type="spellStart"/>
            <w:r w:rsidRPr="00BD20EF">
              <w:rPr>
                <w:rFonts w:ascii="Arial Unicode MS" w:eastAsia="Times New Roman" w:hAnsi="Arial Unicode MS" w:cs="Calibri"/>
                <w:b/>
                <w:bCs/>
                <w:lang w:val="fr-FR" w:eastAsia="fr-FR"/>
              </w:rPr>
              <w:t>sounds</w:t>
            </w:r>
            <w:proofErr w:type="spellEnd"/>
            <w:r w:rsidRPr="00BD20EF">
              <w:rPr>
                <w:rFonts w:ascii="Arial Unicode MS" w:eastAsia="Times New Roman" w:hAnsi="Arial Unicode MS" w:cs="Calibri"/>
                <w:b/>
                <w:bCs/>
                <w:lang w:val="fr-FR" w:eastAsia="fr-FR"/>
              </w:rPr>
              <w:t xml:space="preserve"> </w:t>
            </w:r>
            <w:proofErr w:type="spellStart"/>
            <w:r w:rsidRPr="00BD20EF">
              <w:rPr>
                <w:rFonts w:ascii="Arial Unicode MS" w:eastAsia="Times New Roman" w:hAnsi="Arial Unicode MS" w:cs="Calibri"/>
                <w:b/>
                <w:bCs/>
                <w:lang w:val="fr-FR" w:eastAsia="fr-FR"/>
              </w:rPr>
              <w:t>increase</w:t>
            </w:r>
            <w:proofErr w:type="spellEnd"/>
            <w:r w:rsidRPr="00BD20EF">
              <w:rPr>
                <w:rFonts w:ascii="Arial Unicode MS" w:eastAsia="Times New Roman" w:hAnsi="Arial Unicode MS" w:cs="Calibri"/>
                <w:b/>
                <w:bCs/>
                <w:lang w:val="fr-FR" w:eastAsia="fr-FR"/>
              </w:rPr>
              <w:t xml:space="preserve"> tinnitus</w:t>
            </w:r>
          </w:p>
        </w:tc>
        <w:tc>
          <w:tcPr>
            <w:tcW w:w="1480" w:type="dxa"/>
            <w:tcBorders>
              <w:top w:val="nil"/>
              <w:left w:val="nil"/>
              <w:bottom w:val="nil"/>
              <w:right w:val="single" w:sz="4" w:space="0" w:color="auto"/>
            </w:tcBorders>
            <w:shd w:val="clear" w:color="000000" w:fill="FFFFFF"/>
            <w:noWrap/>
            <w:vAlign w:val="bottom"/>
            <w:hideMark/>
          </w:tcPr>
          <w:p w14:paraId="064320D4" w14:textId="77777777" w:rsidR="00BD20EF" w:rsidRPr="00BD20EF" w:rsidRDefault="00BD20EF" w:rsidP="00BD20EF">
            <w:pPr>
              <w:spacing w:line="240" w:lineRule="auto"/>
              <w:jc w:val="left"/>
              <w:rPr>
                <w:rFonts w:ascii="Calibri" w:eastAsia="Times New Roman" w:hAnsi="Calibri" w:cs="Calibri"/>
                <w:sz w:val="22"/>
                <w:szCs w:val="22"/>
                <w:lang w:val="fr-FR" w:eastAsia="fr-FR"/>
              </w:rPr>
            </w:pPr>
            <w:r w:rsidRPr="00BD20EF">
              <w:rPr>
                <w:rFonts w:ascii="Calibri" w:eastAsia="Times New Roman" w:hAnsi="Calibri" w:cs="Calibri"/>
                <w:sz w:val="22"/>
                <w:szCs w:val="22"/>
                <w:lang w:val="fr-FR" w:eastAsia="fr-FR"/>
              </w:rPr>
              <w:t> </w:t>
            </w:r>
          </w:p>
        </w:tc>
      </w:tr>
      <w:tr w:rsidR="00BD20EF" w:rsidRPr="00BD20EF" w14:paraId="00718691"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6BB95EF9"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r w:rsidRPr="00BD20EF">
              <w:rPr>
                <w:rFonts w:ascii="Arial Unicode MS" w:eastAsia="Times New Roman" w:hAnsi="Arial Unicode MS" w:cs="Calibri"/>
                <w:b/>
                <w:bCs/>
                <w:lang w:val="fr-FR" w:eastAsia="fr-FR"/>
              </w:rPr>
              <w:t xml:space="preserve">Tinnitus </w:t>
            </w:r>
            <w:proofErr w:type="spellStart"/>
            <w:r w:rsidRPr="00BD20EF">
              <w:rPr>
                <w:rFonts w:ascii="Arial Unicode MS" w:eastAsia="Times New Roman" w:hAnsi="Arial Unicode MS" w:cs="Calibri"/>
                <w:b/>
                <w:bCs/>
                <w:lang w:val="fr-FR" w:eastAsia="fr-FR"/>
              </w:rPr>
              <w:t>onset</w:t>
            </w:r>
            <w:proofErr w:type="spellEnd"/>
          </w:p>
        </w:tc>
        <w:tc>
          <w:tcPr>
            <w:tcW w:w="1060" w:type="dxa"/>
            <w:tcBorders>
              <w:top w:val="nil"/>
              <w:left w:val="nil"/>
              <w:bottom w:val="nil"/>
              <w:right w:val="single" w:sz="4" w:space="0" w:color="auto"/>
            </w:tcBorders>
            <w:shd w:val="clear" w:color="000000" w:fill="FFFFFF"/>
            <w:noWrap/>
            <w:vAlign w:val="center"/>
            <w:hideMark/>
          </w:tcPr>
          <w:p w14:paraId="417D5850"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w:t>
            </w:r>
          </w:p>
        </w:tc>
        <w:tc>
          <w:tcPr>
            <w:tcW w:w="4060" w:type="dxa"/>
            <w:tcBorders>
              <w:top w:val="nil"/>
              <w:left w:val="nil"/>
              <w:bottom w:val="nil"/>
              <w:right w:val="single" w:sz="4" w:space="0" w:color="auto"/>
            </w:tcBorders>
            <w:shd w:val="clear" w:color="000000" w:fill="FFFFFF"/>
            <w:noWrap/>
            <w:vAlign w:val="center"/>
            <w:hideMark/>
          </w:tcPr>
          <w:p w14:paraId="00B1D799"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No </w:t>
            </w:r>
          </w:p>
        </w:tc>
        <w:tc>
          <w:tcPr>
            <w:tcW w:w="1480" w:type="dxa"/>
            <w:tcBorders>
              <w:top w:val="nil"/>
              <w:left w:val="nil"/>
              <w:bottom w:val="nil"/>
              <w:right w:val="single" w:sz="4" w:space="0" w:color="auto"/>
            </w:tcBorders>
            <w:shd w:val="clear" w:color="000000" w:fill="FFFFFF"/>
            <w:noWrap/>
            <w:vAlign w:val="center"/>
            <w:hideMark/>
          </w:tcPr>
          <w:p w14:paraId="41A8B697"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50.0 %</w:t>
            </w:r>
          </w:p>
        </w:tc>
      </w:tr>
      <w:tr w:rsidR="00BD20EF" w:rsidRPr="00BD20EF" w14:paraId="5254700B" w14:textId="77777777" w:rsidTr="00BD20EF">
        <w:trPr>
          <w:trHeight w:val="315"/>
        </w:trPr>
        <w:tc>
          <w:tcPr>
            <w:tcW w:w="4160" w:type="dxa"/>
            <w:tcBorders>
              <w:top w:val="nil"/>
              <w:left w:val="single" w:sz="4" w:space="0" w:color="auto"/>
              <w:bottom w:val="nil"/>
              <w:right w:val="single" w:sz="4" w:space="0" w:color="auto"/>
            </w:tcBorders>
            <w:shd w:val="clear" w:color="000000" w:fill="FFFFFF"/>
            <w:noWrap/>
            <w:vAlign w:val="center"/>
            <w:hideMark/>
          </w:tcPr>
          <w:p w14:paraId="1E442119"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proofErr w:type="spellStart"/>
            <w:r w:rsidRPr="00BD20EF">
              <w:rPr>
                <w:rFonts w:ascii="Arial Unicode MS" w:eastAsia="Times New Roman" w:hAnsi="Arial Unicode MS" w:cs="Calibri"/>
                <w:i/>
                <w:iCs/>
                <w:lang w:val="fr-FR" w:eastAsia="fr-FR"/>
              </w:rPr>
              <w:t>Sudden</w:t>
            </w:r>
            <w:proofErr w:type="spellEnd"/>
            <w:r w:rsidRPr="00BD20EF">
              <w:rPr>
                <w:rFonts w:ascii="Arial Unicode MS" w:eastAsia="Times New Roman" w:hAnsi="Arial Unicode MS" w:cs="Calibri"/>
                <w:i/>
                <w:iCs/>
                <w:lang w:val="fr-FR" w:eastAsia="fr-FR"/>
              </w:rPr>
              <w:t xml:space="preserve"> </w:t>
            </w:r>
          </w:p>
        </w:tc>
        <w:tc>
          <w:tcPr>
            <w:tcW w:w="1060" w:type="dxa"/>
            <w:tcBorders>
              <w:top w:val="nil"/>
              <w:left w:val="nil"/>
              <w:bottom w:val="nil"/>
              <w:right w:val="single" w:sz="4" w:space="0" w:color="auto"/>
            </w:tcBorders>
            <w:shd w:val="clear" w:color="000000" w:fill="FFFFFF"/>
            <w:noWrap/>
            <w:vAlign w:val="center"/>
            <w:hideMark/>
          </w:tcPr>
          <w:p w14:paraId="36B68D4E"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50.0 %</w:t>
            </w:r>
          </w:p>
        </w:tc>
        <w:tc>
          <w:tcPr>
            <w:tcW w:w="4060" w:type="dxa"/>
            <w:tcBorders>
              <w:top w:val="nil"/>
              <w:left w:val="nil"/>
              <w:bottom w:val="nil"/>
              <w:right w:val="single" w:sz="4" w:space="0" w:color="auto"/>
            </w:tcBorders>
            <w:shd w:val="clear" w:color="000000" w:fill="FFFFFF"/>
            <w:noWrap/>
            <w:vAlign w:val="center"/>
            <w:hideMark/>
          </w:tcPr>
          <w:p w14:paraId="1457CAC8"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Yes </w:t>
            </w:r>
          </w:p>
        </w:tc>
        <w:tc>
          <w:tcPr>
            <w:tcW w:w="1480" w:type="dxa"/>
            <w:tcBorders>
              <w:top w:val="nil"/>
              <w:left w:val="nil"/>
              <w:bottom w:val="nil"/>
              <w:right w:val="single" w:sz="4" w:space="0" w:color="auto"/>
            </w:tcBorders>
            <w:shd w:val="clear" w:color="000000" w:fill="FFFFFF"/>
            <w:noWrap/>
            <w:vAlign w:val="center"/>
            <w:hideMark/>
          </w:tcPr>
          <w:p w14:paraId="070B29EF"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40.0 %</w:t>
            </w:r>
          </w:p>
        </w:tc>
      </w:tr>
      <w:tr w:rsidR="00BD20EF" w:rsidRPr="00BD20EF" w14:paraId="261F82F2" w14:textId="77777777" w:rsidTr="00BD20EF">
        <w:trPr>
          <w:trHeight w:val="315"/>
        </w:trPr>
        <w:tc>
          <w:tcPr>
            <w:tcW w:w="4160" w:type="dxa"/>
            <w:tcBorders>
              <w:top w:val="nil"/>
              <w:left w:val="single" w:sz="4" w:space="0" w:color="auto"/>
              <w:bottom w:val="nil"/>
              <w:right w:val="single" w:sz="4" w:space="0" w:color="auto"/>
            </w:tcBorders>
            <w:shd w:val="clear" w:color="000000" w:fill="FFFFFF"/>
            <w:noWrap/>
            <w:vAlign w:val="center"/>
            <w:hideMark/>
          </w:tcPr>
          <w:p w14:paraId="0C5B3502"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Progressive </w:t>
            </w:r>
          </w:p>
        </w:tc>
        <w:tc>
          <w:tcPr>
            <w:tcW w:w="1060" w:type="dxa"/>
            <w:tcBorders>
              <w:top w:val="nil"/>
              <w:left w:val="nil"/>
              <w:bottom w:val="nil"/>
              <w:right w:val="single" w:sz="4" w:space="0" w:color="auto"/>
            </w:tcBorders>
            <w:shd w:val="clear" w:color="000000" w:fill="FFFFFF"/>
            <w:noWrap/>
            <w:vAlign w:val="center"/>
            <w:hideMark/>
          </w:tcPr>
          <w:p w14:paraId="220D4D7E"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50.0 %</w:t>
            </w:r>
          </w:p>
        </w:tc>
        <w:tc>
          <w:tcPr>
            <w:tcW w:w="4060" w:type="dxa"/>
            <w:tcBorders>
              <w:top w:val="nil"/>
              <w:left w:val="nil"/>
              <w:bottom w:val="nil"/>
              <w:right w:val="single" w:sz="4" w:space="0" w:color="auto"/>
            </w:tcBorders>
            <w:shd w:val="clear" w:color="000000" w:fill="FFFFFF"/>
            <w:noWrap/>
            <w:vAlign w:val="center"/>
            <w:hideMark/>
          </w:tcPr>
          <w:p w14:paraId="7362A45A"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Don't know </w:t>
            </w:r>
          </w:p>
        </w:tc>
        <w:tc>
          <w:tcPr>
            <w:tcW w:w="1480" w:type="dxa"/>
            <w:tcBorders>
              <w:top w:val="nil"/>
              <w:left w:val="nil"/>
              <w:bottom w:val="nil"/>
              <w:right w:val="single" w:sz="4" w:space="0" w:color="auto"/>
            </w:tcBorders>
            <w:shd w:val="clear" w:color="000000" w:fill="FFFFFF"/>
            <w:noWrap/>
            <w:vAlign w:val="center"/>
            <w:hideMark/>
          </w:tcPr>
          <w:p w14:paraId="2A47F8C6"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10.0 %</w:t>
            </w:r>
          </w:p>
        </w:tc>
      </w:tr>
      <w:tr w:rsidR="00BD20EF" w:rsidRPr="00BD20EF" w14:paraId="6267DFB1" w14:textId="77777777" w:rsidTr="00BD20EF">
        <w:trPr>
          <w:trHeight w:val="289"/>
        </w:trPr>
        <w:tc>
          <w:tcPr>
            <w:tcW w:w="4160" w:type="dxa"/>
            <w:tcBorders>
              <w:top w:val="nil"/>
              <w:left w:val="single" w:sz="4" w:space="0" w:color="auto"/>
              <w:bottom w:val="nil"/>
              <w:right w:val="single" w:sz="4" w:space="0" w:color="auto"/>
            </w:tcBorders>
            <w:shd w:val="clear" w:color="000000" w:fill="FFFFFF"/>
            <w:noWrap/>
            <w:vAlign w:val="center"/>
            <w:hideMark/>
          </w:tcPr>
          <w:p w14:paraId="21EF4E8A"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r w:rsidRPr="00BD20EF">
              <w:rPr>
                <w:rFonts w:ascii="Arial Unicode MS" w:eastAsia="Times New Roman" w:hAnsi="Arial Unicode MS" w:cs="Calibri"/>
                <w:b/>
                <w:bCs/>
                <w:lang w:val="fr-FR" w:eastAsia="fr-FR"/>
              </w:rPr>
              <w:t>Pulsatile tinnitus</w:t>
            </w:r>
          </w:p>
        </w:tc>
        <w:tc>
          <w:tcPr>
            <w:tcW w:w="1060" w:type="dxa"/>
            <w:tcBorders>
              <w:top w:val="nil"/>
              <w:left w:val="nil"/>
              <w:bottom w:val="nil"/>
              <w:right w:val="single" w:sz="4" w:space="0" w:color="auto"/>
            </w:tcBorders>
            <w:shd w:val="clear" w:color="000000" w:fill="FFFFFF"/>
            <w:noWrap/>
            <w:vAlign w:val="center"/>
            <w:hideMark/>
          </w:tcPr>
          <w:p w14:paraId="74A4C8B0"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w:t>
            </w:r>
          </w:p>
        </w:tc>
        <w:tc>
          <w:tcPr>
            <w:tcW w:w="4060" w:type="dxa"/>
            <w:tcBorders>
              <w:top w:val="nil"/>
              <w:left w:val="nil"/>
              <w:bottom w:val="nil"/>
              <w:right w:val="single" w:sz="4" w:space="0" w:color="auto"/>
            </w:tcBorders>
            <w:shd w:val="clear" w:color="000000" w:fill="FFFFFF"/>
            <w:noWrap/>
            <w:vAlign w:val="center"/>
            <w:hideMark/>
          </w:tcPr>
          <w:p w14:paraId="70B40FDB" w14:textId="77777777" w:rsidR="00BD20EF" w:rsidRPr="00BD20EF" w:rsidRDefault="00BD20EF" w:rsidP="00BD20EF">
            <w:pPr>
              <w:spacing w:line="240" w:lineRule="auto"/>
              <w:jc w:val="left"/>
              <w:rPr>
                <w:rFonts w:ascii="Arial Unicode MS" w:eastAsia="Times New Roman" w:hAnsi="Arial Unicode MS" w:cs="Calibri"/>
                <w:b/>
                <w:bCs/>
                <w:lang w:eastAsia="fr-FR"/>
              </w:rPr>
            </w:pPr>
            <w:r w:rsidRPr="00BD20EF">
              <w:rPr>
                <w:rFonts w:ascii="Arial Unicode MS" w:eastAsia="Times New Roman" w:hAnsi="Arial Unicode MS" w:cs="Calibri"/>
                <w:b/>
                <w:bCs/>
                <w:lang w:eastAsia="fr-FR"/>
              </w:rPr>
              <w:t>Tinnitus varies with neck/jaw movements</w:t>
            </w:r>
          </w:p>
        </w:tc>
        <w:tc>
          <w:tcPr>
            <w:tcW w:w="1480" w:type="dxa"/>
            <w:tcBorders>
              <w:top w:val="nil"/>
              <w:left w:val="nil"/>
              <w:bottom w:val="nil"/>
              <w:right w:val="single" w:sz="4" w:space="0" w:color="auto"/>
            </w:tcBorders>
            <w:shd w:val="clear" w:color="000000" w:fill="FFFFFF"/>
            <w:noWrap/>
            <w:vAlign w:val="bottom"/>
            <w:hideMark/>
          </w:tcPr>
          <w:p w14:paraId="46D13194" w14:textId="77777777" w:rsidR="00BD20EF" w:rsidRPr="00BD20EF" w:rsidRDefault="00BD20EF" w:rsidP="00BD20EF">
            <w:pPr>
              <w:spacing w:line="240" w:lineRule="auto"/>
              <w:jc w:val="left"/>
              <w:rPr>
                <w:rFonts w:ascii="Calibri" w:eastAsia="Times New Roman" w:hAnsi="Calibri" w:cs="Calibri"/>
                <w:sz w:val="22"/>
                <w:szCs w:val="22"/>
                <w:lang w:eastAsia="fr-FR"/>
              </w:rPr>
            </w:pPr>
            <w:r w:rsidRPr="00BD20EF">
              <w:rPr>
                <w:rFonts w:ascii="Calibri" w:eastAsia="Times New Roman" w:hAnsi="Calibri" w:cs="Calibri"/>
                <w:sz w:val="22"/>
                <w:szCs w:val="22"/>
                <w:lang w:eastAsia="fr-FR"/>
              </w:rPr>
              <w:t> </w:t>
            </w:r>
          </w:p>
        </w:tc>
      </w:tr>
      <w:tr w:rsidR="00BD20EF" w:rsidRPr="00BD20EF" w14:paraId="6F164AA7"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45FD7CD7"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No </w:t>
            </w:r>
          </w:p>
        </w:tc>
        <w:tc>
          <w:tcPr>
            <w:tcW w:w="1060" w:type="dxa"/>
            <w:tcBorders>
              <w:top w:val="nil"/>
              <w:left w:val="nil"/>
              <w:bottom w:val="nil"/>
              <w:right w:val="single" w:sz="4" w:space="0" w:color="auto"/>
            </w:tcBorders>
            <w:shd w:val="clear" w:color="000000" w:fill="FFFFFF"/>
            <w:noWrap/>
            <w:vAlign w:val="center"/>
            <w:hideMark/>
          </w:tcPr>
          <w:p w14:paraId="28AB2165"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90.0 %</w:t>
            </w:r>
          </w:p>
        </w:tc>
        <w:tc>
          <w:tcPr>
            <w:tcW w:w="4060" w:type="dxa"/>
            <w:tcBorders>
              <w:top w:val="nil"/>
              <w:left w:val="nil"/>
              <w:bottom w:val="nil"/>
              <w:right w:val="single" w:sz="4" w:space="0" w:color="auto"/>
            </w:tcBorders>
            <w:shd w:val="clear" w:color="000000" w:fill="FFFFFF"/>
            <w:noWrap/>
            <w:vAlign w:val="center"/>
            <w:hideMark/>
          </w:tcPr>
          <w:p w14:paraId="482CD8A3"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No </w:t>
            </w:r>
          </w:p>
        </w:tc>
        <w:tc>
          <w:tcPr>
            <w:tcW w:w="1480" w:type="dxa"/>
            <w:tcBorders>
              <w:top w:val="nil"/>
              <w:left w:val="nil"/>
              <w:bottom w:val="nil"/>
              <w:right w:val="single" w:sz="4" w:space="0" w:color="auto"/>
            </w:tcBorders>
            <w:shd w:val="clear" w:color="000000" w:fill="FFFFFF"/>
            <w:noWrap/>
            <w:vAlign w:val="center"/>
            <w:hideMark/>
          </w:tcPr>
          <w:p w14:paraId="7B7FC0D9"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80.0 %</w:t>
            </w:r>
          </w:p>
        </w:tc>
      </w:tr>
      <w:tr w:rsidR="00BD20EF" w:rsidRPr="00BD20EF" w14:paraId="0B53D301" w14:textId="77777777" w:rsidTr="00BD20EF">
        <w:trPr>
          <w:trHeight w:val="300"/>
        </w:trPr>
        <w:tc>
          <w:tcPr>
            <w:tcW w:w="4160" w:type="dxa"/>
            <w:tcBorders>
              <w:top w:val="nil"/>
              <w:left w:val="single" w:sz="4" w:space="0" w:color="auto"/>
              <w:bottom w:val="nil"/>
              <w:right w:val="single" w:sz="4" w:space="0" w:color="auto"/>
            </w:tcBorders>
            <w:shd w:val="clear" w:color="000000" w:fill="FFFFFF"/>
            <w:noWrap/>
            <w:vAlign w:val="center"/>
            <w:hideMark/>
          </w:tcPr>
          <w:p w14:paraId="453AD264"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Yes, </w:t>
            </w:r>
            <w:proofErr w:type="spellStart"/>
            <w:r w:rsidRPr="00BD20EF">
              <w:rPr>
                <w:rFonts w:ascii="Arial Unicode MS" w:eastAsia="Times New Roman" w:hAnsi="Arial Unicode MS" w:cs="Calibri"/>
                <w:i/>
                <w:iCs/>
                <w:lang w:val="fr-FR" w:eastAsia="fr-FR"/>
              </w:rPr>
              <w:t>Different</w:t>
            </w:r>
            <w:proofErr w:type="spellEnd"/>
            <w:r w:rsidRPr="00BD20EF">
              <w:rPr>
                <w:rFonts w:ascii="Arial Unicode MS" w:eastAsia="Times New Roman" w:hAnsi="Arial Unicode MS" w:cs="Calibri"/>
                <w:i/>
                <w:iCs/>
                <w:lang w:val="fr-FR" w:eastAsia="fr-FR"/>
              </w:rPr>
              <w:t xml:space="preserve"> </w:t>
            </w:r>
            <w:proofErr w:type="spellStart"/>
            <w:r w:rsidRPr="00BD20EF">
              <w:rPr>
                <w:rFonts w:ascii="Arial Unicode MS" w:eastAsia="Times New Roman" w:hAnsi="Arial Unicode MS" w:cs="Calibri"/>
                <w:i/>
                <w:iCs/>
                <w:lang w:val="fr-FR" w:eastAsia="fr-FR"/>
              </w:rPr>
              <w:t>from</w:t>
            </w:r>
            <w:proofErr w:type="spellEnd"/>
            <w:r w:rsidRPr="00BD20EF">
              <w:rPr>
                <w:rFonts w:ascii="Arial Unicode MS" w:eastAsia="Times New Roman" w:hAnsi="Arial Unicode MS" w:cs="Calibri"/>
                <w:i/>
                <w:iCs/>
                <w:lang w:val="fr-FR" w:eastAsia="fr-FR"/>
              </w:rPr>
              <w:t xml:space="preserve"> </w:t>
            </w:r>
            <w:proofErr w:type="spellStart"/>
            <w:r w:rsidRPr="00BD20EF">
              <w:rPr>
                <w:rFonts w:ascii="Arial Unicode MS" w:eastAsia="Times New Roman" w:hAnsi="Arial Unicode MS" w:cs="Calibri"/>
                <w:i/>
                <w:iCs/>
                <w:lang w:val="fr-FR" w:eastAsia="fr-FR"/>
              </w:rPr>
              <w:t>heartbeat</w:t>
            </w:r>
            <w:proofErr w:type="spellEnd"/>
          </w:p>
        </w:tc>
        <w:tc>
          <w:tcPr>
            <w:tcW w:w="1060" w:type="dxa"/>
            <w:tcBorders>
              <w:top w:val="nil"/>
              <w:left w:val="nil"/>
              <w:bottom w:val="nil"/>
              <w:right w:val="single" w:sz="4" w:space="0" w:color="auto"/>
            </w:tcBorders>
            <w:shd w:val="clear" w:color="000000" w:fill="FFFFFF"/>
            <w:noWrap/>
            <w:vAlign w:val="center"/>
            <w:hideMark/>
          </w:tcPr>
          <w:p w14:paraId="7CA62B8E"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0.0 %</w:t>
            </w:r>
          </w:p>
        </w:tc>
        <w:tc>
          <w:tcPr>
            <w:tcW w:w="4060" w:type="dxa"/>
            <w:tcBorders>
              <w:top w:val="nil"/>
              <w:left w:val="nil"/>
              <w:bottom w:val="nil"/>
              <w:right w:val="single" w:sz="4" w:space="0" w:color="auto"/>
            </w:tcBorders>
            <w:shd w:val="clear" w:color="000000" w:fill="FFFFFF"/>
            <w:noWrap/>
            <w:vAlign w:val="center"/>
            <w:hideMark/>
          </w:tcPr>
          <w:p w14:paraId="0DE1CFA4"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Yes </w:t>
            </w:r>
          </w:p>
        </w:tc>
        <w:tc>
          <w:tcPr>
            <w:tcW w:w="1480" w:type="dxa"/>
            <w:tcBorders>
              <w:top w:val="nil"/>
              <w:left w:val="nil"/>
              <w:bottom w:val="nil"/>
              <w:right w:val="single" w:sz="4" w:space="0" w:color="auto"/>
            </w:tcBorders>
            <w:shd w:val="clear" w:color="000000" w:fill="FFFFFF"/>
            <w:noWrap/>
            <w:vAlign w:val="center"/>
            <w:hideMark/>
          </w:tcPr>
          <w:p w14:paraId="2AE76D2B"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20.0 %</w:t>
            </w:r>
          </w:p>
        </w:tc>
      </w:tr>
      <w:tr w:rsidR="00BD20EF" w:rsidRPr="00BD20EF" w14:paraId="4EEE3932" w14:textId="77777777" w:rsidTr="00BD20EF">
        <w:trPr>
          <w:trHeight w:val="300"/>
        </w:trPr>
        <w:tc>
          <w:tcPr>
            <w:tcW w:w="4160" w:type="dxa"/>
            <w:tcBorders>
              <w:top w:val="nil"/>
              <w:left w:val="single" w:sz="4" w:space="0" w:color="auto"/>
              <w:bottom w:val="single" w:sz="4" w:space="0" w:color="auto"/>
              <w:right w:val="single" w:sz="4" w:space="0" w:color="auto"/>
            </w:tcBorders>
            <w:shd w:val="clear" w:color="000000" w:fill="FFFFFF"/>
            <w:noWrap/>
            <w:vAlign w:val="center"/>
            <w:hideMark/>
          </w:tcPr>
          <w:p w14:paraId="29D292AC" w14:textId="77777777" w:rsidR="00BD20EF" w:rsidRPr="00BD20EF" w:rsidRDefault="00BD20EF" w:rsidP="00BD20EF">
            <w:pPr>
              <w:spacing w:line="240" w:lineRule="auto"/>
              <w:jc w:val="left"/>
              <w:rPr>
                <w:rFonts w:ascii="Arial Unicode MS" w:eastAsia="Times New Roman" w:hAnsi="Arial Unicode MS" w:cs="Calibri"/>
                <w:i/>
                <w:iCs/>
                <w:lang w:val="fr-FR" w:eastAsia="fr-FR"/>
              </w:rPr>
            </w:pPr>
            <w:r w:rsidRPr="00BD20EF">
              <w:rPr>
                <w:rFonts w:ascii="Arial Unicode MS" w:eastAsia="Times New Roman" w:hAnsi="Arial Unicode MS" w:cs="Calibri"/>
                <w:i/>
                <w:iCs/>
                <w:lang w:val="fr-FR" w:eastAsia="fr-FR"/>
              </w:rPr>
              <w:t xml:space="preserve">Yes </w:t>
            </w:r>
            <w:proofErr w:type="spellStart"/>
            <w:r w:rsidRPr="00BD20EF">
              <w:rPr>
                <w:rFonts w:ascii="Arial Unicode MS" w:eastAsia="Times New Roman" w:hAnsi="Arial Unicode MS" w:cs="Calibri"/>
                <w:i/>
                <w:iCs/>
                <w:lang w:val="fr-FR" w:eastAsia="fr-FR"/>
              </w:rPr>
              <w:t>with</w:t>
            </w:r>
            <w:proofErr w:type="spellEnd"/>
            <w:r w:rsidRPr="00BD20EF">
              <w:rPr>
                <w:rFonts w:ascii="Arial Unicode MS" w:eastAsia="Times New Roman" w:hAnsi="Arial Unicode MS" w:cs="Calibri"/>
                <w:i/>
                <w:iCs/>
                <w:lang w:val="fr-FR" w:eastAsia="fr-FR"/>
              </w:rPr>
              <w:t xml:space="preserve"> </w:t>
            </w:r>
            <w:proofErr w:type="spellStart"/>
            <w:r w:rsidRPr="00BD20EF">
              <w:rPr>
                <w:rFonts w:ascii="Arial Unicode MS" w:eastAsia="Times New Roman" w:hAnsi="Arial Unicode MS" w:cs="Calibri"/>
                <w:i/>
                <w:iCs/>
                <w:lang w:val="fr-FR" w:eastAsia="fr-FR"/>
              </w:rPr>
              <w:t>heart</w:t>
            </w:r>
            <w:proofErr w:type="spellEnd"/>
            <w:r w:rsidRPr="00BD20EF">
              <w:rPr>
                <w:rFonts w:ascii="Arial Unicode MS" w:eastAsia="Times New Roman" w:hAnsi="Arial Unicode MS" w:cs="Calibri"/>
                <w:i/>
                <w:iCs/>
                <w:lang w:val="fr-FR" w:eastAsia="fr-FR"/>
              </w:rPr>
              <w:t xml:space="preserve"> beat</w:t>
            </w:r>
          </w:p>
        </w:tc>
        <w:tc>
          <w:tcPr>
            <w:tcW w:w="1060" w:type="dxa"/>
            <w:tcBorders>
              <w:top w:val="nil"/>
              <w:left w:val="nil"/>
              <w:bottom w:val="single" w:sz="4" w:space="0" w:color="auto"/>
              <w:right w:val="single" w:sz="4" w:space="0" w:color="auto"/>
            </w:tcBorders>
            <w:shd w:val="clear" w:color="000000" w:fill="FFFFFF"/>
            <w:noWrap/>
            <w:vAlign w:val="center"/>
            <w:hideMark/>
          </w:tcPr>
          <w:p w14:paraId="0E51AB00" w14:textId="77777777" w:rsidR="00BD20EF" w:rsidRPr="00BD20EF" w:rsidRDefault="00BD20EF" w:rsidP="00BD20EF">
            <w:pPr>
              <w:spacing w:line="240" w:lineRule="auto"/>
              <w:jc w:val="center"/>
              <w:rPr>
                <w:rFonts w:ascii="Arial Unicode MS" w:eastAsia="Times New Roman" w:hAnsi="Arial Unicode MS" w:cs="Calibri"/>
                <w:lang w:val="fr-FR" w:eastAsia="fr-FR"/>
              </w:rPr>
            </w:pPr>
            <w:r w:rsidRPr="00BD20EF">
              <w:rPr>
                <w:rFonts w:ascii="Arial Unicode MS" w:eastAsia="Times New Roman" w:hAnsi="Arial Unicode MS" w:cs="Calibri"/>
                <w:lang w:val="fr-FR" w:eastAsia="fr-FR"/>
              </w:rPr>
              <w:t xml:space="preserve"> 10.0 %</w:t>
            </w:r>
          </w:p>
        </w:tc>
        <w:tc>
          <w:tcPr>
            <w:tcW w:w="4060" w:type="dxa"/>
            <w:tcBorders>
              <w:top w:val="nil"/>
              <w:left w:val="nil"/>
              <w:bottom w:val="single" w:sz="4" w:space="0" w:color="auto"/>
              <w:right w:val="single" w:sz="4" w:space="0" w:color="auto"/>
            </w:tcBorders>
            <w:shd w:val="clear" w:color="000000" w:fill="FFFFFF"/>
            <w:noWrap/>
            <w:vAlign w:val="center"/>
            <w:hideMark/>
          </w:tcPr>
          <w:p w14:paraId="6E19E2A8" w14:textId="77777777" w:rsidR="00BD20EF" w:rsidRPr="00BD20EF" w:rsidRDefault="00BD20EF" w:rsidP="00BD20EF">
            <w:pPr>
              <w:spacing w:line="240" w:lineRule="auto"/>
              <w:jc w:val="left"/>
              <w:rPr>
                <w:rFonts w:ascii="Arial Unicode MS" w:eastAsia="Times New Roman" w:hAnsi="Arial Unicode MS" w:cs="Calibri"/>
                <w:b/>
                <w:bCs/>
                <w:lang w:val="fr-FR" w:eastAsia="fr-FR"/>
              </w:rPr>
            </w:pPr>
            <w:r w:rsidRPr="00BD20EF">
              <w:rPr>
                <w:rFonts w:ascii="Arial Unicode MS" w:eastAsia="Times New Roman" w:hAnsi="Arial Unicode MS" w:cs="Calibri"/>
                <w:b/>
                <w:bCs/>
                <w:lang w:val="fr-FR" w:eastAsia="fr-FR"/>
              </w:rPr>
              <w:t> </w:t>
            </w:r>
          </w:p>
        </w:tc>
        <w:tc>
          <w:tcPr>
            <w:tcW w:w="1480" w:type="dxa"/>
            <w:tcBorders>
              <w:top w:val="nil"/>
              <w:left w:val="nil"/>
              <w:bottom w:val="single" w:sz="4" w:space="0" w:color="auto"/>
              <w:right w:val="single" w:sz="4" w:space="0" w:color="auto"/>
            </w:tcBorders>
            <w:shd w:val="clear" w:color="000000" w:fill="FFFFFF"/>
            <w:noWrap/>
            <w:vAlign w:val="bottom"/>
            <w:hideMark/>
          </w:tcPr>
          <w:p w14:paraId="7219480E" w14:textId="77777777" w:rsidR="00BD20EF" w:rsidRPr="00BD20EF" w:rsidRDefault="00BD20EF" w:rsidP="00BD20EF">
            <w:pPr>
              <w:spacing w:line="240" w:lineRule="auto"/>
              <w:jc w:val="left"/>
              <w:rPr>
                <w:rFonts w:ascii="Calibri" w:eastAsia="Times New Roman" w:hAnsi="Calibri" w:cs="Calibri"/>
                <w:sz w:val="22"/>
                <w:szCs w:val="22"/>
                <w:lang w:val="fr-FR" w:eastAsia="fr-FR"/>
              </w:rPr>
            </w:pPr>
            <w:r w:rsidRPr="00BD20EF">
              <w:rPr>
                <w:rFonts w:ascii="Calibri" w:eastAsia="Times New Roman" w:hAnsi="Calibri" w:cs="Calibri"/>
                <w:sz w:val="22"/>
                <w:szCs w:val="22"/>
                <w:lang w:val="fr-FR" w:eastAsia="fr-FR"/>
              </w:rPr>
              <w:t> </w:t>
            </w:r>
          </w:p>
        </w:tc>
      </w:tr>
    </w:tbl>
    <w:p w14:paraId="20C9C790" w14:textId="4B0B3907" w:rsidR="00221DA1" w:rsidRDefault="00BD20EF">
      <w:pPr>
        <w:spacing w:line="240" w:lineRule="auto"/>
        <w:jc w:val="left"/>
        <w:rPr>
          <w:i/>
        </w:rPr>
      </w:pPr>
      <w:r>
        <w:rPr>
          <w:i/>
        </w:rPr>
        <w:t xml:space="preserve">Supplementary </w:t>
      </w:r>
      <w:r w:rsidRPr="005F1A3B">
        <w:rPr>
          <w:i/>
        </w:rPr>
        <w:t xml:space="preserve">Table </w:t>
      </w:r>
      <w:r>
        <w:rPr>
          <w:i/>
        </w:rPr>
        <w:t>7</w:t>
      </w:r>
      <w:r w:rsidRPr="005F1A3B">
        <w:rPr>
          <w:i/>
        </w:rPr>
        <w:t xml:space="preserve"> – </w:t>
      </w:r>
      <w:r>
        <w:rPr>
          <w:i/>
        </w:rPr>
        <w:t>Third SIT s</w:t>
      </w:r>
      <w:r w:rsidRPr="005F1A3B">
        <w:rPr>
          <w:i/>
        </w:rPr>
        <w:t>ample symptomatologic characterization</w:t>
      </w:r>
      <w:r>
        <w:rPr>
          <w:i/>
        </w:rPr>
        <w:t xml:space="preserve"> (</w:t>
      </w:r>
      <w:r w:rsidRPr="005F1A3B">
        <w:rPr>
          <w:i/>
        </w:rPr>
        <w:t>N=</w:t>
      </w:r>
      <w:r>
        <w:rPr>
          <w:i/>
        </w:rPr>
        <w:t>9, one missing data).</w:t>
      </w:r>
    </w:p>
    <w:p w14:paraId="3959657C" w14:textId="77777777" w:rsidR="00BD20EF" w:rsidRDefault="00BD20EF">
      <w:pPr>
        <w:spacing w:line="240" w:lineRule="auto"/>
        <w:jc w:val="left"/>
        <w:rPr>
          <w:b/>
          <w:i/>
          <w:iCs/>
          <w:sz w:val="32"/>
          <w:szCs w:val="18"/>
        </w:rPr>
      </w:pPr>
    </w:p>
    <w:tbl>
      <w:tblPr>
        <w:tblW w:w="9740" w:type="dxa"/>
        <w:tblCellMar>
          <w:left w:w="70" w:type="dxa"/>
          <w:right w:w="70" w:type="dxa"/>
        </w:tblCellMar>
        <w:tblLook w:val="04A0" w:firstRow="1" w:lastRow="0" w:firstColumn="1" w:lastColumn="0" w:noHBand="0" w:noVBand="1"/>
      </w:tblPr>
      <w:tblGrid>
        <w:gridCol w:w="1060"/>
        <w:gridCol w:w="760"/>
        <w:gridCol w:w="1280"/>
        <w:gridCol w:w="1500"/>
        <w:gridCol w:w="1300"/>
        <w:gridCol w:w="2140"/>
        <w:gridCol w:w="1700"/>
      </w:tblGrid>
      <w:tr w:rsidR="00221DA1" w:rsidRPr="00221DA1" w14:paraId="179DB7E9" w14:textId="77777777" w:rsidTr="00221DA1">
        <w:trPr>
          <w:trHeight w:val="380"/>
        </w:trPr>
        <w:tc>
          <w:tcPr>
            <w:tcW w:w="9740" w:type="dxa"/>
            <w:gridSpan w:val="7"/>
            <w:tcBorders>
              <w:top w:val="nil"/>
              <w:left w:val="nil"/>
              <w:bottom w:val="single" w:sz="4" w:space="0" w:color="auto"/>
              <w:right w:val="nil"/>
            </w:tcBorders>
            <w:shd w:val="clear" w:color="000000" w:fill="FFFFFF"/>
            <w:vAlign w:val="bottom"/>
            <w:hideMark/>
          </w:tcPr>
          <w:p w14:paraId="7A1520F1" w14:textId="602582F7" w:rsidR="00221DA1" w:rsidRPr="00221DA1" w:rsidRDefault="00221DA1" w:rsidP="00221DA1">
            <w:pPr>
              <w:spacing w:line="240" w:lineRule="auto"/>
              <w:jc w:val="center"/>
              <w:rPr>
                <w:rFonts w:ascii="Calibri" w:eastAsia="Times New Roman" w:hAnsi="Calibri" w:cs="Calibri"/>
                <w:sz w:val="28"/>
                <w:szCs w:val="28"/>
                <w:lang w:eastAsia="fr-FR"/>
              </w:rPr>
            </w:pPr>
            <w:r w:rsidRPr="00221DA1">
              <w:rPr>
                <w:rFonts w:ascii="Calibri" w:eastAsia="Times New Roman" w:hAnsi="Calibri" w:cs="Calibri"/>
                <w:sz w:val="28"/>
                <w:szCs w:val="28"/>
                <w:lang w:eastAsia="fr-FR"/>
              </w:rPr>
              <w:lastRenderedPageBreak/>
              <w:t xml:space="preserve">Supplementary table </w:t>
            </w:r>
            <w:r>
              <w:rPr>
                <w:rFonts w:ascii="Calibri" w:eastAsia="Times New Roman" w:hAnsi="Calibri" w:cs="Calibri"/>
                <w:sz w:val="28"/>
                <w:szCs w:val="28"/>
                <w:lang w:eastAsia="fr-FR"/>
              </w:rPr>
              <w:t>8</w:t>
            </w:r>
            <w:r w:rsidRPr="00221DA1">
              <w:rPr>
                <w:rFonts w:ascii="Calibri" w:eastAsia="Times New Roman" w:hAnsi="Calibri" w:cs="Calibri"/>
                <w:sz w:val="28"/>
                <w:szCs w:val="28"/>
                <w:lang w:eastAsia="fr-FR"/>
              </w:rPr>
              <w:t xml:space="preserve">, </w:t>
            </w:r>
            <w:r w:rsidR="007D19A9">
              <w:rPr>
                <w:rFonts w:ascii="Calibri" w:eastAsia="Times New Roman" w:hAnsi="Calibri" w:cs="Calibri"/>
                <w:sz w:val="28"/>
                <w:szCs w:val="28"/>
                <w:lang w:eastAsia="fr-FR"/>
              </w:rPr>
              <w:t>Third SIT</w:t>
            </w:r>
            <w:r w:rsidRPr="00221DA1">
              <w:rPr>
                <w:rFonts w:ascii="Calibri" w:eastAsia="Times New Roman" w:hAnsi="Calibri" w:cs="Calibri"/>
                <w:sz w:val="28"/>
                <w:szCs w:val="28"/>
                <w:lang w:eastAsia="fr-FR"/>
              </w:rPr>
              <w:t xml:space="preserve"> sample </w:t>
            </w:r>
            <w:r w:rsidR="0032561F" w:rsidRPr="0032561F">
              <w:rPr>
                <w:rFonts w:ascii="Calibri" w:eastAsia="Times New Roman" w:hAnsi="Calibri" w:cs="Calibri"/>
                <w:sz w:val="28"/>
                <w:szCs w:val="28"/>
                <w:lang w:eastAsia="fr-FR"/>
              </w:rPr>
              <w:t xml:space="preserve">exhibits a specific significant 2.5-4.5 days rhythmicity </w:t>
            </w:r>
            <w:r w:rsidRPr="00221DA1">
              <w:rPr>
                <w:rFonts w:ascii="Calibri" w:eastAsia="Times New Roman" w:hAnsi="Calibri" w:cs="Calibri"/>
                <w:sz w:val="28"/>
                <w:szCs w:val="28"/>
                <w:lang w:eastAsia="fr-FR"/>
              </w:rPr>
              <w:t>(N =1</w:t>
            </w:r>
            <w:r w:rsidR="005257C9">
              <w:rPr>
                <w:rFonts w:ascii="Calibri" w:eastAsia="Times New Roman" w:hAnsi="Calibri" w:cs="Calibri"/>
                <w:sz w:val="28"/>
                <w:szCs w:val="28"/>
                <w:lang w:eastAsia="fr-FR"/>
              </w:rPr>
              <w:t>1</w:t>
            </w:r>
            <w:r w:rsidRPr="00221DA1">
              <w:rPr>
                <w:rFonts w:ascii="Calibri" w:eastAsia="Times New Roman" w:hAnsi="Calibri" w:cs="Calibri"/>
                <w:sz w:val="28"/>
                <w:szCs w:val="28"/>
                <w:lang w:eastAsia="fr-FR"/>
              </w:rPr>
              <w:t>)</w:t>
            </w:r>
          </w:p>
        </w:tc>
      </w:tr>
      <w:tr w:rsidR="00221DA1" w:rsidRPr="00221DA1" w14:paraId="16349B80" w14:textId="77777777" w:rsidTr="00221DA1">
        <w:trPr>
          <w:trHeight w:val="590"/>
        </w:trPr>
        <w:tc>
          <w:tcPr>
            <w:tcW w:w="1060" w:type="dxa"/>
            <w:tcBorders>
              <w:top w:val="nil"/>
              <w:left w:val="single" w:sz="4" w:space="0" w:color="auto"/>
              <w:bottom w:val="single" w:sz="8" w:space="0" w:color="auto"/>
              <w:right w:val="nil"/>
            </w:tcBorders>
            <w:shd w:val="clear" w:color="000000" w:fill="D9D9D9"/>
            <w:vAlign w:val="center"/>
            <w:hideMark/>
          </w:tcPr>
          <w:p w14:paraId="18A530F3" w14:textId="77777777" w:rsidR="00221DA1" w:rsidRPr="00221DA1" w:rsidRDefault="00221DA1" w:rsidP="00221DA1">
            <w:pPr>
              <w:spacing w:line="240" w:lineRule="auto"/>
              <w:jc w:val="center"/>
              <w:rPr>
                <w:rFonts w:ascii="Calibri" w:eastAsia="Times New Roman" w:hAnsi="Calibri" w:cs="Calibri"/>
                <w:b/>
                <w:bCs/>
                <w:sz w:val="22"/>
                <w:szCs w:val="22"/>
                <w:lang w:val="fr-FR" w:eastAsia="fr-FR"/>
              </w:rPr>
            </w:pPr>
            <w:proofErr w:type="spellStart"/>
            <w:r w:rsidRPr="00221DA1">
              <w:rPr>
                <w:rFonts w:ascii="Calibri" w:eastAsia="Times New Roman" w:hAnsi="Calibri" w:cs="Calibri"/>
                <w:b/>
                <w:bCs/>
                <w:sz w:val="22"/>
                <w:szCs w:val="22"/>
                <w:lang w:val="fr-FR" w:eastAsia="fr-FR"/>
              </w:rPr>
              <w:t>Subject</w:t>
            </w:r>
            <w:proofErr w:type="spellEnd"/>
            <w:r w:rsidRPr="00221DA1">
              <w:rPr>
                <w:rFonts w:ascii="Calibri" w:eastAsia="Times New Roman" w:hAnsi="Calibri" w:cs="Calibri"/>
                <w:b/>
                <w:bCs/>
                <w:sz w:val="22"/>
                <w:szCs w:val="22"/>
                <w:lang w:val="fr-FR" w:eastAsia="fr-FR"/>
              </w:rPr>
              <w:t xml:space="preserve"> code</w:t>
            </w:r>
          </w:p>
        </w:tc>
        <w:tc>
          <w:tcPr>
            <w:tcW w:w="760" w:type="dxa"/>
            <w:tcBorders>
              <w:top w:val="nil"/>
              <w:left w:val="single" w:sz="4" w:space="0" w:color="auto"/>
              <w:bottom w:val="single" w:sz="8" w:space="0" w:color="auto"/>
              <w:right w:val="nil"/>
            </w:tcBorders>
            <w:shd w:val="clear" w:color="000000" w:fill="D9D9D9"/>
            <w:vAlign w:val="center"/>
            <w:hideMark/>
          </w:tcPr>
          <w:p w14:paraId="1453A2D0" w14:textId="77777777" w:rsidR="00221DA1" w:rsidRPr="00221DA1" w:rsidRDefault="00221DA1" w:rsidP="00221DA1">
            <w:pPr>
              <w:spacing w:line="240" w:lineRule="auto"/>
              <w:jc w:val="center"/>
              <w:rPr>
                <w:rFonts w:ascii="Calibri" w:eastAsia="Times New Roman" w:hAnsi="Calibri" w:cs="Calibri"/>
                <w:b/>
                <w:bCs/>
                <w:sz w:val="22"/>
                <w:szCs w:val="22"/>
                <w:lang w:val="fr-FR" w:eastAsia="fr-FR"/>
              </w:rPr>
            </w:pPr>
            <w:proofErr w:type="spellStart"/>
            <w:r w:rsidRPr="00221DA1">
              <w:rPr>
                <w:rFonts w:ascii="Calibri" w:eastAsia="Times New Roman" w:hAnsi="Calibri" w:cs="Calibri"/>
                <w:b/>
                <w:bCs/>
                <w:sz w:val="22"/>
                <w:szCs w:val="22"/>
                <w:lang w:val="fr-FR" w:eastAsia="fr-FR"/>
              </w:rPr>
              <w:t>Sex</w:t>
            </w:r>
            <w:proofErr w:type="spellEnd"/>
          </w:p>
        </w:tc>
        <w:tc>
          <w:tcPr>
            <w:tcW w:w="1280" w:type="dxa"/>
            <w:tcBorders>
              <w:top w:val="nil"/>
              <w:left w:val="single" w:sz="4" w:space="0" w:color="auto"/>
              <w:bottom w:val="single" w:sz="8" w:space="0" w:color="auto"/>
              <w:right w:val="nil"/>
            </w:tcBorders>
            <w:shd w:val="clear" w:color="000000" w:fill="D9D9D9"/>
            <w:vAlign w:val="center"/>
            <w:hideMark/>
          </w:tcPr>
          <w:p w14:paraId="6799B271" w14:textId="77777777" w:rsidR="00221DA1" w:rsidRPr="00221DA1" w:rsidRDefault="00221DA1" w:rsidP="00221DA1">
            <w:pPr>
              <w:spacing w:line="240" w:lineRule="auto"/>
              <w:jc w:val="center"/>
              <w:rPr>
                <w:rFonts w:ascii="Calibri" w:eastAsia="Times New Roman" w:hAnsi="Calibri" w:cs="Calibri"/>
                <w:b/>
                <w:bCs/>
                <w:sz w:val="22"/>
                <w:szCs w:val="22"/>
                <w:lang w:val="fr-FR" w:eastAsia="fr-FR"/>
              </w:rPr>
            </w:pPr>
            <w:proofErr w:type="spellStart"/>
            <w:r w:rsidRPr="00221DA1">
              <w:rPr>
                <w:rFonts w:ascii="Calibri" w:eastAsia="Times New Roman" w:hAnsi="Calibri" w:cs="Calibri"/>
                <w:b/>
                <w:bCs/>
                <w:sz w:val="22"/>
                <w:szCs w:val="22"/>
                <w:lang w:val="fr-FR" w:eastAsia="fr-FR"/>
              </w:rPr>
              <w:t>Number</w:t>
            </w:r>
            <w:proofErr w:type="spellEnd"/>
            <w:r w:rsidRPr="00221DA1">
              <w:rPr>
                <w:rFonts w:ascii="Calibri" w:eastAsia="Times New Roman" w:hAnsi="Calibri" w:cs="Calibri"/>
                <w:b/>
                <w:bCs/>
                <w:sz w:val="22"/>
                <w:szCs w:val="22"/>
                <w:lang w:val="fr-FR" w:eastAsia="fr-FR"/>
              </w:rPr>
              <w:t xml:space="preserve"> of time points</w:t>
            </w:r>
          </w:p>
        </w:tc>
        <w:tc>
          <w:tcPr>
            <w:tcW w:w="1500" w:type="dxa"/>
            <w:tcBorders>
              <w:top w:val="nil"/>
              <w:left w:val="single" w:sz="4" w:space="0" w:color="auto"/>
              <w:bottom w:val="single" w:sz="8" w:space="0" w:color="auto"/>
              <w:right w:val="nil"/>
            </w:tcBorders>
            <w:shd w:val="clear" w:color="000000" w:fill="D9D9D9"/>
            <w:vAlign w:val="center"/>
            <w:hideMark/>
          </w:tcPr>
          <w:p w14:paraId="0E5F91B0" w14:textId="77777777" w:rsidR="00221DA1" w:rsidRPr="00221DA1" w:rsidRDefault="00221DA1" w:rsidP="00221DA1">
            <w:pPr>
              <w:spacing w:line="240" w:lineRule="auto"/>
              <w:jc w:val="center"/>
              <w:rPr>
                <w:rFonts w:ascii="Calibri" w:eastAsia="Times New Roman" w:hAnsi="Calibri" w:cs="Calibri"/>
                <w:b/>
                <w:bCs/>
                <w:sz w:val="22"/>
                <w:szCs w:val="22"/>
                <w:lang w:eastAsia="fr-FR"/>
              </w:rPr>
            </w:pPr>
            <w:r w:rsidRPr="00221DA1">
              <w:rPr>
                <w:rFonts w:ascii="Calibri" w:eastAsia="Times New Roman" w:hAnsi="Calibri" w:cs="Calibri"/>
                <w:b/>
                <w:bCs/>
                <w:sz w:val="22"/>
                <w:szCs w:val="22"/>
                <w:lang w:eastAsia="fr-FR"/>
              </w:rPr>
              <w:t xml:space="preserve">Peak period test </w:t>
            </w:r>
            <w:proofErr w:type="spellStart"/>
            <w:r w:rsidRPr="00221DA1">
              <w:rPr>
                <w:rFonts w:ascii="Calibri" w:eastAsia="Times New Roman" w:hAnsi="Calibri" w:cs="Calibri"/>
                <w:b/>
                <w:bCs/>
                <w:sz w:val="22"/>
                <w:szCs w:val="22"/>
                <w:lang w:eastAsia="fr-FR"/>
              </w:rPr>
              <w:t>freq</w:t>
            </w:r>
            <w:proofErr w:type="spellEnd"/>
            <w:r w:rsidRPr="00221DA1">
              <w:rPr>
                <w:rFonts w:ascii="Calibri" w:eastAsia="Times New Roman" w:hAnsi="Calibri" w:cs="Calibri"/>
                <w:b/>
                <w:bCs/>
                <w:sz w:val="22"/>
                <w:szCs w:val="22"/>
                <w:lang w:eastAsia="fr-FR"/>
              </w:rPr>
              <w:t xml:space="preserve"> band</w:t>
            </w:r>
          </w:p>
        </w:tc>
        <w:tc>
          <w:tcPr>
            <w:tcW w:w="1300" w:type="dxa"/>
            <w:tcBorders>
              <w:top w:val="nil"/>
              <w:left w:val="single" w:sz="4" w:space="0" w:color="auto"/>
              <w:bottom w:val="single" w:sz="8" w:space="0" w:color="auto"/>
              <w:right w:val="nil"/>
            </w:tcBorders>
            <w:shd w:val="clear" w:color="000000" w:fill="D9D9D9"/>
            <w:vAlign w:val="center"/>
            <w:hideMark/>
          </w:tcPr>
          <w:p w14:paraId="0364D15A" w14:textId="77777777" w:rsidR="00221DA1" w:rsidRPr="00221DA1" w:rsidRDefault="00221DA1" w:rsidP="00221DA1">
            <w:pPr>
              <w:spacing w:line="240" w:lineRule="auto"/>
              <w:jc w:val="center"/>
              <w:rPr>
                <w:rFonts w:ascii="Calibri" w:eastAsia="Times New Roman" w:hAnsi="Calibri" w:cs="Calibri"/>
                <w:b/>
                <w:bCs/>
                <w:sz w:val="22"/>
                <w:szCs w:val="22"/>
                <w:lang w:eastAsia="fr-FR"/>
              </w:rPr>
            </w:pPr>
            <w:r w:rsidRPr="00221DA1">
              <w:rPr>
                <w:rFonts w:ascii="Calibri" w:eastAsia="Times New Roman" w:hAnsi="Calibri" w:cs="Calibri"/>
                <w:b/>
                <w:bCs/>
                <w:sz w:val="22"/>
                <w:szCs w:val="22"/>
                <w:lang w:eastAsia="fr-FR"/>
              </w:rPr>
              <w:t xml:space="preserve">P-value test </w:t>
            </w:r>
            <w:proofErr w:type="spellStart"/>
            <w:r w:rsidRPr="00221DA1">
              <w:rPr>
                <w:rFonts w:ascii="Calibri" w:eastAsia="Times New Roman" w:hAnsi="Calibri" w:cs="Calibri"/>
                <w:b/>
                <w:bCs/>
                <w:sz w:val="22"/>
                <w:szCs w:val="22"/>
                <w:lang w:eastAsia="fr-FR"/>
              </w:rPr>
              <w:t>freq</w:t>
            </w:r>
            <w:proofErr w:type="spellEnd"/>
            <w:r w:rsidRPr="00221DA1">
              <w:rPr>
                <w:rFonts w:ascii="Calibri" w:eastAsia="Times New Roman" w:hAnsi="Calibri" w:cs="Calibri"/>
                <w:b/>
                <w:bCs/>
                <w:sz w:val="22"/>
                <w:szCs w:val="22"/>
                <w:lang w:eastAsia="fr-FR"/>
              </w:rPr>
              <w:t xml:space="preserve"> band</w:t>
            </w:r>
          </w:p>
        </w:tc>
        <w:tc>
          <w:tcPr>
            <w:tcW w:w="2140" w:type="dxa"/>
            <w:tcBorders>
              <w:top w:val="nil"/>
              <w:left w:val="single" w:sz="4" w:space="0" w:color="auto"/>
              <w:bottom w:val="single" w:sz="8" w:space="0" w:color="auto"/>
              <w:right w:val="single" w:sz="4" w:space="0" w:color="auto"/>
            </w:tcBorders>
            <w:shd w:val="clear" w:color="000000" w:fill="D9D9D9"/>
            <w:vAlign w:val="center"/>
            <w:hideMark/>
          </w:tcPr>
          <w:p w14:paraId="4DC016F4" w14:textId="77777777" w:rsidR="00221DA1" w:rsidRPr="00221DA1" w:rsidRDefault="00221DA1" w:rsidP="00221DA1">
            <w:pPr>
              <w:spacing w:line="240" w:lineRule="auto"/>
              <w:jc w:val="center"/>
              <w:rPr>
                <w:rFonts w:ascii="Calibri" w:eastAsia="Times New Roman" w:hAnsi="Calibri" w:cs="Calibri"/>
                <w:b/>
                <w:bCs/>
                <w:sz w:val="22"/>
                <w:szCs w:val="22"/>
                <w:lang w:eastAsia="fr-FR"/>
              </w:rPr>
            </w:pPr>
            <w:r w:rsidRPr="00221DA1">
              <w:rPr>
                <w:rFonts w:ascii="Calibri" w:eastAsia="Times New Roman" w:hAnsi="Calibri" w:cs="Calibri"/>
                <w:b/>
                <w:bCs/>
                <w:sz w:val="22"/>
                <w:szCs w:val="22"/>
                <w:lang w:eastAsia="fr-FR"/>
              </w:rPr>
              <w:t xml:space="preserve">P-value for ADJUSTED control </w:t>
            </w:r>
            <w:proofErr w:type="spellStart"/>
            <w:r w:rsidRPr="00221DA1">
              <w:rPr>
                <w:rFonts w:ascii="Calibri" w:eastAsia="Times New Roman" w:hAnsi="Calibri" w:cs="Calibri"/>
                <w:b/>
                <w:bCs/>
                <w:sz w:val="22"/>
                <w:szCs w:val="22"/>
                <w:lang w:eastAsia="fr-FR"/>
              </w:rPr>
              <w:t>freq</w:t>
            </w:r>
            <w:proofErr w:type="spellEnd"/>
            <w:r w:rsidRPr="00221DA1">
              <w:rPr>
                <w:rFonts w:ascii="Calibri" w:eastAsia="Times New Roman" w:hAnsi="Calibri" w:cs="Calibri"/>
                <w:b/>
                <w:bCs/>
                <w:sz w:val="22"/>
                <w:szCs w:val="22"/>
                <w:lang w:eastAsia="fr-FR"/>
              </w:rPr>
              <w:t xml:space="preserve"> band 1*</w:t>
            </w:r>
          </w:p>
        </w:tc>
        <w:tc>
          <w:tcPr>
            <w:tcW w:w="1700" w:type="dxa"/>
            <w:tcBorders>
              <w:top w:val="nil"/>
              <w:left w:val="nil"/>
              <w:bottom w:val="single" w:sz="8" w:space="0" w:color="auto"/>
              <w:right w:val="single" w:sz="4" w:space="0" w:color="auto"/>
            </w:tcBorders>
            <w:shd w:val="clear" w:color="000000" w:fill="D9D9D9"/>
            <w:vAlign w:val="center"/>
            <w:hideMark/>
          </w:tcPr>
          <w:p w14:paraId="5D3D5D64" w14:textId="77777777" w:rsidR="00221DA1" w:rsidRPr="00221DA1" w:rsidRDefault="00221DA1" w:rsidP="00221DA1">
            <w:pPr>
              <w:spacing w:line="240" w:lineRule="auto"/>
              <w:jc w:val="center"/>
              <w:rPr>
                <w:rFonts w:ascii="Calibri" w:eastAsia="Times New Roman" w:hAnsi="Calibri" w:cs="Calibri"/>
                <w:b/>
                <w:bCs/>
                <w:sz w:val="22"/>
                <w:szCs w:val="22"/>
                <w:lang w:eastAsia="fr-FR"/>
              </w:rPr>
            </w:pPr>
            <w:r w:rsidRPr="00221DA1">
              <w:rPr>
                <w:rFonts w:ascii="Calibri" w:eastAsia="Times New Roman" w:hAnsi="Calibri" w:cs="Calibri"/>
                <w:b/>
                <w:bCs/>
                <w:sz w:val="22"/>
                <w:szCs w:val="22"/>
                <w:lang w:eastAsia="fr-FR"/>
              </w:rPr>
              <w:t xml:space="preserve">P-value control </w:t>
            </w:r>
            <w:proofErr w:type="spellStart"/>
            <w:r w:rsidRPr="00221DA1">
              <w:rPr>
                <w:rFonts w:ascii="Calibri" w:eastAsia="Times New Roman" w:hAnsi="Calibri" w:cs="Calibri"/>
                <w:b/>
                <w:bCs/>
                <w:sz w:val="22"/>
                <w:szCs w:val="22"/>
                <w:lang w:eastAsia="fr-FR"/>
              </w:rPr>
              <w:t>freq</w:t>
            </w:r>
            <w:proofErr w:type="spellEnd"/>
            <w:r w:rsidRPr="00221DA1">
              <w:rPr>
                <w:rFonts w:ascii="Calibri" w:eastAsia="Times New Roman" w:hAnsi="Calibri" w:cs="Calibri"/>
                <w:b/>
                <w:bCs/>
                <w:sz w:val="22"/>
                <w:szCs w:val="22"/>
                <w:lang w:eastAsia="fr-FR"/>
              </w:rPr>
              <w:t xml:space="preserve"> band 2</w:t>
            </w:r>
          </w:p>
        </w:tc>
      </w:tr>
      <w:tr w:rsidR="00221DA1" w:rsidRPr="00221DA1" w14:paraId="3332CADB"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7B3E2CA0" w14:textId="3C44C3C5"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1</w:t>
            </w:r>
          </w:p>
        </w:tc>
        <w:tc>
          <w:tcPr>
            <w:tcW w:w="760" w:type="dxa"/>
            <w:tcBorders>
              <w:top w:val="nil"/>
              <w:left w:val="single" w:sz="4" w:space="0" w:color="auto"/>
              <w:bottom w:val="nil"/>
              <w:right w:val="nil"/>
            </w:tcBorders>
            <w:shd w:val="clear" w:color="000000" w:fill="FFFFFF"/>
            <w:vAlign w:val="bottom"/>
            <w:hideMark/>
          </w:tcPr>
          <w:p w14:paraId="1B42FFFF"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hideMark/>
          </w:tcPr>
          <w:p w14:paraId="74639580"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55</w:t>
            </w:r>
          </w:p>
        </w:tc>
        <w:tc>
          <w:tcPr>
            <w:tcW w:w="1500" w:type="dxa"/>
            <w:tcBorders>
              <w:top w:val="nil"/>
              <w:left w:val="single" w:sz="4" w:space="0" w:color="auto"/>
              <w:bottom w:val="nil"/>
              <w:right w:val="nil"/>
            </w:tcBorders>
            <w:shd w:val="clear" w:color="000000" w:fill="FFFFFF"/>
            <w:vAlign w:val="bottom"/>
            <w:hideMark/>
          </w:tcPr>
          <w:p w14:paraId="2B6B54B9"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3.0</w:t>
            </w:r>
          </w:p>
        </w:tc>
        <w:tc>
          <w:tcPr>
            <w:tcW w:w="1300" w:type="dxa"/>
            <w:tcBorders>
              <w:top w:val="nil"/>
              <w:left w:val="single" w:sz="4" w:space="0" w:color="auto"/>
              <w:bottom w:val="nil"/>
              <w:right w:val="nil"/>
            </w:tcBorders>
            <w:shd w:val="clear" w:color="000000" w:fill="FFFFFF"/>
            <w:vAlign w:val="bottom"/>
            <w:hideMark/>
          </w:tcPr>
          <w:p w14:paraId="4F9E158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0.002</w:t>
            </w:r>
          </w:p>
        </w:tc>
        <w:tc>
          <w:tcPr>
            <w:tcW w:w="2140" w:type="dxa"/>
            <w:tcBorders>
              <w:top w:val="nil"/>
              <w:left w:val="single" w:sz="4" w:space="0" w:color="auto"/>
              <w:bottom w:val="nil"/>
              <w:right w:val="single" w:sz="4" w:space="0" w:color="auto"/>
            </w:tcBorders>
            <w:shd w:val="clear" w:color="000000" w:fill="FFFFFF"/>
            <w:vAlign w:val="bottom"/>
            <w:hideMark/>
          </w:tcPr>
          <w:p w14:paraId="7EAD7B9D"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0.98</w:t>
            </w:r>
          </w:p>
        </w:tc>
        <w:tc>
          <w:tcPr>
            <w:tcW w:w="1700" w:type="dxa"/>
            <w:tcBorders>
              <w:top w:val="nil"/>
              <w:left w:val="nil"/>
              <w:bottom w:val="nil"/>
              <w:right w:val="single" w:sz="4" w:space="0" w:color="auto"/>
            </w:tcBorders>
            <w:shd w:val="clear" w:color="000000" w:fill="FFFFFF"/>
            <w:vAlign w:val="bottom"/>
            <w:hideMark/>
          </w:tcPr>
          <w:p w14:paraId="606C3B7B"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0.957</w:t>
            </w:r>
          </w:p>
        </w:tc>
      </w:tr>
      <w:tr w:rsidR="00221DA1" w:rsidRPr="00221DA1" w14:paraId="00FED78B"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3E9CFFFC" w14:textId="596A052E"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2</w:t>
            </w:r>
          </w:p>
        </w:tc>
        <w:tc>
          <w:tcPr>
            <w:tcW w:w="760" w:type="dxa"/>
            <w:tcBorders>
              <w:top w:val="nil"/>
              <w:left w:val="single" w:sz="4" w:space="0" w:color="auto"/>
              <w:bottom w:val="nil"/>
              <w:right w:val="nil"/>
            </w:tcBorders>
            <w:shd w:val="clear" w:color="000000" w:fill="FFFFFF"/>
            <w:vAlign w:val="bottom"/>
            <w:hideMark/>
          </w:tcPr>
          <w:p w14:paraId="28154AE1"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hideMark/>
          </w:tcPr>
          <w:p w14:paraId="53E65588"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38</w:t>
            </w:r>
          </w:p>
        </w:tc>
        <w:tc>
          <w:tcPr>
            <w:tcW w:w="1500" w:type="dxa"/>
            <w:tcBorders>
              <w:top w:val="nil"/>
              <w:left w:val="single" w:sz="4" w:space="0" w:color="auto"/>
              <w:bottom w:val="nil"/>
              <w:right w:val="nil"/>
            </w:tcBorders>
            <w:shd w:val="clear" w:color="000000" w:fill="FFFFFF"/>
            <w:vAlign w:val="bottom"/>
            <w:hideMark/>
          </w:tcPr>
          <w:p w14:paraId="466C1A4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2.83</w:t>
            </w:r>
          </w:p>
        </w:tc>
        <w:tc>
          <w:tcPr>
            <w:tcW w:w="1300" w:type="dxa"/>
            <w:tcBorders>
              <w:top w:val="nil"/>
              <w:left w:val="single" w:sz="4" w:space="0" w:color="auto"/>
              <w:bottom w:val="nil"/>
              <w:right w:val="nil"/>
            </w:tcBorders>
            <w:shd w:val="clear" w:color="000000" w:fill="FFFFFF"/>
            <w:vAlign w:val="bottom"/>
            <w:hideMark/>
          </w:tcPr>
          <w:p w14:paraId="3C39B1E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0.001</w:t>
            </w:r>
          </w:p>
        </w:tc>
        <w:tc>
          <w:tcPr>
            <w:tcW w:w="2140" w:type="dxa"/>
            <w:tcBorders>
              <w:top w:val="nil"/>
              <w:left w:val="single" w:sz="4" w:space="0" w:color="auto"/>
              <w:bottom w:val="nil"/>
              <w:right w:val="single" w:sz="4" w:space="0" w:color="auto"/>
            </w:tcBorders>
            <w:shd w:val="clear" w:color="000000" w:fill="FFFFFF"/>
            <w:vAlign w:val="bottom"/>
            <w:hideMark/>
          </w:tcPr>
          <w:p w14:paraId="0C6B7C2F"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0.987</w:t>
            </w:r>
          </w:p>
        </w:tc>
        <w:tc>
          <w:tcPr>
            <w:tcW w:w="1700" w:type="dxa"/>
            <w:tcBorders>
              <w:top w:val="nil"/>
              <w:left w:val="nil"/>
              <w:bottom w:val="nil"/>
              <w:right w:val="single" w:sz="4" w:space="0" w:color="auto"/>
            </w:tcBorders>
            <w:shd w:val="clear" w:color="000000" w:fill="FFFFFF"/>
            <w:vAlign w:val="bottom"/>
            <w:hideMark/>
          </w:tcPr>
          <w:p w14:paraId="1287DB90"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0.881</w:t>
            </w:r>
          </w:p>
        </w:tc>
      </w:tr>
      <w:tr w:rsidR="00221DA1" w:rsidRPr="00221DA1" w14:paraId="5CCC89E3"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4B9F93C3" w14:textId="14D2A180"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3</w:t>
            </w:r>
          </w:p>
        </w:tc>
        <w:tc>
          <w:tcPr>
            <w:tcW w:w="760" w:type="dxa"/>
            <w:tcBorders>
              <w:top w:val="nil"/>
              <w:left w:val="single" w:sz="4" w:space="0" w:color="auto"/>
              <w:bottom w:val="nil"/>
              <w:right w:val="nil"/>
            </w:tcBorders>
            <w:shd w:val="clear" w:color="000000" w:fill="FFFFFF"/>
            <w:vAlign w:val="bottom"/>
            <w:hideMark/>
          </w:tcPr>
          <w:p w14:paraId="43F47662"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hideMark/>
          </w:tcPr>
          <w:p w14:paraId="146E6B0A"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75</w:t>
            </w:r>
          </w:p>
        </w:tc>
        <w:tc>
          <w:tcPr>
            <w:tcW w:w="1500" w:type="dxa"/>
            <w:tcBorders>
              <w:top w:val="nil"/>
              <w:left w:val="single" w:sz="4" w:space="0" w:color="auto"/>
              <w:bottom w:val="nil"/>
              <w:right w:val="nil"/>
            </w:tcBorders>
            <w:shd w:val="clear" w:color="000000" w:fill="FFFFFF"/>
            <w:vAlign w:val="bottom"/>
            <w:hideMark/>
          </w:tcPr>
          <w:p w14:paraId="6B0D2583"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3.0</w:t>
            </w:r>
          </w:p>
        </w:tc>
        <w:tc>
          <w:tcPr>
            <w:tcW w:w="1300" w:type="dxa"/>
            <w:tcBorders>
              <w:top w:val="nil"/>
              <w:left w:val="single" w:sz="4" w:space="0" w:color="auto"/>
              <w:bottom w:val="nil"/>
              <w:right w:val="nil"/>
            </w:tcBorders>
            <w:shd w:val="clear" w:color="000000" w:fill="FFFFFF"/>
            <w:vAlign w:val="bottom"/>
            <w:hideMark/>
          </w:tcPr>
          <w:p w14:paraId="72650C58"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0.81</w:t>
            </w:r>
          </w:p>
        </w:tc>
        <w:tc>
          <w:tcPr>
            <w:tcW w:w="2140" w:type="dxa"/>
            <w:tcBorders>
              <w:top w:val="nil"/>
              <w:left w:val="single" w:sz="4" w:space="0" w:color="auto"/>
              <w:bottom w:val="nil"/>
              <w:right w:val="single" w:sz="4" w:space="0" w:color="auto"/>
            </w:tcBorders>
            <w:shd w:val="clear" w:color="000000" w:fill="FFFFFF"/>
            <w:vAlign w:val="bottom"/>
            <w:hideMark/>
          </w:tcPr>
          <w:p w14:paraId="2997929E"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0.93</w:t>
            </w:r>
          </w:p>
        </w:tc>
        <w:tc>
          <w:tcPr>
            <w:tcW w:w="1700" w:type="dxa"/>
            <w:tcBorders>
              <w:top w:val="nil"/>
              <w:left w:val="nil"/>
              <w:bottom w:val="nil"/>
              <w:right w:val="single" w:sz="4" w:space="0" w:color="auto"/>
            </w:tcBorders>
            <w:shd w:val="clear" w:color="000000" w:fill="FFFFFF"/>
            <w:vAlign w:val="bottom"/>
            <w:hideMark/>
          </w:tcPr>
          <w:p w14:paraId="36E07A9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0.757</w:t>
            </w:r>
          </w:p>
        </w:tc>
      </w:tr>
      <w:tr w:rsidR="00221DA1" w:rsidRPr="00221DA1" w14:paraId="43153FF6"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2DD2B3CA" w14:textId="6F8A6BDC"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4</w:t>
            </w:r>
          </w:p>
        </w:tc>
        <w:tc>
          <w:tcPr>
            <w:tcW w:w="760" w:type="dxa"/>
            <w:tcBorders>
              <w:top w:val="nil"/>
              <w:left w:val="single" w:sz="4" w:space="0" w:color="auto"/>
              <w:bottom w:val="nil"/>
              <w:right w:val="nil"/>
            </w:tcBorders>
            <w:shd w:val="clear" w:color="000000" w:fill="FFFFFF"/>
            <w:vAlign w:val="bottom"/>
            <w:hideMark/>
          </w:tcPr>
          <w:p w14:paraId="07481C8F"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F</w:t>
            </w:r>
          </w:p>
        </w:tc>
        <w:tc>
          <w:tcPr>
            <w:tcW w:w="1280" w:type="dxa"/>
            <w:tcBorders>
              <w:top w:val="nil"/>
              <w:left w:val="single" w:sz="4" w:space="0" w:color="auto"/>
              <w:bottom w:val="nil"/>
              <w:right w:val="nil"/>
            </w:tcBorders>
            <w:shd w:val="clear" w:color="000000" w:fill="FFFFFF"/>
            <w:vAlign w:val="bottom"/>
            <w:hideMark/>
          </w:tcPr>
          <w:p w14:paraId="747C5B0F"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181</w:t>
            </w:r>
          </w:p>
        </w:tc>
        <w:tc>
          <w:tcPr>
            <w:tcW w:w="1500" w:type="dxa"/>
            <w:tcBorders>
              <w:top w:val="nil"/>
              <w:left w:val="single" w:sz="4" w:space="0" w:color="auto"/>
              <w:bottom w:val="nil"/>
              <w:right w:val="nil"/>
            </w:tcBorders>
            <w:shd w:val="clear" w:color="000000" w:fill="FFFFFF"/>
            <w:vAlign w:val="bottom"/>
            <w:hideMark/>
          </w:tcPr>
          <w:p w14:paraId="61BE48BB"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4.08</w:t>
            </w:r>
          </w:p>
        </w:tc>
        <w:tc>
          <w:tcPr>
            <w:tcW w:w="1300" w:type="dxa"/>
            <w:tcBorders>
              <w:top w:val="nil"/>
              <w:left w:val="single" w:sz="4" w:space="0" w:color="auto"/>
              <w:bottom w:val="nil"/>
              <w:right w:val="nil"/>
            </w:tcBorders>
            <w:shd w:val="clear" w:color="000000" w:fill="FFFFFF"/>
            <w:vAlign w:val="bottom"/>
            <w:hideMark/>
          </w:tcPr>
          <w:p w14:paraId="5BF9188E"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0.133</w:t>
            </w:r>
          </w:p>
        </w:tc>
        <w:tc>
          <w:tcPr>
            <w:tcW w:w="2140" w:type="dxa"/>
            <w:tcBorders>
              <w:top w:val="nil"/>
              <w:left w:val="single" w:sz="4" w:space="0" w:color="auto"/>
              <w:bottom w:val="nil"/>
              <w:right w:val="single" w:sz="4" w:space="0" w:color="auto"/>
            </w:tcBorders>
            <w:shd w:val="clear" w:color="000000" w:fill="FFFFFF"/>
            <w:vAlign w:val="bottom"/>
            <w:hideMark/>
          </w:tcPr>
          <w:p w14:paraId="7E2FEBA1"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1.0</w:t>
            </w:r>
          </w:p>
        </w:tc>
        <w:tc>
          <w:tcPr>
            <w:tcW w:w="1700" w:type="dxa"/>
            <w:tcBorders>
              <w:top w:val="nil"/>
              <w:left w:val="nil"/>
              <w:bottom w:val="nil"/>
              <w:right w:val="single" w:sz="4" w:space="0" w:color="auto"/>
            </w:tcBorders>
            <w:shd w:val="clear" w:color="000000" w:fill="FFFFFF"/>
            <w:vAlign w:val="bottom"/>
            <w:hideMark/>
          </w:tcPr>
          <w:p w14:paraId="0F6F7CD9"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0.974</w:t>
            </w:r>
          </w:p>
        </w:tc>
      </w:tr>
      <w:tr w:rsidR="00221DA1" w:rsidRPr="00221DA1" w14:paraId="5B7851D5"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2143A3E0" w14:textId="2C58D840"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5</w:t>
            </w:r>
          </w:p>
        </w:tc>
        <w:tc>
          <w:tcPr>
            <w:tcW w:w="760" w:type="dxa"/>
            <w:tcBorders>
              <w:top w:val="nil"/>
              <w:left w:val="single" w:sz="4" w:space="0" w:color="auto"/>
              <w:bottom w:val="nil"/>
              <w:right w:val="nil"/>
            </w:tcBorders>
            <w:shd w:val="clear" w:color="000000" w:fill="FFFFFF"/>
            <w:vAlign w:val="bottom"/>
            <w:hideMark/>
          </w:tcPr>
          <w:p w14:paraId="3AF2843E"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hideMark/>
          </w:tcPr>
          <w:p w14:paraId="04C81D63"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174</w:t>
            </w:r>
          </w:p>
        </w:tc>
        <w:tc>
          <w:tcPr>
            <w:tcW w:w="1500" w:type="dxa"/>
            <w:tcBorders>
              <w:top w:val="nil"/>
              <w:left w:val="single" w:sz="4" w:space="0" w:color="auto"/>
              <w:bottom w:val="nil"/>
              <w:right w:val="nil"/>
            </w:tcBorders>
            <w:shd w:val="clear" w:color="000000" w:fill="FFFFFF"/>
            <w:vAlign w:val="bottom"/>
            <w:hideMark/>
          </w:tcPr>
          <w:p w14:paraId="0C1C10C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3.33</w:t>
            </w:r>
          </w:p>
        </w:tc>
        <w:tc>
          <w:tcPr>
            <w:tcW w:w="1300" w:type="dxa"/>
            <w:tcBorders>
              <w:top w:val="nil"/>
              <w:left w:val="single" w:sz="4" w:space="0" w:color="auto"/>
              <w:bottom w:val="nil"/>
              <w:right w:val="nil"/>
            </w:tcBorders>
            <w:shd w:val="clear" w:color="000000" w:fill="FFFFFF"/>
            <w:vAlign w:val="bottom"/>
            <w:hideMark/>
          </w:tcPr>
          <w:p w14:paraId="2BBD0D92"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0.296</w:t>
            </w:r>
          </w:p>
        </w:tc>
        <w:tc>
          <w:tcPr>
            <w:tcW w:w="2140" w:type="dxa"/>
            <w:tcBorders>
              <w:top w:val="nil"/>
              <w:left w:val="single" w:sz="4" w:space="0" w:color="auto"/>
              <w:bottom w:val="nil"/>
              <w:right w:val="single" w:sz="4" w:space="0" w:color="auto"/>
            </w:tcBorders>
            <w:shd w:val="clear" w:color="000000" w:fill="FFFFFF"/>
            <w:vAlign w:val="bottom"/>
            <w:hideMark/>
          </w:tcPr>
          <w:p w14:paraId="0EBE5B01"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1.0</w:t>
            </w:r>
          </w:p>
        </w:tc>
        <w:tc>
          <w:tcPr>
            <w:tcW w:w="1700" w:type="dxa"/>
            <w:tcBorders>
              <w:top w:val="nil"/>
              <w:left w:val="nil"/>
              <w:bottom w:val="nil"/>
              <w:right w:val="single" w:sz="4" w:space="0" w:color="auto"/>
            </w:tcBorders>
            <w:shd w:val="clear" w:color="000000" w:fill="FFFFFF"/>
            <w:vAlign w:val="bottom"/>
            <w:hideMark/>
          </w:tcPr>
          <w:p w14:paraId="37B5FB59"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1.0</w:t>
            </w:r>
          </w:p>
        </w:tc>
      </w:tr>
      <w:tr w:rsidR="00221DA1" w:rsidRPr="00221DA1" w14:paraId="7EC2D6F3"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31E843AD" w14:textId="676CD681"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6</w:t>
            </w:r>
          </w:p>
        </w:tc>
        <w:tc>
          <w:tcPr>
            <w:tcW w:w="760" w:type="dxa"/>
            <w:tcBorders>
              <w:top w:val="nil"/>
              <w:left w:val="single" w:sz="4" w:space="0" w:color="auto"/>
              <w:bottom w:val="nil"/>
              <w:right w:val="nil"/>
            </w:tcBorders>
            <w:shd w:val="clear" w:color="000000" w:fill="FFFFFF"/>
            <w:vAlign w:val="bottom"/>
            <w:hideMark/>
          </w:tcPr>
          <w:p w14:paraId="367921E2"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hideMark/>
          </w:tcPr>
          <w:p w14:paraId="6015B35E"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39</w:t>
            </w:r>
          </w:p>
        </w:tc>
        <w:tc>
          <w:tcPr>
            <w:tcW w:w="1500" w:type="dxa"/>
            <w:tcBorders>
              <w:top w:val="nil"/>
              <w:left w:val="single" w:sz="4" w:space="0" w:color="auto"/>
              <w:bottom w:val="nil"/>
              <w:right w:val="nil"/>
            </w:tcBorders>
            <w:shd w:val="clear" w:color="000000" w:fill="FFFFFF"/>
            <w:vAlign w:val="bottom"/>
            <w:hideMark/>
          </w:tcPr>
          <w:p w14:paraId="3B8EF5F0"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2.5</w:t>
            </w:r>
          </w:p>
        </w:tc>
        <w:tc>
          <w:tcPr>
            <w:tcW w:w="1300" w:type="dxa"/>
            <w:tcBorders>
              <w:top w:val="nil"/>
              <w:left w:val="single" w:sz="4" w:space="0" w:color="auto"/>
              <w:bottom w:val="nil"/>
              <w:right w:val="nil"/>
            </w:tcBorders>
            <w:shd w:val="clear" w:color="000000" w:fill="FFFFFF"/>
            <w:vAlign w:val="bottom"/>
            <w:hideMark/>
          </w:tcPr>
          <w:p w14:paraId="767DDB64"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0.94</w:t>
            </w:r>
          </w:p>
        </w:tc>
        <w:tc>
          <w:tcPr>
            <w:tcW w:w="2140" w:type="dxa"/>
            <w:tcBorders>
              <w:top w:val="nil"/>
              <w:left w:val="single" w:sz="4" w:space="0" w:color="auto"/>
              <w:bottom w:val="nil"/>
              <w:right w:val="single" w:sz="4" w:space="0" w:color="auto"/>
            </w:tcBorders>
            <w:shd w:val="clear" w:color="000000" w:fill="FFFFFF"/>
            <w:vAlign w:val="bottom"/>
            <w:hideMark/>
          </w:tcPr>
          <w:p w14:paraId="5556780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0.0</w:t>
            </w:r>
          </w:p>
        </w:tc>
        <w:tc>
          <w:tcPr>
            <w:tcW w:w="1700" w:type="dxa"/>
            <w:tcBorders>
              <w:top w:val="nil"/>
              <w:left w:val="nil"/>
              <w:bottom w:val="nil"/>
              <w:right w:val="single" w:sz="4" w:space="0" w:color="auto"/>
            </w:tcBorders>
            <w:shd w:val="clear" w:color="000000" w:fill="FFFFFF"/>
            <w:vAlign w:val="bottom"/>
            <w:hideMark/>
          </w:tcPr>
          <w:p w14:paraId="714853C6"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0.949</w:t>
            </w:r>
          </w:p>
        </w:tc>
      </w:tr>
      <w:tr w:rsidR="00221DA1" w:rsidRPr="00221DA1" w14:paraId="7940FE5D"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13BD2A95" w14:textId="556E0919"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7</w:t>
            </w:r>
          </w:p>
        </w:tc>
        <w:tc>
          <w:tcPr>
            <w:tcW w:w="760" w:type="dxa"/>
            <w:tcBorders>
              <w:top w:val="nil"/>
              <w:left w:val="single" w:sz="4" w:space="0" w:color="auto"/>
              <w:bottom w:val="nil"/>
              <w:right w:val="nil"/>
            </w:tcBorders>
            <w:shd w:val="clear" w:color="000000" w:fill="FFFFFF"/>
            <w:vAlign w:val="bottom"/>
            <w:hideMark/>
          </w:tcPr>
          <w:p w14:paraId="5B1744CF"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hideMark/>
          </w:tcPr>
          <w:p w14:paraId="26B79942"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107</w:t>
            </w:r>
          </w:p>
        </w:tc>
        <w:tc>
          <w:tcPr>
            <w:tcW w:w="1500" w:type="dxa"/>
            <w:tcBorders>
              <w:top w:val="nil"/>
              <w:left w:val="single" w:sz="4" w:space="0" w:color="auto"/>
              <w:bottom w:val="nil"/>
              <w:right w:val="nil"/>
            </w:tcBorders>
            <w:shd w:val="clear" w:color="000000" w:fill="FFFFFF"/>
            <w:vAlign w:val="bottom"/>
            <w:hideMark/>
          </w:tcPr>
          <w:p w14:paraId="6C7F4D91"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3.5</w:t>
            </w:r>
          </w:p>
        </w:tc>
        <w:tc>
          <w:tcPr>
            <w:tcW w:w="1300" w:type="dxa"/>
            <w:tcBorders>
              <w:top w:val="nil"/>
              <w:left w:val="single" w:sz="4" w:space="0" w:color="auto"/>
              <w:bottom w:val="nil"/>
              <w:right w:val="nil"/>
            </w:tcBorders>
            <w:shd w:val="clear" w:color="000000" w:fill="FFFFFF"/>
            <w:vAlign w:val="bottom"/>
            <w:hideMark/>
          </w:tcPr>
          <w:p w14:paraId="6ACFB6A6"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0.021</w:t>
            </w:r>
          </w:p>
        </w:tc>
        <w:tc>
          <w:tcPr>
            <w:tcW w:w="2140" w:type="dxa"/>
            <w:tcBorders>
              <w:top w:val="nil"/>
              <w:left w:val="single" w:sz="4" w:space="0" w:color="auto"/>
              <w:bottom w:val="nil"/>
              <w:right w:val="single" w:sz="4" w:space="0" w:color="auto"/>
            </w:tcBorders>
            <w:shd w:val="clear" w:color="000000" w:fill="FFFFFF"/>
            <w:vAlign w:val="bottom"/>
            <w:hideMark/>
          </w:tcPr>
          <w:p w14:paraId="3D9EEBA0"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1.0</w:t>
            </w:r>
          </w:p>
        </w:tc>
        <w:tc>
          <w:tcPr>
            <w:tcW w:w="1700" w:type="dxa"/>
            <w:tcBorders>
              <w:top w:val="nil"/>
              <w:left w:val="nil"/>
              <w:bottom w:val="nil"/>
              <w:right w:val="single" w:sz="4" w:space="0" w:color="auto"/>
            </w:tcBorders>
            <w:shd w:val="clear" w:color="000000" w:fill="FFFFFF"/>
            <w:vAlign w:val="bottom"/>
            <w:hideMark/>
          </w:tcPr>
          <w:p w14:paraId="14C23391"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0.055</w:t>
            </w:r>
          </w:p>
        </w:tc>
      </w:tr>
      <w:tr w:rsidR="00221DA1" w:rsidRPr="00221DA1" w14:paraId="25505372"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4D6B3AEF" w14:textId="795FF60B"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8</w:t>
            </w:r>
          </w:p>
        </w:tc>
        <w:tc>
          <w:tcPr>
            <w:tcW w:w="760" w:type="dxa"/>
            <w:tcBorders>
              <w:top w:val="nil"/>
              <w:left w:val="single" w:sz="4" w:space="0" w:color="auto"/>
              <w:bottom w:val="nil"/>
              <w:right w:val="nil"/>
            </w:tcBorders>
            <w:shd w:val="clear" w:color="000000" w:fill="FFFFFF"/>
            <w:vAlign w:val="bottom"/>
            <w:hideMark/>
          </w:tcPr>
          <w:p w14:paraId="25C0B420"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hideMark/>
          </w:tcPr>
          <w:p w14:paraId="6CCAE62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73</w:t>
            </w:r>
          </w:p>
        </w:tc>
        <w:tc>
          <w:tcPr>
            <w:tcW w:w="1500" w:type="dxa"/>
            <w:tcBorders>
              <w:top w:val="nil"/>
              <w:left w:val="single" w:sz="4" w:space="0" w:color="auto"/>
              <w:bottom w:val="nil"/>
              <w:right w:val="nil"/>
            </w:tcBorders>
            <w:shd w:val="clear" w:color="000000" w:fill="FFFFFF"/>
            <w:vAlign w:val="bottom"/>
            <w:hideMark/>
          </w:tcPr>
          <w:p w14:paraId="3EED08D1"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2.67</w:t>
            </w:r>
          </w:p>
        </w:tc>
        <w:tc>
          <w:tcPr>
            <w:tcW w:w="1300" w:type="dxa"/>
            <w:tcBorders>
              <w:top w:val="nil"/>
              <w:left w:val="single" w:sz="4" w:space="0" w:color="auto"/>
              <w:bottom w:val="nil"/>
              <w:right w:val="nil"/>
            </w:tcBorders>
            <w:shd w:val="clear" w:color="000000" w:fill="FFFFFF"/>
            <w:vAlign w:val="bottom"/>
            <w:hideMark/>
          </w:tcPr>
          <w:p w14:paraId="267803E2"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0.033</w:t>
            </w:r>
          </w:p>
        </w:tc>
        <w:tc>
          <w:tcPr>
            <w:tcW w:w="2140" w:type="dxa"/>
            <w:tcBorders>
              <w:top w:val="nil"/>
              <w:left w:val="single" w:sz="4" w:space="0" w:color="auto"/>
              <w:bottom w:val="nil"/>
              <w:right w:val="single" w:sz="4" w:space="0" w:color="auto"/>
            </w:tcBorders>
            <w:shd w:val="clear" w:color="000000" w:fill="FFFFFF"/>
            <w:vAlign w:val="bottom"/>
            <w:hideMark/>
          </w:tcPr>
          <w:p w14:paraId="6539B34A"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1.0</w:t>
            </w:r>
          </w:p>
        </w:tc>
        <w:tc>
          <w:tcPr>
            <w:tcW w:w="1700" w:type="dxa"/>
            <w:tcBorders>
              <w:top w:val="nil"/>
              <w:left w:val="nil"/>
              <w:bottom w:val="nil"/>
              <w:right w:val="single" w:sz="4" w:space="0" w:color="auto"/>
            </w:tcBorders>
            <w:shd w:val="clear" w:color="000000" w:fill="FFFFFF"/>
            <w:vAlign w:val="bottom"/>
            <w:hideMark/>
          </w:tcPr>
          <w:p w14:paraId="71A014F1"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0.913</w:t>
            </w:r>
          </w:p>
        </w:tc>
      </w:tr>
      <w:tr w:rsidR="00221DA1" w:rsidRPr="00221DA1" w14:paraId="65DCA36A"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159DF37D" w14:textId="716F0EC3"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9</w:t>
            </w:r>
          </w:p>
        </w:tc>
        <w:tc>
          <w:tcPr>
            <w:tcW w:w="760" w:type="dxa"/>
            <w:tcBorders>
              <w:top w:val="nil"/>
              <w:left w:val="single" w:sz="4" w:space="0" w:color="auto"/>
              <w:bottom w:val="nil"/>
              <w:right w:val="nil"/>
            </w:tcBorders>
            <w:shd w:val="clear" w:color="000000" w:fill="FFFFFF"/>
            <w:vAlign w:val="bottom"/>
            <w:hideMark/>
          </w:tcPr>
          <w:p w14:paraId="6792C94A"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hideMark/>
          </w:tcPr>
          <w:p w14:paraId="054115A5"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160</w:t>
            </w:r>
          </w:p>
        </w:tc>
        <w:tc>
          <w:tcPr>
            <w:tcW w:w="1500" w:type="dxa"/>
            <w:tcBorders>
              <w:top w:val="nil"/>
              <w:left w:val="single" w:sz="4" w:space="0" w:color="auto"/>
              <w:bottom w:val="nil"/>
              <w:right w:val="nil"/>
            </w:tcBorders>
            <w:shd w:val="clear" w:color="000000" w:fill="FFFFFF"/>
            <w:vAlign w:val="bottom"/>
            <w:hideMark/>
          </w:tcPr>
          <w:p w14:paraId="2CE814CA"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3.0</w:t>
            </w:r>
          </w:p>
        </w:tc>
        <w:tc>
          <w:tcPr>
            <w:tcW w:w="1300" w:type="dxa"/>
            <w:tcBorders>
              <w:top w:val="nil"/>
              <w:left w:val="single" w:sz="4" w:space="0" w:color="auto"/>
              <w:bottom w:val="nil"/>
              <w:right w:val="nil"/>
            </w:tcBorders>
            <w:shd w:val="clear" w:color="000000" w:fill="FFFFFF"/>
            <w:vAlign w:val="bottom"/>
            <w:hideMark/>
          </w:tcPr>
          <w:p w14:paraId="5E72458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0.003</w:t>
            </w:r>
          </w:p>
        </w:tc>
        <w:tc>
          <w:tcPr>
            <w:tcW w:w="2140" w:type="dxa"/>
            <w:tcBorders>
              <w:top w:val="nil"/>
              <w:left w:val="single" w:sz="4" w:space="0" w:color="auto"/>
              <w:bottom w:val="nil"/>
              <w:right w:val="single" w:sz="4" w:space="0" w:color="auto"/>
            </w:tcBorders>
            <w:shd w:val="clear" w:color="000000" w:fill="FFFFFF"/>
            <w:vAlign w:val="bottom"/>
            <w:hideMark/>
          </w:tcPr>
          <w:p w14:paraId="60E30697"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0.999</w:t>
            </w:r>
          </w:p>
        </w:tc>
        <w:tc>
          <w:tcPr>
            <w:tcW w:w="1700" w:type="dxa"/>
            <w:tcBorders>
              <w:top w:val="nil"/>
              <w:left w:val="nil"/>
              <w:bottom w:val="nil"/>
              <w:right w:val="single" w:sz="4" w:space="0" w:color="auto"/>
            </w:tcBorders>
            <w:shd w:val="clear" w:color="000000" w:fill="FFFFFF"/>
            <w:vAlign w:val="bottom"/>
            <w:hideMark/>
          </w:tcPr>
          <w:p w14:paraId="0080BCEE"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w:t>
            </w:r>
          </w:p>
        </w:tc>
      </w:tr>
      <w:tr w:rsidR="00221DA1" w:rsidRPr="00221DA1" w14:paraId="0B0B9DAE" w14:textId="77777777" w:rsidTr="00221DA1">
        <w:trPr>
          <w:trHeight w:val="300"/>
        </w:trPr>
        <w:tc>
          <w:tcPr>
            <w:tcW w:w="1060" w:type="dxa"/>
            <w:tcBorders>
              <w:top w:val="nil"/>
              <w:left w:val="single" w:sz="4" w:space="0" w:color="auto"/>
              <w:bottom w:val="nil"/>
              <w:right w:val="nil"/>
            </w:tcBorders>
            <w:shd w:val="clear" w:color="000000" w:fill="FFFFFF"/>
            <w:vAlign w:val="bottom"/>
            <w:hideMark/>
          </w:tcPr>
          <w:p w14:paraId="5C76191C" w14:textId="4C9637F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10</w:t>
            </w:r>
          </w:p>
        </w:tc>
        <w:tc>
          <w:tcPr>
            <w:tcW w:w="760" w:type="dxa"/>
            <w:tcBorders>
              <w:top w:val="nil"/>
              <w:left w:val="single" w:sz="4" w:space="0" w:color="auto"/>
              <w:bottom w:val="nil"/>
              <w:right w:val="nil"/>
            </w:tcBorders>
            <w:shd w:val="clear" w:color="000000" w:fill="FFFFFF"/>
            <w:vAlign w:val="bottom"/>
            <w:hideMark/>
          </w:tcPr>
          <w:p w14:paraId="39AE394A"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F</w:t>
            </w:r>
          </w:p>
        </w:tc>
        <w:tc>
          <w:tcPr>
            <w:tcW w:w="1280" w:type="dxa"/>
            <w:tcBorders>
              <w:top w:val="nil"/>
              <w:left w:val="single" w:sz="4" w:space="0" w:color="auto"/>
              <w:bottom w:val="nil"/>
              <w:right w:val="nil"/>
            </w:tcBorders>
            <w:shd w:val="clear" w:color="000000" w:fill="FFFFFF"/>
            <w:vAlign w:val="bottom"/>
            <w:hideMark/>
          </w:tcPr>
          <w:p w14:paraId="6BD897DC"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122</w:t>
            </w:r>
          </w:p>
        </w:tc>
        <w:tc>
          <w:tcPr>
            <w:tcW w:w="1500" w:type="dxa"/>
            <w:tcBorders>
              <w:top w:val="nil"/>
              <w:left w:val="single" w:sz="4" w:space="0" w:color="auto"/>
              <w:bottom w:val="nil"/>
              <w:right w:val="nil"/>
            </w:tcBorders>
            <w:shd w:val="clear" w:color="000000" w:fill="FFFFFF"/>
            <w:vAlign w:val="bottom"/>
            <w:hideMark/>
          </w:tcPr>
          <w:p w14:paraId="6F46B3CD"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2.75</w:t>
            </w:r>
          </w:p>
        </w:tc>
        <w:tc>
          <w:tcPr>
            <w:tcW w:w="1300" w:type="dxa"/>
            <w:tcBorders>
              <w:top w:val="nil"/>
              <w:left w:val="single" w:sz="4" w:space="0" w:color="auto"/>
              <w:bottom w:val="nil"/>
              <w:right w:val="nil"/>
            </w:tcBorders>
            <w:shd w:val="clear" w:color="000000" w:fill="FFFFFF"/>
            <w:vAlign w:val="bottom"/>
            <w:hideMark/>
          </w:tcPr>
          <w:p w14:paraId="066CBA6F"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0.13</w:t>
            </w:r>
          </w:p>
        </w:tc>
        <w:tc>
          <w:tcPr>
            <w:tcW w:w="2140" w:type="dxa"/>
            <w:tcBorders>
              <w:top w:val="nil"/>
              <w:left w:val="single" w:sz="4" w:space="0" w:color="auto"/>
              <w:bottom w:val="nil"/>
              <w:right w:val="single" w:sz="4" w:space="0" w:color="auto"/>
            </w:tcBorders>
            <w:shd w:val="clear" w:color="000000" w:fill="FFFFFF"/>
            <w:vAlign w:val="bottom"/>
            <w:hideMark/>
          </w:tcPr>
          <w:p w14:paraId="1438EAA6"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0.999</w:t>
            </w:r>
          </w:p>
        </w:tc>
        <w:tc>
          <w:tcPr>
            <w:tcW w:w="1700" w:type="dxa"/>
            <w:tcBorders>
              <w:top w:val="nil"/>
              <w:left w:val="nil"/>
              <w:bottom w:val="nil"/>
              <w:right w:val="single" w:sz="4" w:space="0" w:color="auto"/>
            </w:tcBorders>
            <w:shd w:val="clear" w:color="000000" w:fill="FFFFFF"/>
            <w:vAlign w:val="bottom"/>
            <w:hideMark/>
          </w:tcPr>
          <w:p w14:paraId="668EB03A" w14:textId="77777777" w:rsidR="00221DA1" w:rsidRPr="00221DA1" w:rsidRDefault="00221DA1"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0.994</w:t>
            </w:r>
          </w:p>
        </w:tc>
      </w:tr>
      <w:tr w:rsidR="005257C9" w:rsidRPr="00221DA1" w14:paraId="05B5680A" w14:textId="77777777" w:rsidTr="00221DA1">
        <w:trPr>
          <w:trHeight w:val="300"/>
        </w:trPr>
        <w:tc>
          <w:tcPr>
            <w:tcW w:w="1060" w:type="dxa"/>
            <w:tcBorders>
              <w:top w:val="nil"/>
              <w:left w:val="single" w:sz="4" w:space="0" w:color="auto"/>
              <w:bottom w:val="nil"/>
              <w:right w:val="nil"/>
            </w:tcBorders>
            <w:shd w:val="clear" w:color="000000" w:fill="FFFFFF"/>
            <w:vAlign w:val="bottom"/>
          </w:tcPr>
          <w:p w14:paraId="30D7E20C" w14:textId="4B1C8EBA" w:rsidR="005257C9" w:rsidRPr="00221DA1" w:rsidRDefault="00C50200" w:rsidP="00221DA1">
            <w:pPr>
              <w:spacing w:line="240" w:lineRule="auto"/>
              <w:jc w:val="center"/>
              <w:rPr>
                <w:rFonts w:ascii="Calibri" w:eastAsia="Times New Roman" w:hAnsi="Calibri" w:cs="Calibri"/>
                <w:sz w:val="22"/>
                <w:szCs w:val="22"/>
                <w:lang w:val="fr-FR" w:eastAsia="fr-FR"/>
              </w:rPr>
            </w:pPr>
            <w:r w:rsidRPr="00221DA1">
              <w:rPr>
                <w:rFonts w:ascii="Calibri" w:eastAsia="Times New Roman" w:hAnsi="Calibri" w:cs="Calibri"/>
                <w:sz w:val="22"/>
                <w:szCs w:val="22"/>
                <w:lang w:val="fr-FR" w:eastAsia="fr-FR"/>
              </w:rPr>
              <w:t>#</w:t>
            </w:r>
            <w:r>
              <w:rPr>
                <w:rFonts w:ascii="Calibri" w:eastAsia="Times New Roman" w:hAnsi="Calibri" w:cs="Calibri"/>
                <w:sz w:val="22"/>
                <w:szCs w:val="22"/>
                <w:lang w:val="fr-FR" w:eastAsia="fr-FR"/>
              </w:rPr>
              <w:t>3-</w:t>
            </w:r>
            <w:r w:rsidRPr="00221DA1">
              <w:rPr>
                <w:rFonts w:ascii="Calibri" w:eastAsia="Times New Roman" w:hAnsi="Calibri" w:cs="Calibri"/>
                <w:sz w:val="22"/>
                <w:szCs w:val="22"/>
                <w:lang w:val="fr-FR" w:eastAsia="fr-FR"/>
              </w:rPr>
              <w:t>1</w:t>
            </w:r>
            <w:r>
              <w:rPr>
                <w:rFonts w:ascii="Calibri" w:eastAsia="Times New Roman" w:hAnsi="Calibri" w:cs="Calibri"/>
                <w:sz w:val="22"/>
                <w:szCs w:val="22"/>
                <w:lang w:val="fr-FR" w:eastAsia="fr-FR"/>
              </w:rPr>
              <w:t>1</w:t>
            </w:r>
          </w:p>
        </w:tc>
        <w:tc>
          <w:tcPr>
            <w:tcW w:w="760" w:type="dxa"/>
            <w:tcBorders>
              <w:top w:val="nil"/>
              <w:left w:val="single" w:sz="4" w:space="0" w:color="auto"/>
              <w:bottom w:val="nil"/>
              <w:right w:val="nil"/>
            </w:tcBorders>
            <w:shd w:val="clear" w:color="000000" w:fill="FFFFFF"/>
            <w:vAlign w:val="bottom"/>
          </w:tcPr>
          <w:p w14:paraId="6507A632" w14:textId="1B64F903" w:rsidR="005257C9" w:rsidRPr="00221DA1" w:rsidRDefault="005257C9" w:rsidP="00221DA1">
            <w:pPr>
              <w:spacing w:line="240" w:lineRule="auto"/>
              <w:jc w:val="center"/>
              <w:rPr>
                <w:rFonts w:ascii="Calibri" w:eastAsia="Times New Roman" w:hAnsi="Calibri" w:cs="Calibri"/>
                <w:sz w:val="22"/>
                <w:szCs w:val="22"/>
                <w:lang w:val="fr-FR" w:eastAsia="fr-FR"/>
              </w:rPr>
            </w:pPr>
            <w:r>
              <w:rPr>
                <w:rFonts w:ascii="Calibri" w:eastAsia="Times New Roman" w:hAnsi="Calibri" w:cs="Calibri"/>
                <w:sz w:val="22"/>
                <w:szCs w:val="22"/>
                <w:lang w:val="fr-FR" w:eastAsia="fr-FR"/>
              </w:rPr>
              <w:t>M</w:t>
            </w:r>
          </w:p>
        </w:tc>
        <w:tc>
          <w:tcPr>
            <w:tcW w:w="1280" w:type="dxa"/>
            <w:tcBorders>
              <w:top w:val="nil"/>
              <w:left w:val="single" w:sz="4" w:space="0" w:color="auto"/>
              <w:bottom w:val="nil"/>
              <w:right w:val="nil"/>
            </w:tcBorders>
            <w:shd w:val="clear" w:color="000000" w:fill="FFFFFF"/>
            <w:vAlign w:val="bottom"/>
          </w:tcPr>
          <w:p w14:paraId="717FC313" w14:textId="0D1DFD72" w:rsidR="005257C9" w:rsidRPr="00221DA1" w:rsidRDefault="005257C9" w:rsidP="00221DA1">
            <w:pPr>
              <w:spacing w:line="240" w:lineRule="auto"/>
              <w:jc w:val="center"/>
              <w:rPr>
                <w:rFonts w:ascii="Calibri" w:eastAsia="Times New Roman" w:hAnsi="Calibri" w:cs="Calibri"/>
                <w:sz w:val="22"/>
                <w:szCs w:val="22"/>
                <w:lang w:val="fr-FR" w:eastAsia="fr-FR"/>
              </w:rPr>
            </w:pPr>
            <w:r>
              <w:rPr>
                <w:rFonts w:ascii="Calibri" w:eastAsia="Times New Roman" w:hAnsi="Calibri" w:cs="Calibri"/>
                <w:sz w:val="22"/>
                <w:szCs w:val="22"/>
                <w:lang w:val="fr-FR" w:eastAsia="fr-FR"/>
              </w:rPr>
              <w:t>92</w:t>
            </w:r>
          </w:p>
        </w:tc>
        <w:tc>
          <w:tcPr>
            <w:tcW w:w="1500" w:type="dxa"/>
            <w:tcBorders>
              <w:top w:val="nil"/>
              <w:left w:val="single" w:sz="4" w:space="0" w:color="auto"/>
              <w:bottom w:val="nil"/>
              <w:right w:val="nil"/>
            </w:tcBorders>
            <w:shd w:val="clear" w:color="000000" w:fill="FFFFFF"/>
            <w:vAlign w:val="bottom"/>
          </w:tcPr>
          <w:p w14:paraId="4D6B93DB" w14:textId="6DB6BE6A" w:rsidR="005257C9" w:rsidRPr="00221DA1" w:rsidRDefault="005257C9" w:rsidP="00221DA1">
            <w:pPr>
              <w:spacing w:line="240" w:lineRule="auto"/>
              <w:jc w:val="center"/>
              <w:rPr>
                <w:rFonts w:ascii="Calibri" w:eastAsia="Times New Roman" w:hAnsi="Calibri" w:cs="Calibri"/>
                <w:sz w:val="22"/>
                <w:szCs w:val="22"/>
                <w:lang w:val="fr-FR" w:eastAsia="fr-FR"/>
              </w:rPr>
            </w:pPr>
            <w:r>
              <w:rPr>
                <w:rFonts w:ascii="Calibri" w:eastAsia="Times New Roman" w:hAnsi="Calibri" w:cs="Calibri"/>
                <w:sz w:val="22"/>
                <w:szCs w:val="22"/>
                <w:lang w:val="fr-FR" w:eastAsia="fr-FR"/>
              </w:rPr>
              <w:t>3,67</w:t>
            </w:r>
          </w:p>
        </w:tc>
        <w:tc>
          <w:tcPr>
            <w:tcW w:w="1300" w:type="dxa"/>
            <w:tcBorders>
              <w:top w:val="nil"/>
              <w:left w:val="single" w:sz="4" w:space="0" w:color="auto"/>
              <w:bottom w:val="nil"/>
              <w:right w:val="nil"/>
            </w:tcBorders>
            <w:shd w:val="clear" w:color="000000" w:fill="FFFFFF"/>
            <w:vAlign w:val="bottom"/>
          </w:tcPr>
          <w:p w14:paraId="33141E63" w14:textId="6C661C49" w:rsidR="005257C9" w:rsidRPr="00221DA1" w:rsidRDefault="005257C9" w:rsidP="00221DA1">
            <w:pPr>
              <w:spacing w:line="240" w:lineRule="auto"/>
              <w:jc w:val="center"/>
              <w:rPr>
                <w:rFonts w:ascii="Calibri" w:eastAsia="Times New Roman" w:hAnsi="Calibri" w:cs="Calibri"/>
                <w:sz w:val="22"/>
                <w:szCs w:val="22"/>
                <w:lang w:val="fr-FR" w:eastAsia="fr-FR"/>
              </w:rPr>
            </w:pPr>
            <w:r w:rsidRPr="005257C9">
              <w:rPr>
                <w:rFonts w:ascii="Calibri" w:eastAsia="Times New Roman" w:hAnsi="Calibri" w:cs="Calibri"/>
                <w:sz w:val="22"/>
                <w:szCs w:val="22"/>
                <w:lang w:val="fr-FR" w:eastAsia="fr-FR"/>
              </w:rPr>
              <w:t>0.368</w:t>
            </w:r>
          </w:p>
        </w:tc>
        <w:tc>
          <w:tcPr>
            <w:tcW w:w="2140" w:type="dxa"/>
            <w:tcBorders>
              <w:top w:val="nil"/>
              <w:left w:val="single" w:sz="4" w:space="0" w:color="auto"/>
              <w:bottom w:val="nil"/>
              <w:right w:val="single" w:sz="4" w:space="0" w:color="auto"/>
            </w:tcBorders>
            <w:shd w:val="clear" w:color="000000" w:fill="FFFFFF"/>
            <w:vAlign w:val="bottom"/>
          </w:tcPr>
          <w:p w14:paraId="25DE9009" w14:textId="52BA73D9" w:rsidR="005257C9" w:rsidRPr="00221DA1" w:rsidRDefault="005257C9" w:rsidP="00221DA1">
            <w:pPr>
              <w:spacing w:line="240" w:lineRule="auto"/>
              <w:jc w:val="center"/>
              <w:rPr>
                <w:rFonts w:ascii="Calibri" w:eastAsia="Times New Roman" w:hAnsi="Calibri" w:cs="Calibri"/>
                <w:sz w:val="22"/>
                <w:szCs w:val="22"/>
                <w:lang w:val="fr-FR" w:eastAsia="fr-FR"/>
              </w:rPr>
            </w:pPr>
            <w:r>
              <w:rPr>
                <w:rFonts w:ascii="Calibri" w:eastAsia="Times New Roman" w:hAnsi="Calibri" w:cs="Calibri"/>
                <w:sz w:val="22"/>
                <w:szCs w:val="22"/>
                <w:lang w:val="fr-FR" w:eastAsia="fr-FR"/>
              </w:rPr>
              <w:t>0.999</w:t>
            </w:r>
          </w:p>
        </w:tc>
        <w:tc>
          <w:tcPr>
            <w:tcW w:w="1700" w:type="dxa"/>
            <w:tcBorders>
              <w:top w:val="nil"/>
              <w:left w:val="nil"/>
              <w:bottom w:val="nil"/>
              <w:right w:val="single" w:sz="4" w:space="0" w:color="auto"/>
            </w:tcBorders>
            <w:shd w:val="clear" w:color="000000" w:fill="FFFFFF"/>
            <w:vAlign w:val="bottom"/>
          </w:tcPr>
          <w:p w14:paraId="66487B77" w14:textId="36616D16" w:rsidR="005257C9" w:rsidRPr="00221DA1" w:rsidRDefault="005257C9" w:rsidP="00221DA1">
            <w:pPr>
              <w:spacing w:line="240" w:lineRule="auto"/>
              <w:jc w:val="center"/>
              <w:rPr>
                <w:rFonts w:ascii="Calibri" w:eastAsia="Times New Roman" w:hAnsi="Calibri" w:cs="Calibri"/>
                <w:sz w:val="22"/>
                <w:szCs w:val="22"/>
                <w:lang w:val="fr-FR" w:eastAsia="fr-FR"/>
              </w:rPr>
            </w:pPr>
            <w:r>
              <w:rPr>
                <w:rFonts w:ascii="Calibri" w:eastAsia="Times New Roman" w:hAnsi="Calibri" w:cs="Calibri"/>
                <w:sz w:val="22"/>
                <w:szCs w:val="22"/>
                <w:lang w:val="fr-FR" w:eastAsia="fr-FR"/>
              </w:rPr>
              <w:t>0.97</w:t>
            </w:r>
          </w:p>
        </w:tc>
      </w:tr>
      <w:tr w:rsidR="00221DA1" w:rsidRPr="00221DA1" w14:paraId="1C0D0016" w14:textId="77777777" w:rsidTr="00221DA1">
        <w:trPr>
          <w:trHeight w:val="620"/>
        </w:trPr>
        <w:tc>
          <w:tcPr>
            <w:tcW w:w="9740" w:type="dxa"/>
            <w:gridSpan w:val="7"/>
            <w:tcBorders>
              <w:top w:val="single" w:sz="4" w:space="0" w:color="auto"/>
              <w:left w:val="single" w:sz="4" w:space="0" w:color="auto"/>
              <w:bottom w:val="single" w:sz="4" w:space="0" w:color="auto"/>
              <w:right w:val="single" w:sz="4" w:space="0" w:color="000000"/>
            </w:tcBorders>
            <w:shd w:val="clear" w:color="000000" w:fill="FFFFFF"/>
            <w:vAlign w:val="bottom"/>
            <w:hideMark/>
          </w:tcPr>
          <w:p w14:paraId="57ACD24F" w14:textId="77777777" w:rsidR="00221DA1" w:rsidRPr="00221DA1" w:rsidRDefault="00221DA1" w:rsidP="00221DA1">
            <w:pPr>
              <w:spacing w:line="240" w:lineRule="auto"/>
              <w:jc w:val="center"/>
              <w:rPr>
                <w:rFonts w:ascii="Calibri" w:eastAsia="Times New Roman" w:hAnsi="Calibri" w:cs="Calibri"/>
                <w:i/>
                <w:iCs/>
                <w:sz w:val="24"/>
                <w:szCs w:val="24"/>
                <w:lang w:eastAsia="fr-FR"/>
              </w:rPr>
            </w:pPr>
            <w:proofErr w:type="gramStart"/>
            <w:r w:rsidRPr="00221DA1">
              <w:rPr>
                <w:rFonts w:ascii="Calibri" w:eastAsia="Times New Roman" w:hAnsi="Calibri" w:cs="Calibri"/>
                <w:i/>
                <w:iCs/>
                <w:sz w:val="24"/>
                <w:szCs w:val="24"/>
                <w:lang w:eastAsia="fr-FR"/>
              </w:rPr>
              <w:t>Abbreviations :</w:t>
            </w:r>
            <w:proofErr w:type="gramEnd"/>
            <w:r w:rsidRPr="00221DA1">
              <w:rPr>
                <w:rFonts w:ascii="Calibri" w:eastAsia="Times New Roman" w:hAnsi="Calibri" w:cs="Calibri"/>
                <w:i/>
                <w:iCs/>
                <w:sz w:val="24"/>
                <w:szCs w:val="24"/>
                <w:lang w:eastAsia="fr-FR"/>
              </w:rPr>
              <w:t xml:space="preserve"> </w:t>
            </w:r>
            <w:proofErr w:type="spellStart"/>
            <w:proofErr w:type="gramStart"/>
            <w:r w:rsidRPr="00221DA1">
              <w:rPr>
                <w:rFonts w:ascii="Calibri" w:eastAsia="Times New Roman" w:hAnsi="Calibri" w:cs="Calibri"/>
                <w:i/>
                <w:iCs/>
                <w:sz w:val="24"/>
                <w:szCs w:val="24"/>
                <w:lang w:eastAsia="fr-FR"/>
              </w:rPr>
              <w:t>freq</w:t>
            </w:r>
            <w:proofErr w:type="spellEnd"/>
            <w:r w:rsidRPr="00221DA1">
              <w:rPr>
                <w:rFonts w:ascii="Calibri" w:eastAsia="Times New Roman" w:hAnsi="Calibri" w:cs="Calibri"/>
                <w:i/>
                <w:iCs/>
                <w:sz w:val="24"/>
                <w:szCs w:val="24"/>
                <w:lang w:eastAsia="fr-FR"/>
              </w:rPr>
              <w:t xml:space="preserve"> :</w:t>
            </w:r>
            <w:proofErr w:type="gramEnd"/>
            <w:r w:rsidRPr="00221DA1">
              <w:rPr>
                <w:rFonts w:ascii="Calibri" w:eastAsia="Times New Roman" w:hAnsi="Calibri" w:cs="Calibri"/>
                <w:i/>
                <w:iCs/>
                <w:sz w:val="24"/>
                <w:szCs w:val="24"/>
                <w:lang w:eastAsia="fr-FR"/>
              </w:rPr>
              <w:t xml:space="preserve"> frequency, </w:t>
            </w:r>
            <w:proofErr w:type="gramStart"/>
            <w:r w:rsidRPr="00221DA1">
              <w:rPr>
                <w:rFonts w:ascii="Calibri" w:eastAsia="Times New Roman" w:hAnsi="Calibri" w:cs="Calibri"/>
                <w:i/>
                <w:iCs/>
                <w:sz w:val="24"/>
                <w:szCs w:val="24"/>
                <w:lang w:eastAsia="fr-FR"/>
              </w:rPr>
              <w:t>std :</w:t>
            </w:r>
            <w:proofErr w:type="gramEnd"/>
            <w:r w:rsidRPr="00221DA1">
              <w:rPr>
                <w:rFonts w:ascii="Calibri" w:eastAsia="Times New Roman" w:hAnsi="Calibri" w:cs="Calibri"/>
                <w:i/>
                <w:iCs/>
                <w:sz w:val="24"/>
                <w:szCs w:val="24"/>
                <w:lang w:eastAsia="fr-FR"/>
              </w:rPr>
              <w:t xml:space="preserve"> Standard Deviation. *ADJUSTED: periodicities between 2 and 2.5 days instead of between 1.75 to 2.5 days.</w:t>
            </w:r>
          </w:p>
        </w:tc>
      </w:tr>
    </w:tbl>
    <w:p w14:paraId="48B7460B" w14:textId="77777777" w:rsidR="007D19A9" w:rsidRDefault="007D19A9" w:rsidP="007D19A9">
      <w:pPr>
        <w:spacing w:line="240" w:lineRule="auto"/>
        <w:jc w:val="left"/>
        <w:rPr>
          <w:i/>
        </w:rPr>
      </w:pPr>
    </w:p>
    <w:p w14:paraId="17026D4F" w14:textId="5CB9298A" w:rsidR="007D19A9" w:rsidRDefault="007D19A9" w:rsidP="007D19A9">
      <w:pPr>
        <w:spacing w:line="240" w:lineRule="auto"/>
        <w:jc w:val="left"/>
        <w:rPr>
          <w:i/>
        </w:rPr>
      </w:pPr>
      <w:r>
        <w:rPr>
          <w:i/>
        </w:rPr>
        <w:t xml:space="preserve">Supplementary </w:t>
      </w:r>
      <w:r w:rsidRPr="005F1A3B">
        <w:rPr>
          <w:i/>
        </w:rPr>
        <w:t xml:space="preserve">Table </w:t>
      </w:r>
      <w:r>
        <w:rPr>
          <w:i/>
        </w:rPr>
        <w:t>8</w:t>
      </w:r>
      <w:r w:rsidRPr="005F1A3B">
        <w:rPr>
          <w:i/>
        </w:rPr>
        <w:t xml:space="preserve"> – </w:t>
      </w:r>
      <w:r w:rsidRPr="000A5F52">
        <w:rPr>
          <w:i/>
        </w:rPr>
        <w:t xml:space="preserve">Individual summary of the </w:t>
      </w:r>
      <w:r>
        <w:rPr>
          <w:i/>
        </w:rPr>
        <w:t xml:space="preserve">rhythmicity analysis for subjective tinnitus loudness in the third SIT </w:t>
      </w:r>
      <w:proofErr w:type="spellStart"/>
      <w:r>
        <w:rPr>
          <w:i/>
        </w:rPr>
        <w:t>cample</w:t>
      </w:r>
      <w:proofErr w:type="spellEnd"/>
      <w:r>
        <w:rPr>
          <w:i/>
        </w:rPr>
        <w:t>, measured through Visual Numeric Scale on tinnitus loudness (VNS-L)</w:t>
      </w:r>
      <w:r w:rsidRPr="000A5F52">
        <w:rPr>
          <w:i/>
        </w:rPr>
        <w:t>. From left to right : Subject ID, gender, number of collected time points, period length (in days) associated with the maximum Lomb-</w:t>
      </w:r>
      <w:proofErr w:type="spellStart"/>
      <w:r w:rsidRPr="000A5F52">
        <w:rPr>
          <w:i/>
        </w:rPr>
        <w:t>Scargle</w:t>
      </w:r>
      <w:proofErr w:type="spellEnd"/>
      <w:r w:rsidRPr="000A5F52">
        <w:rPr>
          <w:i/>
        </w:rPr>
        <w:t xml:space="preserve"> periodogram power value in the test frequency band, individual p-values associated with the FAP tests on the test and control frequency bands (test frequency band : for periods between 2.5 and 4.5 days, </w:t>
      </w:r>
      <w:r>
        <w:rPr>
          <w:i/>
        </w:rPr>
        <w:t>A</w:t>
      </w:r>
      <w:r w:rsidR="009E6C2D">
        <w:rPr>
          <w:i/>
        </w:rPr>
        <w:t>djusted</w:t>
      </w:r>
      <w:r>
        <w:rPr>
          <w:i/>
        </w:rPr>
        <w:t xml:space="preserve"> </w:t>
      </w:r>
      <w:r w:rsidRPr="000A5F52">
        <w:rPr>
          <w:i/>
        </w:rPr>
        <w:t xml:space="preserve">control frequency band 1 : for periods between </w:t>
      </w:r>
      <w:r>
        <w:rPr>
          <w:i/>
        </w:rPr>
        <w:t>2</w:t>
      </w:r>
      <w:r w:rsidRPr="000A5F52">
        <w:rPr>
          <w:i/>
        </w:rPr>
        <w:t xml:space="preserve"> and 2.5 days, control frequency band 2 : for periods between 4.5 and 9 days)</w:t>
      </w:r>
      <w:r>
        <w:rPr>
          <w:i/>
        </w:rPr>
        <w:t xml:space="preserve">. Holm-corrected </w:t>
      </w:r>
      <w:r w:rsidRPr="000A5F52">
        <w:rPr>
          <w:i/>
        </w:rPr>
        <w:t>Stouffer p-value combination</w:t>
      </w:r>
      <w:r>
        <w:rPr>
          <w:i/>
        </w:rPr>
        <w:t xml:space="preserve"> for the 3 frequency bands were respectively p &lt; 0.001, p=1.0 and p=1.0. </w:t>
      </w:r>
    </w:p>
    <w:p w14:paraId="1E46B612" w14:textId="77777777" w:rsidR="00221DA1" w:rsidRDefault="00221DA1">
      <w:pPr>
        <w:spacing w:line="240" w:lineRule="auto"/>
        <w:jc w:val="left"/>
        <w:rPr>
          <w:b/>
          <w:i/>
          <w:iCs/>
          <w:sz w:val="32"/>
          <w:szCs w:val="18"/>
        </w:rPr>
      </w:pPr>
    </w:p>
    <w:p w14:paraId="50614946" w14:textId="3AC540EE" w:rsidR="002E34C1" w:rsidRDefault="002E34C1">
      <w:pPr>
        <w:spacing w:line="240" w:lineRule="auto"/>
        <w:jc w:val="left"/>
        <w:rPr>
          <w:b/>
          <w:i/>
          <w:iCs/>
          <w:sz w:val="32"/>
          <w:szCs w:val="18"/>
        </w:rPr>
      </w:pPr>
      <w:r>
        <w:rPr>
          <w:b/>
          <w:i/>
          <w:iCs/>
          <w:sz w:val="32"/>
          <w:szCs w:val="18"/>
        </w:rPr>
        <w:br w:type="page"/>
      </w:r>
    </w:p>
    <w:p w14:paraId="6A3BEE4E" w14:textId="655386A5" w:rsidR="00FE683C" w:rsidRDefault="00FE683C" w:rsidP="00FE683C">
      <w:pPr>
        <w:jc w:val="left"/>
        <w:rPr>
          <w:lang w:eastAsia="de-DE" w:bidi="en-US"/>
        </w:rPr>
      </w:pPr>
      <w:r>
        <w:rPr>
          <w:b/>
          <w:i/>
          <w:iCs/>
          <w:sz w:val="32"/>
          <w:szCs w:val="18"/>
        </w:rPr>
        <w:lastRenderedPageBreak/>
        <w:t>Chapter 4</w:t>
      </w:r>
      <w:r w:rsidRPr="00E47A49">
        <w:rPr>
          <w:b/>
          <w:i/>
          <w:iCs/>
          <w:sz w:val="32"/>
          <w:szCs w:val="18"/>
        </w:rPr>
        <w:t>:</w:t>
      </w:r>
      <w:r>
        <w:rPr>
          <w:b/>
          <w:i/>
          <w:iCs/>
          <w:sz w:val="32"/>
          <w:szCs w:val="18"/>
        </w:rPr>
        <w:t xml:space="preserve"> Miscellaneous of complementary analyses:</w:t>
      </w:r>
    </w:p>
    <w:p w14:paraId="5373D68B" w14:textId="77777777" w:rsidR="00FE683C" w:rsidRDefault="00FE683C">
      <w:pPr>
        <w:spacing w:line="240" w:lineRule="auto"/>
        <w:jc w:val="left"/>
        <w:rPr>
          <w:rFonts w:eastAsia="Times New Roman"/>
          <w:snapToGrid w:val="0"/>
          <w:szCs w:val="22"/>
          <w:lang w:eastAsia="de-DE" w:bidi="en-US"/>
        </w:rPr>
      </w:pPr>
    </w:p>
    <w:p w14:paraId="043150F4" w14:textId="77777777" w:rsidR="00FE683C" w:rsidRDefault="00FE683C" w:rsidP="00FE683C">
      <w:pPr>
        <w:pStyle w:val="MDPI13authornames"/>
      </w:pPr>
      <w:r>
        <w:t>Tinnitus loudness levels depending on week days</w:t>
      </w:r>
    </w:p>
    <w:p w14:paraId="72FB5F6E" w14:textId="5D4A399C" w:rsidR="00FE683C" w:rsidRDefault="00FE683C" w:rsidP="00FE683C">
      <w:pPr>
        <w:pStyle w:val="MDPI31text"/>
        <w:ind w:left="0" w:firstLine="0"/>
        <w:jc w:val="left"/>
      </w:pPr>
      <w:r>
        <w:t xml:space="preserve">As the rhythmicity analysis in the retrospective database highlighted significant rhythmicity in the control frequency band 2, accounting for periodicities between 4.5 and 9 days, one could question a potential influence of external </w:t>
      </w:r>
      <w:proofErr w:type="gramStart"/>
      <w:r>
        <w:t>zeitgebers  which</w:t>
      </w:r>
      <w:proofErr w:type="gramEnd"/>
      <w:r>
        <w:t xml:space="preserve"> could be the alternations between working days and week-ends. To account for this potential confounding factor, for each patient we associated each of their tinnitus loudness measurement to the week day it was measured. We also calculated for each patient the overall average and standard deviation of all their tinnitus loudness measurements. Thanks to this we could calculate for each patient the distribution of Z-scores of their tinnitus intensities depending on each week days. As Z-scores enabled measurements to be standardized on the same scale for all the patient, we gathered the tinnitus intensities of all tinnitus patients depending on week days to study the whole samples together. For this purpose, we created Supplementary figures </w:t>
      </w:r>
      <w:r w:rsidR="009E6C2D">
        <w:t>6</w:t>
      </w:r>
      <w:r>
        <w:t xml:space="preserve">, </w:t>
      </w:r>
      <w:r w:rsidR="009E6C2D">
        <w:t>7</w:t>
      </w:r>
      <w:r>
        <w:t xml:space="preserve">, </w:t>
      </w:r>
      <w:r w:rsidR="009E6C2D">
        <w:t>8</w:t>
      </w:r>
      <w:r>
        <w:t xml:space="preserve"> and </w:t>
      </w:r>
      <w:r w:rsidR="009E6C2D">
        <w:t>9</w:t>
      </w:r>
      <w:r>
        <w:t xml:space="preserve"> as the display of tinnitus intensities depending on week days, for respectively the prospective cohort and the three groups of the retrospective database (RSIT, control groups 1 &amp; 2). As for the prospective cohort we had 2 measurements per day identified specifically for the mornings and the evenings, we brought more granularity for Supplementary figure </w:t>
      </w:r>
      <w:r w:rsidR="009E6C2D">
        <w:t>6</w:t>
      </w:r>
      <w:r>
        <w:t xml:space="preserve"> with two measurements per day. We additionally performed Mann-Whitney tests to test if tinnitus loudness was different on average between classical working week days (Monday to Friday) and week-ends (Saturday and Sunday).</w:t>
      </w:r>
    </w:p>
    <w:p w14:paraId="3088E10B" w14:textId="77777777" w:rsidR="00FE683C" w:rsidRDefault="00FE683C" w:rsidP="00FE683C">
      <w:pPr>
        <w:pStyle w:val="MDPI31text"/>
        <w:ind w:left="0" w:firstLine="0"/>
        <w:jc w:val="left"/>
      </w:pPr>
      <w:r>
        <w:t>For the prospective cohort we did not identify a significative difference between working days and week-ends.</w:t>
      </w:r>
    </w:p>
    <w:p w14:paraId="0E2E33FF" w14:textId="77777777" w:rsidR="00FE683C" w:rsidRDefault="00FE683C" w:rsidP="00FE683C">
      <w:pPr>
        <w:pStyle w:val="MDPI31text"/>
        <w:ind w:left="0" w:firstLine="0"/>
        <w:jc w:val="left"/>
      </w:pPr>
      <w:r>
        <w:t>For the RSIT group of the retrospective database, we identified that tinnitus intensities during the weekend was significantly lower than during the working days (p &lt; 0.001, Cohen d: 0.21).</w:t>
      </w:r>
    </w:p>
    <w:p w14:paraId="1D8D7EAD" w14:textId="77777777" w:rsidR="00FE683C" w:rsidRDefault="00FE683C" w:rsidP="00FE683C">
      <w:pPr>
        <w:pStyle w:val="MDPI31text"/>
        <w:ind w:left="0" w:firstLine="0"/>
        <w:jc w:val="left"/>
      </w:pPr>
      <w:r>
        <w:t>For the control group 1 of the retrospective database (intermittent tinnitus without sleep-induced modulations), we identified that tinnitus intensities during the weekend was significantly lower than during the working days (p &lt; 0.01, Cohen d: 0.09).</w:t>
      </w:r>
    </w:p>
    <w:p w14:paraId="58417FCC" w14:textId="77777777" w:rsidR="00FE683C" w:rsidRDefault="00FE683C" w:rsidP="00FE683C">
      <w:pPr>
        <w:pStyle w:val="MDPI31text"/>
        <w:ind w:left="0" w:firstLine="0"/>
        <w:jc w:val="left"/>
      </w:pPr>
      <w:r>
        <w:t xml:space="preserve">For the control group 2 of the retrospective database (constant tinnitus without </w:t>
      </w:r>
      <w:proofErr w:type="gramStart"/>
      <w:r>
        <w:t>day to day</w:t>
      </w:r>
      <w:proofErr w:type="gramEnd"/>
      <w:r>
        <w:t xml:space="preserve"> variations and without sleep-induced modulations), we did not identify a significative difference between working days and week-ends. </w:t>
      </w:r>
    </w:p>
    <w:p w14:paraId="63D0A3DA" w14:textId="77777777" w:rsidR="00FE683C" w:rsidRDefault="00FE683C" w:rsidP="00FE683C">
      <w:pPr>
        <w:pStyle w:val="MDPI31text"/>
        <w:ind w:left="0" w:firstLine="0"/>
        <w:jc w:val="left"/>
      </w:pPr>
      <w:r>
        <w:t xml:space="preserve">The fact that a weekly rhythmicity was present in the RSIT group of the retrospective database and not in the prospective cohort could be attributed to the difference between the average age of these two samples (Prospective </w:t>
      </w:r>
      <w:proofErr w:type="gramStart"/>
      <w:r>
        <w:t>sample :</w:t>
      </w:r>
      <w:proofErr w:type="gramEnd"/>
      <w:r>
        <w:t xml:space="preserve"> 61.71 +/- 13.76, </w:t>
      </w:r>
      <w:proofErr w:type="gramStart"/>
      <w:r>
        <w:t>RSIT :</w:t>
      </w:r>
      <w:proofErr w:type="gramEnd"/>
      <w:r>
        <w:t xml:space="preserve"> 54.98 +/- 7.93). There are probably more retired people in the prospective cohort than the RSIT group, which are hence probably more influenced by the rhythmicity between working days and weekends. It can also contribute to explain why we observed a significative rhythmicity in the control frequency band 2 (periodicities between 4.5 and 9 days) in the RSIT group and not in the prospective cohort.</w:t>
      </w:r>
    </w:p>
    <w:p w14:paraId="562ACDDE" w14:textId="77777777" w:rsidR="00FE683C" w:rsidRDefault="00FE683C" w:rsidP="00FE683C">
      <w:pPr>
        <w:pStyle w:val="MDPI31text"/>
        <w:ind w:left="0" w:firstLine="0"/>
        <w:jc w:val="left"/>
      </w:pPr>
    </w:p>
    <w:p w14:paraId="43289829" w14:textId="77777777" w:rsidR="00FE683C" w:rsidRDefault="00FE683C" w:rsidP="00FE683C">
      <w:pPr>
        <w:pStyle w:val="MDPI31text"/>
        <w:ind w:left="0" w:firstLine="0"/>
        <w:jc w:val="left"/>
      </w:pPr>
    </w:p>
    <w:p w14:paraId="076246EC" w14:textId="77777777" w:rsidR="00FE683C" w:rsidRDefault="00FE683C" w:rsidP="00FE683C">
      <w:pPr>
        <w:pStyle w:val="MDPI13authornames"/>
      </w:pPr>
      <w:r>
        <w:t>Markov chain tinnitus loudness simulation</w:t>
      </w:r>
    </w:p>
    <w:p w14:paraId="60478008" w14:textId="77777777" w:rsidR="00FE683C" w:rsidRDefault="00FE683C" w:rsidP="00FE683C">
      <w:pPr>
        <w:pStyle w:val="MDPI31text"/>
        <w:ind w:left="0" w:firstLine="0"/>
        <w:jc w:val="left"/>
      </w:pPr>
      <w:r>
        <w:t xml:space="preserve">In order to demonstrate that our results may not be necessarily elicited by an internal </w:t>
      </w:r>
      <w:proofErr w:type="spellStart"/>
      <w:r>
        <w:t>infradian</w:t>
      </w:r>
      <w:proofErr w:type="spellEnd"/>
      <w:r>
        <w:t xml:space="preserve"> biological clock, we designed a simple simulation using Markov chains. The goal of this simulation was to illustrate that a stochastic process with memory can give the same observable results that we observed in our prospective and retrospective analyses.</w:t>
      </w:r>
    </w:p>
    <w:p w14:paraId="3207AADE" w14:textId="77777777" w:rsidR="00FE683C" w:rsidRDefault="00FE683C" w:rsidP="00FE683C">
      <w:pPr>
        <w:pStyle w:val="MDPI31text"/>
        <w:ind w:left="0" w:firstLine="0"/>
        <w:jc w:val="left"/>
      </w:pPr>
      <w:r>
        <w:t xml:space="preserve">To generate the simulated tinnitus loudness time series, we used Markov chains of order 2 (also called Markov chains with memory of order 2) with two states (0: “Tinnitus absent” and 1: “Tinnitus present”) to simulate an intermittent tinnitus. In such Markov chains, the future state observation depends on the past values of the last 2 observed states. In mathematical terms, we can </w:t>
      </w:r>
      <w:proofErr w:type="gramStart"/>
      <w:r>
        <w:t>write :</w:t>
      </w:r>
      <w:proofErr w:type="gramEnd"/>
    </w:p>
    <w:p w14:paraId="6B32D911" w14:textId="77777777" w:rsidR="00FE683C" w:rsidRDefault="00FE683C" w:rsidP="00FE683C">
      <w:pPr>
        <w:pStyle w:val="MDPI31text"/>
        <w:ind w:left="0" w:firstLine="0"/>
        <w:jc w:val="left"/>
      </w:pPr>
    </w:p>
    <w:p w14:paraId="18BE59E3" w14:textId="77777777" w:rsidR="00FE683C" w:rsidRDefault="00FE683C" w:rsidP="00FE683C">
      <w:pPr>
        <w:pStyle w:val="MDPI31text"/>
        <w:ind w:left="0" w:firstLine="0"/>
        <w:jc w:val="left"/>
      </w:pPr>
      <m:oMathPara>
        <m:oMath>
          <m:r>
            <w:rPr>
              <w:rFonts w:ascii="Cambria Math" w:hAnsi="Cambria Math"/>
            </w:rPr>
            <m:t>P</m:t>
          </m:r>
          <m:d>
            <m:dPr>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 xml:space="preserve"> </m:t>
              </m:r>
            </m:e>
          </m:d>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n-2</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n-2</m:t>
              </m:r>
            </m:sub>
          </m:sSub>
          <m:r>
            <w:rPr>
              <w:rFonts w:ascii="Cambria Math" w:hAnsi="Cambria Math"/>
            </w:rPr>
            <m:t>, …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 P</m:t>
          </m:r>
          <m:d>
            <m:dPr>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r>
                <w:rPr>
                  <w:rFonts w:ascii="Cambria Math" w:hAnsi="Cambria Math"/>
                </w:rPr>
                <m:t xml:space="preserve"> </m:t>
              </m:r>
            </m:e>
          </m:d>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n-1</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n-2</m:t>
              </m:r>
            </m:sub>
          </m:sSub>
          <m:r>
            <w:rPr>
              <w:rFonts w:ascii="Cambria Math" w:hAnsi="Cambria Math"/>
            </w:rPr>
            <m:t xml:space="preserve">= </m:t>
          </m:r>
          <m:sSub>
            <m:sSubPr>
              <m:ctrlPr>
                <w:rPr>
                  <w:rFonts w:ascii="Cambria Math" w:hAnsi="Cambria Math"/>
                  <w:i/>
                </w:rPr>
              </m:ctrlPr>
            </m:sSubPr>
            <m:e>
              <m:r>
                <w:rPr>
                  <w:rFonts w:ascii="Cambria Math" w:hAnsi="Cambria Math"/>
                </w:rPr>
                <m:t>x</m:t>
              </m:r>
            </m:e>
            <m:sub>
              <m:r>
                <w:rPr>
                  <w:rFonts w:ascii="Cambria Math" w:hAnsi="Cambria Math"/>
                </w:rPr>
                <m:t>n-2</m:t>
              </m:r>
            </m:sub>
          </m:sSub>
          <m:r>
            <w:rPr>
              <w:rFonts w:ascii="Cambria Math" w:hAnsi="Cambria Math"/>
            </w:rPr>
            <m:t xml:space="preserve">) </m:t>
          </m:r>
        </m:oMath>
      </m:oMathPara>
    </w:p>
    <w:p w14:paraId="598B24EB" w14:textId="77777777" w:rsidR="00FE683C" w:rsidRDefault="00FE683C" w:rsidP="00FE683C">
      <w:pPr>
        <w:pStyle w:val="MDPI31text"/>
        <w:ind w:left="0" w:firstLine="0"/>
        <w:jc w:val="left"/>
      </w:pPr>
    </w:p>
    <w:p w14:paraId="4A1421D7" w14:textId="77777777" w:rsidR="00FE683C" w:rsidRDefault="00FE683C" w:rsidP="00FE683C">
      <w:pPr>
        <w:pStyle w:val="MDPI31text"/>
        <w:ind w:left="0" w:firstLine="0"/>
        <w:jc w:val="left"/>
      </w:pPr>
      <w:r>
        <w:t xml:space="preserve">Where </w:t>
      </w:r>
      <m:oMath>
        <m:sSub>
          <m:sSubPr>
            <m:ctrlPr>
              <w:rPr>
                <w:rFonts w:ascii="Cambria Math" w:hAnsi="Cambria Math"/>
                <w:i/>
              </w:rPr>
            </m:ctrlPr>
          </m:sSubPr>
          <m:e>
            <m:r>
              <w:rPr>
                <w:rFonts w:ascii="Cambria Math" w:hAnsi="Cambria Math"/>
              </w:rPr>
              <m:t>X</m:t>
            </m:r>
          </m:e>
          <m:sub>
            <m:r>
              <w:rPr>
                <w:rFonts w:ascii="Cambria Math" w:hAnsi="Cambria Math"/>
              </w:rPr>
              <m:t>n</m:t>
            </m:r>
          </m:sub>
        </m:sSub>
      </m:oMath>
      <w:r>
        <w:t xml:space="preserve"> is the random variable following the Markov property at the state </w:t>
      </w:r>
      <m:oMath>
        <m:r>
          <w:rPr>
            <w:rFonts w:ascii="Cambria Math" w:hAnsi="Cambria Math"/>
          </w:rPr>
          <m:t>n</m:t>
        </m:r>
      </m:oMath>
      <w:r>
        <w:t xml:space="preserve">, </w:t>
      </w:r>
      <m:oMath>
        <m:sSub>
          <m:sSubPr>
            <m:ctrlPr>
              <w:rPr>
                <w:rFonts w:ascii="Cambria Math" w:hAnsi="Cambria Math"/>
                <w:i/>
              </w:rPr>
            </m:ctrlPr>
          </m:sSubPr>
          <m:e>
            <m:r>
              <w:rPr>
                <w:rFonts w:ascii="Cambria Math" w:hAnsi="Cambria Math"/>
              </w:rPr>
              <m:t>X</m:t>
            </m:r>
          </m:e>
          <m:sub>
            <m:r>
              <w:rPr>
                <w:rFonts w:ascii="Cambria Math" w:hAnsi="Cambria Math"/>
              </w:rPr>
              <m:t>n-1</m:t>
            </m:r>
          </m:sub>
        </m:sSub>
      </m:oMath>
      <w:r>
        <w:t xml:space="preserve"> to </w:t>
      </w:r>
      <m:oMath>
        <m:sSub>
          <m:sSubPr>
            <m:ctrlPr>
              <w:rPr>
                <w:rFonts w:ascii="Cambria Math" w:hAnsi="Cambria Math"/>
                <w:i/>
              </w:rPr>
            </m:ctrlPr>
          </m:sSubPr>
          <m:e>
            <m:r>
              <w:rPr>
                <w:rFonts w:ascii="Cambria Math" w:hAnsi="Cambria Math"/>
              </w:rPr>
              <m:t>X</m:t>
            </m:r>
          </m:e>
          <m:sub>
            <m:r>
              <w:rPr>
                <w:rFonts w:ascii="Cambria Math" w:hAnsi="Cambria Math"/>
              </w:rPr>
              <m:t>1</m:t>
            </m:r>
          </m:sub>
        </m:sSub>
      </m:oMath>
      <w:r>
        <w:t xml:space="preserve"> are all the past random variables associated with the past states </w:t>
      </w:r>
      <m:oMath>
        <m:r>
          <w:rPr>
            <w:rFonts w:ascii="Cambria Math" w:hAnsi="Cambria Math"/>
          </w:rPr>
          <m:t>n-1</m:t>
        </m:r>
      </m:oMath>
      <w:r>
        <w:t xml:space="preserve">  to 1, and </w:t>
      </w:r>
      <m:oMath>
        <m:sSub>
          <m:sSubPr>
            <m:ctrlPr>
              <w:rPr>
                <w:rFonts w:ascii="Cambria Math" w:hAnsi="Cambria Math"/>
                <w:i/>
              </w:rPr>
            </m:ctrlPr>
          </m:sSubPr>
          <m:e>
            <m:r>
              <w:rPr>
                <w:rFonts w:ascii="Cambria Math" w:hAnsi="Cambria Math"/>
              </w:rPr>
              <m:t>x</m:t>
            </m:r>
          </m:e>
          <m:sub>
            <m:r>
              <w:rPr>
                <w:rFonts w:ascii="Cambria Math" w:hAnsi="Cambria Math"/>
              </w:rPr>
              <m:t>n-1</m:t>
            </m:r>
          </m:sub>
        </m:sSub>
      </m:oMath>
      <w:r>
        <w:t xml:space="preserve"> to </w:t>
      </w:r>
      <m:oMath>
        <m:sSub>
          <m:sSubPr>
            <m:ctrlPr>
              <w:rPr>
                <w:rFonts w:ascii="Cambria Math" w:hAnsi="Cambria Math"/>
                <w:i/>
              </w:rPr>
            </m:ctrlPr>
          </m:sSubPr>
          <m:e>
            <m:r>
              <w:rPr>
                <w:rFonts w:ascii="Cambria Math" w:hAnsi="Cambria Math"/>
              </w:rPr>
              <m:t>x</m:t>
            </m:r>
          </m:e>
          <m:sub>
            <m:r>
              <w:rPr>
                <w:rFonts w:ascii="Cambria Math" w:hAnsi="Cambria Math"/>
              </w:rPr>
              <m:t>1</m:t>
            </m:r>
          </m:sub>
        </m:sSub>
      </m:oMath>
      <w:r>
        <w:t xml:space="preserve"> respectively the state values these variables have taken. </w:t>
      </w:r>
    </w:p>
    <w:p w14:paraId="0163001D" w14:textId="77777777" w:rsidR="00FE683C" w:rsidRDefault="00FE683C" w:rsidP="00FE683C">
      <w:pPr>
        <w:pStyle w:val="MDPI31text"/>
        <w:ind w:left="0" w:firstLine="0"/>
        <w:jc w:val="left"/>
      </w:pPr>
      <w:r>
        <w:t xml:space="preserve">To parametrize such Markov chains of order 2 with 2 states, a transition matrix A =  </w:t>
      </w:r>
      <m:oMath>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i,j</m:t>
            </m:r>
          </m:sub>
        </m:sSub>
        <m:r>
          <w:rPr>
            <w:rFonts w:ascii="Cambria Math" w:hAnsi="Cambria Math"/>
          </w:rPr>
          <m:t>]</m:t>
        </m:r>
      </m:oMath>
      <w:r>
        <w:t xml:space="preserve"> of size 2 x 2 can be built and then the random variable </w:t>
      </w:r>
      <m:oMath>
        <m:sSub>
          <m:sSubPr>
            <m:ctrlPr>
              <w:rPr>
                <w:rFonts w:ascii="Cambria Math" w:hAnsi="Cambria Math"/>
                <w:i/>
              </w:rPr>
            </m:ctrlPr>
          </m:sSubPr>
          <m:e>
            <m:r>
              <w:rPr>
                <w:rFonts w:ascii="Cambria Math" w:hAnsi="Cambria Math"/>
              </w:rPr>
              <m:t>X</m:t>
            </m:r>
          </m:e>
          <m:sub>
            <m:r>
              <w:rPr>
                <w:rFonts w:ascii="Cambria Math" w:hAnsi="Cambria Math"/>
              </w:rPr>
              <m:t>n</m:t>
            </m:r>
          </m:sub>
        </m:sSub>
      </m:oMath>
      <w:r>
        <w:t xml:space="preserve"> follows the law:</w:t>
      </w:r>
    </w:p>
    <w:p w14:paraId="4E080531" w14:textId="77777777" w:rsidR="00FE683C" w:rsidRDefault="00FE683C" w:rsidP="00FE683C">
      <w:pPr>
        <w:pStyle w:val="MDPI31text"/>
        <w:ind w:left="0" w:firstLine="0"/>
        <w:jc w:val="left"/>
      </w:pPr>
      <m:oMathPara>
        <m:oMath>
          <m:r>
            <w:rPr>
              <w:rFonts w:ascii="Cambria Math" w:hAnsi="Cambria Math"/>
            </w:rPr>
            <w:lastRenderedPageBreak/>
            <m:t>P</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m:t>
                  </m:r>
                </m:sub>
              </m:sSub>
            </m:e>
          </m:d>
          <m:r>
            <w:rPr>
              <w:rFonts w:ascii="Cambria Math" w:hAnsi="Cambria Math"/>
            </w:rPr>
            <m:t xml:space="preserve">= </m:t>
          </m:r>
          <m:d>
            <m:dPr>
              <m:begChr m:val="["/>
              <m:endChr m:val="]"/>
              <m:ctrlPr>
                <w:rPr>
                  <w:rFonts w:ascii="Cambria Math" w:hAnsi="Cambria Math"/>
                  <w:i/>
                </w:rPr>
              </m:ctrlPr>
            </m:dPr>
            <m:e>
              <m:m>
                <m:mPr>
                  <m:mcs>
                    <m:mc>
                      <m:mcPr>
                        <m:count m:val="2"/>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a</m:t>
                        </m:r>
                      </m:e>
                      <m:sub>
                        <m:r>
                          <w:rPr>
                            <w:rFonts w:ascii="Cambria Math" w:hAnsi="Cambria Math"/>
                          </w:rPr>
                          <m:t>1,1</m:t>
                        </m:r>
                      </m:sub>
                    </m:sSub>
                  </m:e>
                  <m:e>
                    <m:sSub>
                      <m:sSubPr>
                        <m:ctrlPr>
                          <w:rPr>
                            <w:rFonts w:ascii="Cambria Math" w:hAnsi="Cambria Math"/>
                            <w:i/>
                          </w:rPr>
                        </m:ctrlPr>
                      </m:sSubPr>
                      <m:e>
                        <m:r>
                          <w:rPr>
                            <w:rFonts w:ascii="Cambria Math" w:hAnsi="Cambria Math"/>
                          </w:rPr>
                          <m:t>a</m:t>
                        </m:r>
                      </m:e>
                      <m:sub>
                        <m:r>
                          <w:rPr>
                            <w:rFonts w:ascii="Cambria Math" w:hAnsi="Cambria Math"/>
                          </w:rPr>
                          <m:t>2,1</m:t>
                        </m:r>
                      </m:sub>
                    </m:sSub>
                  </m:e>
                </m:mr>
                <m:mr>
                  <m:e>
                    <m:sSub>
                      <m:sSubPr>
                        <m:ctrlPr>
                          <w:rPr>
                            <w:rFonts w:ascii="Cambria Math" w:hAnsi="Cambria Math"/>
                            <w:i/>
                          </w:rPr>
                        </m:ctrlPr>
                      </m:sSubPr>
                      <m:e>
                        <m:r>
                          <w:rPr>
                            <w:rFonts w:ascii="Cambria Math" w:hAnsi="Cambria Math"/>
                          </w:rPr>
                          <m:t>a</m:t>
                        </m:r>
                      </m:e>
                      <m:sub>
                        <m:r>
                          <w:rPr>
                            <w:rFonts w:ascii="Cambria Math" w:hAnsi="Cambria Math"/>
                          </w:rPr>
                          <m:t>1,2</m:t>
                        </m:r>
                      </m:sub>
                    </m:sSub>
                  </m:e>
                  <m:e>
                    <m:sSub>
                      <m:sSubPr>
                        <m:ctrlPr>
                          <w:rPr>
                            <w:rFonts w:ascii="Cambria Math" w:hAnsi="Cambria Math"/>
                            <w:i/>
                          </w:rPr>
                        </m:ctrlPr>
                      </m:sSubPr>
                      <m:e>
                        <m:r>
                          <w:rPr>
                            <w:rFonts w:ascii="Cambria Math" w:hAnsi="Cambria Math"/>
                          </w:rPr>
                          <m:t>a</m:t>
                        </m:r>
                      </m:e>
                      <m:sub>
                        <m:r>
                          <w:rPr>
                            <w:rFonts w:ascii="Cambria Math" w:hAnsi="Cambria Math"/>
                          </w:rPr>
                          <m:t>2,2</m:t>
                        </m:r>
                      </m:sub>
                    </m:sSub>
                  </m:e>
                </m:mr>
              </m:m>
            </m:e>
          </m:d>
          <m:r>
            <w:rPr>
              <w:rFonts w:ascii="Cambria Math" w:hAnsi="Cambria Math"/>
            </w:rPr>
            <m:t xml:space="preserve">* </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n-1</m:t>
                            </m:r>
                          </m:sub>
                        </m:sSub>
                      </m:e>
                    </m:d>
                  </m:e>
                </m:mr>
                <m:mr>
                  <m:e>
                    <m:r>
                      <w:rPr>
                        <w:rFonts w:ascii="Cambria Math"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n-2</m:t>
                            </m:r>
                          </m:sub>
                        </m:sSub>
                      </m:e>
                    </m:d>
                  </m:e>
                </m:mr>
              </m:m>
            </m:e>
          </m:d>
        </m:oMath>
      </m:oMathPara>
    </w:p>
    <w:p w14:paraId="24BC0C89" w14:textId="77777777" w:rsidR="00FE683C" w:rsidRDefault="00FE683C" w:rsidP="00FE683C">
      <w:pPr>
        <w:pStyle w:val="MDPI31text"/>
        <w:ind w:left="0" w:firstLine="0"/>
        <w:jc w:val="left"/>
      </w:pPr>
    </w:p>
    <w:p w14:paraId="5D3999A4" w14:textId="77777777" w:rsidR="00FE683C" w:rsidRDefault="00FE683C" w:rsidP="00FE683C">
      <w:pPr>
        <w:pStyle w:val="MDPI31text"/>
        <w:ind w:left="0" w:firstLine="0"/>
        <w:jc w:val="left"/>
      </w:pPr>
    </w:p>
    <w:p w14:paraId="05C8196D" w14:textId="30830547" w:rsidR="00FE683C" w:rsidRDefault="00FE683C" w:rsidP="00FE683C">
      <w:pPr>
        <w:pStyle w:val="MDPI31text"/>
        <w:ind w:left="0" w:firstLine="0"/>
        <w:jc w:val="left"/>
      </w:pPr>
      <w:r>
        <w:t>Given a set of fixed parameters for the transition matrix A, we simulated 20 tinnitus intensities time series of 60 points (</w:t>
      </w:r>
      <w:bookmarkStart w:id="1" w:name="_Hlk185583389"/>
      <w:r>
        <w:t xml:space="preserve">corresponding of 2 months of data reporting with 1 value per day) with initial states set as (0, 0). Supplementary Figure </w:t>
      </w:r>
      <w:r w:rsidR="009E6C2D">
        <w:t>10</w:t>
      </w:r>
      <w:r>
        <w:t xml:space="preserve"> illustrates an ex</w:t>
      </w:r>
      <w:bookmarkEnd w:id="1"/>
      <w:r>
        <w:t xml:space="preserve">ample of a simulated intermittent tinnitus time series with the transition matrix set </w:t>
      </w:r>
      <w:proofErr w:type="gramStart"/>
      <w:r>
        <w:t>to :</w:t>
      </w:r>
      <w:proofErr w:type="gramEnd"/>
    </w:p>
    <w:p w14:paraId="68840CD6" w14:textId="77777777" w:rsidR="00FE683C" w:rsidRDefault="00FE683C" w:rsidP="00FE683C">
      <w:pPr>
        <w:pStyle w:val="MDPI31text"/>
        <w:ind w:left="0" w:firstLine="0"/>
        <w:jc w:val="left"/>
      </w:pPr>
    </w:p>
    <w:p w14:paraId="2CED6E52" w14:textId="77777777" w:rsidR="00FE683C" w:rsidRDefault="00FE683C" w:rsidP="00FE683C">
      <w:pPr>
        <w:pStyle w:val="MDPI31text"/>
        <w:ind w:left="0" w:firstLine="0"/>
        <w:jc w:val="left"/>
      </w:pPr>
      <m:oMathPara>
        <m:oMath>
          <m:r>
            <w:rPr>
              <w:rFonts w:ascii="Cambria Math" w:hAnsi="Cambria Math"/>
            </w:rPr>
            <m:t xml:space="preserve">A= </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0</m:t>
                    </m:r>
                  </m:e>
                  <m:e>
                    <m:r>
                      <w:rPr>
                        <w:rFonts w:ascii="Cambria Math" w:hAnsi="Cambria Math"/>
                      </w:rPr>
                      <m:t>0.3</m:t>
                    </m:r>
                  </m:e>
                </m:mr>
                <m:mr>
                  <m:e>
                    <m:r>
                      <w:rPr>
                        <w:rFonts w:ascii="Cambria Math" w:hAnsi="Cambria Math"/>
                      </w:rPr>
                      <m:t>0.3</m:t>
                    </m:r>
                  </m:e>
                  <m:e>
                    <m:r>
                      <w:rPr>
                        <w:rFonts w:ascii="Cambria Math" w:hAnsi="Cambria Math"/>
                      </w:rPr>
                      <m:t>0.7</m:t>
                    </m:r>
                  </m:e>
                </m:mr>
              </m:m>
            </m:e>
          </m:d>
        </m:oMath>
      </m:oMathPara>
    </w:p>
    <w:p w14:paraId="2BAE0DF1" w14:textId="77777777" w:rsidR="00FE683C" w:rsidRDefault="00FE683C" w:rsidP="00FE683C">
      <w:pPr>
        <w:pStyle w:val="MDPI31text"/>
        <w:ind w:left="0" w:firstLine="0"/>
        <w:jc w:val="left"/>
      </w:pPr>
    </w:p>
    <w:p w14:paraId="4F599B56" w14:textId="77777777" w:rsidR="00FE683C" w:rsidRDefault="00FE683C" w:rsidP="00FE683C">
      <w:pPr>
        <w:pStyle w:val="MDPI31text"/>
        <w:ind w:left="0" w:firstLine="0"/>
        <w:jc w:val="left"/>
      </w:pPr>
      <w:r w:rsidRPr="009062EA">
        <w:t>With these 20 simulated time series, we then went through the same statistical procedure as for the prospective and retrospective database to test the rhythmicity on the test and control frequency bands. We could then calculate a combined p-value out the individual p-values of each test. We could identify several combinations of coefficients for matrix A (including the one given in example) that enabled to obtain specific significative periodicity in the test frequency band and not in the control frequency bands.</w:t>
      </w:r>
      <w:r>
        <w:t xml:space="preserve"> </w:t>
      </w:r>
    </w:p>
    <w:p w14:paraId="5D72607B" w14:textId="77777777" w:rsidR="00D112E6" w:rsidRDefault="00D112E6" w:rsidP="00FE683C">
      <w:pPr>
        <w:pStyle w:val="MDPI31text"/>
        <w:ind w:left="0" w:firstLine="0"/>
        <w:jc w:val="left"/>
      </w:pPr>
    </w:p>
    <w:p w14:paraId="272273D5" w14:textId="7869A2EA" w:rsidR="00D112E6" w:rsidRDefault="00D112E6" w:rsidP="00D112E6">
      <w:pPr>
        <w:pStyle w:val="MDPI13authornames"/>
      </w:pPr>
      <w:r w:rsidRPr="00D112E6">
        <w:t>Sleep pressure simulation from sleep diaries and correlation with tinnitus loudness</w:t>
      </w:r>
    </w:p>
    <w:p w14:paraId="5F549B25" w14:textId="71EF4F74" w:rsidR="00D112E6" w:rsidRDefault="00D112E6" w:rsidP="00D112E6">
      <w:pPr>
        <w:pStyle w:val="MDPI31text"/>
        <w:ind w:left="0" w:firstLine="0"/>
        <w:jc w:val="left"/>
      </w:pPr>
      <w:r>
        <w:t xml:space="preserve">Our Markov chains simulations suggested that physiological processes with memory over several days could potentially induce periodic oscillations as observed in our results. Moreover, we observed a relation between sleep and tinnitus variations in SIT patients (more tinnitus variations during night sleep and nap sleep than during day periods without sleep). These led us to interrogate whether homeostatic sleep pressure and/or sleep debt could play a role in the observed tinnitus loudness variations. Indeed, not enough sleep for several successive days accumulates a sleep debt which translates in increased sleep pressure during wake. This increase in sleep pressure then leads to deeper sleep often designated as recovery sleep on the next sleep occurrence as a rebound effect. Such variations in sleep pressure and sleep depth depending on days could follow a rhythmic pattern as the one observed for tinnitus. Moreover, previous studies postulated that tinnitus could be mitigated by higher sleep pressure and/or higher sleep depth </w:t>
      </w:r>
      <w:r w:rsidR="009C0F7A">
        <w:fldChar w:fldCharType="begin"/>
      </w:r>
      <w:r w:rsidR="009C0F7A">
        <w:instrText xml:space="preserve"> ADDIN ZOTERO_ITEM CSL_CITATION {"citationID":"T9ZZl2tK","properties":{"formattedCitation":"[1,2]","plainCitation":"[1,2]","noteIndex":0},"citationItems":[{"id":1360,"uris":["http://zotero.org/groups/2515971/items/9YV8SDAR"],"itemData":{"id":1360,"type":"article-journal","abstract":"Sensory disconnection from the environment is a hallmark of sleep and is crucial for sleep maintenance. It remains unclear, however, whether internally generated percepts—phantom percepts—may overcome such disconnection and, in turn, how sleep and its effect on sensory processing and brain plasticity may affect the function of the specific neural networks underlying such phenomena. A major hurdle in addressing this relationship is the methodological difficulty to study sensory phantoms, due to their subjective nature and lack of control over the parameters or neural activity underlying that percept. Here, we explore the most prevalent phantom percept, subjective tinnitus—or tinnitus for short—as a model to investigate this. Tinnitus is the permanent perception of a sound with no identifiable corresponding acoustic source. This review offers a novel perspective on the functional interaction between brain activity across the sleep–wake cycle and tinnitus. We discuss characteristic features of brain activity during tinnitus in the awake and the sleeping brain and explore its effect on sleep functions and homeostasis. We ask whether local changes in cortical activity in tinnitus may overcome sensory disconnection and prevent the occurrence of global restorative sleep and, in turn, how accumulating sleep pressure may temporarily alleviate the persistence of a phantom sound. Beyond an acute interaction between sleep and neural activity, we discuss how the effects of sleep on brain plasticity may contribute to aberrant neural circuit activity and promote tinnitus consolidation. Tinnitus represents a unique window into understanding the role of sleep in sensory processing. Clarification of the underlying relationship may offer novel insights into therapeutic interventions in tinnitus management.","container-title":"Brain Communications","DOI":"10.1093/braincomms/fcac089","ISSN":"2632-1297","issue":"3","journalAbbreviation":"Brain Communications","page":"fcac089","source":"Silverchair","title":"Tinnitus: at a crossroad between phantom perception and sleep","title-short":"Tinnitus","volume":"4","author":[{"family":"Milinski","given":"Linus"},{"family":"Nodal","given":"Fernando R."},{"family":"Vyazovskiy","given":"Vladyslav V."},{"family":"Bajo","given":"Victoria M."}],"issued":{"date-parts":[["2022",6,1]]}}},{"id":3851,"uris":["http://zotero.org/groups/2515971/items/CVM6TLL4"],"itemData":{"id":3851,"type":"article-journal","abstract":"Subjective tinnitus is a phantom auditory perception in the absence of an actual acoustic stimulus that affects 15% of the global population. In humans, tinnitus is often associated with disturbed sleep and, interestingly, there is an overlap between the brain areas involved in tinnitus and regulation of NREM sleep. We used eight adult ferrets exposed to mild noise trauma as an animal model of tinnitus. We assessed the phantom percept using two operant paradigms sensitive to tinnitus, silent gap detection and silence detection, before and, in a subset of animals, up to six months after the mild acoustic trauma. The integrity of the auditory brainstem was assessed over the same period using auditory brainstem response recordings. Following noise overexposure, ferrets developed lasting, frequency–specific impairments in operant behaviour and evoked brainstem activity. To explore the interaction between sleep and tinnitus, in addition to tracking the behavioural markers of noise–induced tinnitus and hearing impairment after noise overexposure, we evaluated sleep–wake architecture and spontaneous and auditory–evoked EEG activity across vigilance states. Behavioural performance and auditory–evoked activity measurements after noise overexposure suggested distinct degrees of tinnitus and hearing impairment between individuals. Animals that developed signs of tinnitus consistently developed sleep impairments, suggesting a link between the emergence of noise–induced hearing loss and/or tinnitus and sleep disruption. However, neural markers of tinnitus were reduced during sleep, suggesting that sleep may transiently mitigate tinnitus. These results reveal the importance of sleep–wake states in tinnitus and suggest that understanding the neurophysiological link between sleep and tinnitus may provide a new angle for research into the causes of phantom percepts and inform future treatments.","container-title":"PLOS ONE","DOI":"10.1371/journal.pone.0304306","ISSN":"1932-6203","issue":"12","journalAbbreviation":"PLoS ONE","language":"en","page":"e0304306","source":"DOI.org (Crossref)","title":"Cortical evoked activity is modulated by the sleep state in a ferret model of tinnitus. A cross-case study","volume":"19","author":[{"family":"Milinski","given":"Linus"},{"family":"Nodal","given":"Fernando R."},{"family":"Emmerson","given":"Matthew K. J."},{"family":"King","given":"Andrew J."},{"family":"Vyazovskiy","given":"Vladyslav V."},{"family":"Bajo","given":"Victoria M."}],"editor":[{"family":"Bruns","given":"Patrick"}],"issued":{"date-parts":[["2024",12,4]]}}}],"schema":"https://github.com/citation-style-language/schema/raw/master/csl-citation.json"} </w:instrText>
      </w:r>
      <w:r w:rsidR="009C0F7A">
        <w:fldChar w:fldCharType="separate"/>
      </w:r>
      <w:r w:rsidR="009C0F7A" w:rsidRPr="009C0F7A">
        <w:t>[1,2]</w:t>
      </w:r>
      <w:r w:rsidR="009C0F7A">
        <w:fldChar w:fldCharType="end"/>
      </w:r>
      <w:r>
        <w:t>.</w:t>
      </w:r>
    </w:p>
    <w:p w14:paraId="65D4B905" w14:textId="5EE6D56A" w:rsidR="00D112E6" w:rsidRPr="009C0F7A" w:rsidRDefault="00D112E6" w:rsidP="00D112E6">
      <w:pPr>
        <w:pStyle w:val="MDPI31text"/>
        <w:ind w:left="0" w:firstLine="0"/>
        <w:jc w:val="left"/>
        <w:rPr>
          <w:lang w:val="fr-FR"/>
        </w:rPr>
      </w:pPr>
      <w:r>
        <w:t>I</w:t>
      </w:r>
      <w:r w:rsidRPr="00D112E6">
        <w:t xml:space="preserve">t should be noted that there are actually two </w:t>
      </w:r>
      <w:r>
        <w:t>types</w:t>
      </w:r>
      <w:r w:rsidRPr="00D112E6">
        <w:t xml:space="preserve"> of sleep debt: the lack of deep sleep (the one commonly </w:t>
      </w:r>
      <w:proofErr w:type="spellStart"/>
      <w:r w:rsidRPr="00D112E6">
        <w:t>refer</w:t>
      </w:r>
      <w:r>
        <w:t>ed</w:t>
      </w:r>
      <w:proofErr w:type="spellEnd"/>
      <w:r w:rsidRPr="00D112E6">
        <w:t xml:space="preserve"> as sleep debt) and REM sleep debt, wh</w:t>
      </w:r>
      <w:r>
        <w:t>ich</w:t>
      </w:r>
      <w:r w:rsidRPr="00D112E6">
        <w:t xml:space="preserve"> corresponds to the specific lack of REM sleep. Indeed, several studies highlight that these two stages of sleep have two independent homeostatic regulation processes</w:t>
      </w:r>
      <w:r w:rsidR="009C0F7A">
        <w:t xml:space="preserve"> </w:t>
      </w:r>
      <w:r w:rsidR="009C0F7A">
        <w:fldChar w:fldCharType="begin"/>
      </w:r>
      <w:r w:rsidR="009C0F7A">
        <w:instrText xml:space="preserve"> ADDIN ZOTERO_ITEM CSL_CITATION {"citationID":"UKfjW4FC","properties":{"formattedCitation":"[3\\uc0\\u8211{}5]","plainCitation":"[3–5]","noteIndex":0},"citationItems":[{"id":4179,"uris":["http://zotero.org/groups/2515971/items/9SGGLMZX"],"itemData":{"id":4179,"type":"article-journal","abstract":"Sleep structure in the rat was characterized during uninterrupted full-day recordings using an analytic procedure that identifies rapid eye movement (REM) sleep episodes based on REM-sleep-onset electroencephalograph phenomena, hence independently of REM-sleep duration. The data were used to determine whether REM-sleep timing is controlled homeostatically or by an oscillatory mechanism. The findings and conclusions are that 1) non-REM (NREM) sleep episode duration is positively correlated with prior REM-sleep episode duration, suggesting that REM-sleep expression is permissive of NREM sleep; 2) mean NREM-sleep episode duration decreases after repeated brief REM-sleep episodes (&lt; 30 s), also suggesting that discharge of REM-sleep propensity is essential for NREM-sleep expression; 3) REM-sleep episode duration is independent of prior sleep history, suggesting that REM-sleep maintenance is controlled by factors other than accumulated REM-sleep propensity; 4) brief REM-sleep episodes occur progressively more frequently over the course of the NREM-sleep interval between sustained REM-sleep episodes (&gt; 30 s), suggesting that REM-sleep propensity increases progressively within episodes of NREM sleep; and 5) the diurnal cycle of REM-sleep expression primarily reflects modulation in the efficiency of REM-sleep maintenance. These findings support the hypothesis that REM-sleep timing is controlled by accumulation of REM-sleep propensity during NREM sleep.","container-title":"American Journal of Physiology-Regulatory, Integrative and Comparative Physiology","DOI":"10.1152/ajpregu.1994.266.6.r1992","ISSN":"0363-6119, 1522-1490","issue":"6","language":"en","note":"publisher: American Physiological Society","page":"R1992-R2000","source":"Crossref","title":"REM-sleep timing is controlled homeostatically by accumulation of REM-sleep propensity in non-REM sleep","volume":"266","author":[{"family":"Benington","given":"J. H."},{"family":"Heller","given":"H. C."}],"issued":{"date-parts":[["1994",6,1]]}}},{"id":4013,"uris":["http://zotero.org/groups/2515971/items/BPXSTKTH"],"itemData":{"id":4013,"type":"article-journal","abstract":"During specific rapid eye movement (REM) sleep deprivation its homeostatic regulation is expressed by progressively more frequent attempts to enter REM and by a compensatory rebound after the deprivation ends. The buildup of pressure to enter REM may be hypothesized to depend just on the time elapsed without REM or to be differentially related to non-REM (NREM) and wakefulness. This problem bears direct implications on the issue of the function of REM and its relation to NREM. We compared three protocols that combined REM-specific and total sleep deprivation so that animals underwent similar 3-h REM deprivations but different concomitant NREM deprivations for the first 2 (2T1R), 1 (1T2R), or 0 (3R) hours. Deprivation periods started at hour 6 after lights on. Twenty-two chronically implanted rats were recorded. The median amount of REM during all three protocols was </w:instrText>
      </w:r>
      <w:r w:rsidR="009C0F7A">
        <w:rPr>
          <w:rFonts w:ascii="Cambria Math" w:hAnsi="Cambria Math" w:cs="Cambria Math"/>
        </w:rPr>
        <w:instrText>∼</w:instrText>
      </w:r>
      <w:r w:rsidR="009C0F7A">
        <w:instrText>1 min. The deficits of median amount of NREM in minutes within the 3-h deprivation periods as compared with their baselines were, respectively for 2T1R, 1T2R, and 3R, 35 (43%), 25 (25%), and 7 (7%). Medians of REM rebound in the three succeeding hours, in minutes above baseline, were, respectively, 8 (44%), 9 (53%), and 9 (50%), showing no significant differences among protocols. Attempted transitions to REM showed a rising trend during REM deprivations reaching a final value that did not differ significantly among the three protocols. These results support the hypothesis that the build up of REM pressure and its subsequent rebound is primarily related to REM absence independent of the presence of NREM.","container-title":"Journal of Neurophysiology","DOI":"10.1152/jn.2000.84.5.2699","ISSN":"0022-3077, 1522-1598","issue":"5","journalAbbreviation":"Journal of Neurophysiology","language":"en","page":"2699-2702","source":"DOI.org (Crossref)","title":"Homeostasis of REM Sleep After Total and Selective Sleep Deprivation in the Rat","volume":"84","author":[{"family":"Ocampo-Garcés","given":"Adrián"},{"family":"Molina","given":"Enrique"},{"family":"Rodríguez","given":"Alberto"},{"family":"Vivaldi","given":"Ennio A."}],"issued":{"date-parts":[["2000",11,1]]}}},{"id":3812,"uris":["http://zotero.org/groups/2515971/items/E4D6VZPF"],"itemData":{"id":3812,"type":"article-journal","abstract":"Rapid eye movement (REM) sleep is a distinct, homeostatically controlled brain state characterized by an activated electroencephalogram (EEG) in combination with paralysis of skeletal muscles and is associated with vivid dreaming. Understanding how REM sleep is controlled requires identiﬁcation of the neural circuits underlying its initiation and maintenance, and delineation of t</w:instrText>
      </w:r>
      <w:r w:rsidR="009C0F7A" w:rsidRPr="009C0F7A">
        <w:rPr>
          <w:lang w:val="fr-FR"/>
        </w:rPr>
        <w:instrText>he homeostatic processes regulating its expression on multiple timescales. Soon after its discovery in humans in 1953, the pons was demonstrated to be necessary and suf</w:instrText>
      </w:r>
      <w:r w:rsidR="009C0F7A">
        <w:instrText>ﬁ</w:instrText>
      </w:r>
      <w:r w:rsidR="009C0F7A" w:rsidRPr="009C0F7A">
        <w:rPr>
          <w:lang w:val="fr-FR"/>
        </w:rPr>
        <w:instrText>cient for the generation of REM sleep. But, especially within the last decade, researchers have identi</w:instrText>
      </w:r>
      <w:r w:rsidR="009C0F7A">
        <w:instrText>ﬁ</w:instrText>
      </w:r>
      <w:r w:rsidR="009C0F7A" w:rsidRPr="009C0F7A">
        <w:rPr>
          <w:lang w:val="fr-FR"/>
        </w:rPr>
        <w:instrText xml:space="preserve">ed further neural populations in the hypothalamus, midbrain, and medulla that regulate REM sleep by either promoting or suppressing this brain state. The discovery of these populations was greatly facilitated by the availability of novel technologies for the dissection of neural circuits. Recent quantitative models integrate </w:instrText>
      </w:r>
      <w:r w:rsidR="009C0F7A">
        <w:instrText>ﬁ</w:instrText>
      </w:r>
      <w:r w:rsidR="009C0F7A" w:rsidRPr="009C0F7A">
        <w:rPr>
          <w:lang w:val="fr-FR"/>
        </w:rPr>
        <w:instrText>ndings about the activity and connectivity of key neurons and knowledge about homeostatic mechanisms to explain the dynamics underlying the recurrence of REM sleep. For the future, combining quantitative with experimental approaches to directly test model predictions and to re</w:instrText>
      </w:r>
      <w:r w:rsidR="009C0F7A">
        <w:instrText>ﬁ</w:instrText>
      </w:r>
      <w:r w:rsidR="009C0F7A" w:rsidRPr="009C0F7A">
        <w:rPr>
          <w:lang w:val="fr-FR"/>
        </w:rPr>
        <w:instrText xml:space="preserve">ne existing models will greatly advance our understanding of the neural and homeostatic processes governing the regulation of REM sleep.","container-title":"Frontiers in Psychology","DOI":"10.3389/fpsyg.2020.01662","ISSN":"1664-1078","journalAbbreviation":"Front. Psychol.","language":"en","page":"1662","source":"DOI.org (Crossref)","title":"Neural and Homeostatic Regulation of REM Sleep","volume":"11","author":[{"family":"Park","given":"Sung-Ho"},{"family":"Weber","given":"Franz"}],"issued":{"date-parts":[["2020",7,21]]}}}],"schema":"https://github.com/citation-style-language/schema/raw/master/csl-citation.json"} </w:instrText>
      </w:r>
      <w:r w:rsidR="009C0F7A">
        <w:fldChar w:fldCharType="separate"/>
      </w:r>
      <w:r w:rsidR="009C0F7A" w:rsidRPr="009C0F7A">
        <w:rPr>
          <w:lang w:val="fr-FR"/>
        </w:rPr>
        <w:t>[3–5]</w:t>
      </w:r>
      <w:r w:rsidR="009C0F7A">
        <w:fldChar w:fldCharType="end"/>
      </w:r>
      <w:r w:rsidRPr="009C0F7A">
        <w:rPr>
          <w:lang w:val="fr-FR"/>
        </w:rPr>
        <w:t>.</w:t>
      </w:r>
    </w:p>
    <w:p w14:paraId="4BD0C967" w14:textId="6038548F" w:rsidR="00D112E6" w:rsidRDefault="00D112E6" w:rsidP="00D112E6">
      <w:pPr>
        <w:pStyle w:val="MDPI31text"/>
        <w:ind w:left="0" w:firstLine="0"/>
        <w:jc w:val="left"/>
      </w:pPr>
      <w:r>
        <w:t xml:space="preserve">In the current study, we did not perform polysomnographic measurements of our participants, we only could use sleep diaries measures. As a consequence, </w:t>
      </w:r>
      <w:r>
        <w:t xml:space="preserve">we </w:t>
      </w:r>
      <w:r>
        <w:t>could only model deep</w:t>
      </w:r>
      <w:r>
        <w:t xml:space="preserve"> sleep </w:t>
      </w:r>
      <w:r>
        <w:t xml:space="preserve">homeostatic </w:t>
      </w:r>
      <w:r>
        <w:t xml:space="preserve">pressure </w:t>
      </w:r>
      <w:r>
        <w:t xml:space="preserve">and test if it </w:t>
      </w:r>
      <w:r>
        <w:t>could be correlated with tinnitus loudness levels.</w:t>
      </w:r>
    </w:p>
    <w:p w14:paraId="01200506" w14:textId="77777777" w:rsidR="00D112E6" w:rsidRDefault="00D112E6" w:rsidP="00D112E6">
      <w:pPr>
        <w:pStyle w:val="MDPI31text"/>
        <w:ind w:left="0" w:firstLine="0"/>
        <w:jc w:val="left"/>
      </w:pPr>
    </w:p>
    <w:p w14:paraId="35289AA0" w14:textId="223BB45C" w:rsidR="00D112E6" w:rsidRPr="00D112E6" w:rsidRDefault="00D112E6" w:rsidP="00D112E6">
      <w:pPr>
        <w:pStyle w:val="MDPI31text"/>
        <w:ind w:left="0" w:firstLine="0"/>
        <w:jc w:val="left"/>
        <w:rPr>
          <w:i/>
          <w:iCs/>
        </w:rPr>
      </w:pPr>
      <w:r>
        <w:rPr>
          <w:i/>
          <w:iCs/>
        </w:rPr>
        <w:t xml:space="preserve">First </w:t>
      </w:r>
      <w:proofErr w:type="gramStart"/>
      <w:r w:rsidRPr="00D112E6">
        <w:rPr>
          <w:i/>
          <w:iCs/>
        </w:rPr>
        <w:t>model :</w:t>
      </w:r>
      <w:proofErr w:type="gramEnd"/>
      <w:r w:rsidRPr="00D112E6">
        <w:rPr>
          <w:i/>
          <w:iCs/>
        </w:rPr>
        <w:t xml:space="preserve"> two process model adapted from Borbely and </w:t>
      </w:r>
      <w:proofErr w:type="spellStart"/>
      <w:r w:rsidRPr="00D112E6">
        <w:rPr>
          <w:i/>
          <w:iCs/>
        </w:rPr>
        <w:t>Achermann</w:t>
      </w:r>
      <w:proofErr w:type="spellEnd"/>
      <w:r>
        <w:rPr>
          <w:i/>
          <w:iCs/>
        </w:rPr>
        <w:t xml:space="preserve"> (1999)</w:t>
      </w:r>
      <w:r w:rsidRPr="00D112E6">
        <w:rPr>
          <w:i/>
          <w:iCs/>
        </w:rPr>
        <w:t>:</w:t>
      </w:r>
    </w:p>
    <w:p w14:paraId="0CD616A1" w14:textId="77777777" w:rsidR="00D112E6" w:rsidRDefault="00D112E6" w:rsidP="00D112E6">
      <w:pPr>
        <w:pStyle w:val="MDPI31text"/>
        <w:ind w:left="0" w:firstLine="0"/>
        <w:jc w:val="left"/>
      </w:pPr>
    </w:p>
    <w:p w14:paraId="23CB3F59" w14:textId="009A877D" w:rsidR="00D112E6" w:rsidRDefault="00D112E6" w:rsidP="00D112E6">
      <w:pPr>
        <w:pStyle w:val="MDPI31text"/>
        <w:ind w:left="0" w:firstLine="0"/>
        <w:jc w:val="left"/>
      </w:pPr>
      <w:r>
        <w:t xml:space="preserve">To perform this analysis, we first derived from the sleep diaries of each participant of the prospective cohort a time series with </w:t>
      </w:r>
      <w:proofErr w:type="gramStart"/>
      <w:r>
        <w:t>0.1 day</w:t>
      </w:r>
      <w:proofErr w:type="gramEnd"/>
      <w:r>
        <w:t xml:space="preserve"> time step indicating if the participant was awake or asleep (0 or 1). This simulation included the declarations of sleep onset and morning awakenings of the participant as well as the initiation and the end of each nocturnal </w:t>
      </w:r>
      <w:proofErr w:type="gramStart"/>
      <w:r>
        <w:t>awakenings</w:t>
      </w:r>
      <w:proofErr w:type="gramEnd"/>
      <w:r>
        <w:t>. Naps during the day could not be included in the analysis as their report often missed associated durations or hours of initiations.  From this awake/asleep time series were derived individual simulations of sleep pressure through time, using the model and associated parameters proposed in</w:t>
      </w:r>
      <w:r w:rsidR="009C0F7A">
        <w:t xml:space="preserve"> </w:t>
      </w:r>
      <w:r w:rsidR="009C0F7A">
        <w:fldChar w:fldCharType="begin"/>
      </w:r>
      <w:r w:rsidR="009C0F7A">
        <w:instrText xml:space="preserve"> ADDIN ZOTERO_ITEM CSL_CITATION {"citationID":"3QPuU6AV","properties":{"formattedCitation":"[6]","plainCitation":"[6]","noteIndex":0},"citationItems":[{"id":3821,"uris":["http://zotero.org/groups/2515971/items/797JVXDR"],"itemData":{"id":3821,"type":"article-journal","abstract":"According to the two-process model of sleep regulation, the timing and structure of sleep are determined by the interaction of a homeostatic and a circadian process. The original qualitative model was elaborated to quantitative versions that included the ultradian dynamics of sleep in relation to the non-REM-REM sleep cycle. The time course of EEG slow-wave activity, the major marker of non-REM sleep homeostasis, as well as daytime alertness were simulated successfully for a considerable number of experimental protocols. They include sleep after partial sleep deprivation and daytime napping, sleep in habitual short and long sleepers, and alertness in a forced desynchrony protocol or during an extended photoperiod. Simulations revealed that internal desynchronization can be obtained for different shapes of the thresholds. New developments include the analysis of the waking EEG to delineate homeostatic and circadian processes, studies of REM sleep homeostasis, and recent evidence for local, use-dependent sleep processes. Moreover, nonlinear interactions between homeostatic and circadian processes were identified. In the past two decades, models have contributed considerably to conceptualizing and analyzing the major processes underlying sleep regulation, and they are likely to play an important role in future advances in the field.","language":"en","source":"Zotero","title":"Sleep Homeostasis and Models of Sleep Regulation","author":[{"family":"Borb","given":"Alexander A"},{"family":"Achermann","given":"Peter"}],"issued":{"date-parts":[["1999"]]}}}],"schema":"https://github.com/citation-style-language/schema/raw/master/csl-citation.json"} </w:instrText>
      </w:r>
      <w:r w:rsidR="009C0F7A">
        <w:fldChar w:fldCharType="separate"/>
      </w:r>
      <w:r w:rsidR="009C0F7A" w:rsidRPr="009C0F7A">
        <w:t>[6]</w:t>
      </w:r>
      <w:r w:rsidR="009C0F7A">
        <w:fldChar w:fldCharType="end"/>
      </w:r>
      <w:r>
        <w:t>. Each sleep pressure signal was initialized at the value 0.1 at the first declared morning awakening by each individual.</w:t>
      </w:r>
    </w:p>
    <w:p w14:paraId="474A0562" w14:textId="77777777" w:rsidR="00D112E6" w:rsidRDefault="00D112E6" w:rsidP="00D112E6">
      <w:pPr>
        <w:pStyle w:val="MDPI31text"/>
        <w:ind w:left="0" w:firstLine="0"/>
        <w:jc w:val="left"/>
      </w:pPr>
      <w:r>
        <w:t>Data collection periods for sleep diaries sometimes included missing data.  When the information of the sleep onset and the awakening of one day were not known, the sleep pressure simulation was interrupted and reset at the value 0.1 at the next occurrence of a declared morning awakening.</w:t>
      </w:r>
    </w:p>
    <w:p w14:paraId="7DBD6873" w14:textId="223C9DFB" w:rsidR="00D112E6" w:rsidRDefault="00D112E6" w:rsidP="00D112E6">
      <w:pPr>
        <w:pStyle w:val="MDPI31text"/>
        <w:ind w:left="0" w:firstLine="0"/>
        <w:jc w:val="left"/>
      </w:pPr>
      <w:r>
        <w:t xml:space="preserve">With these individual simulations of sleep pressure with </w:t>
      </w:r>
      <w:proofErr w:type="gramStart"/>
      <w:r>
        <w:t>0.1 day</w:t>
      </w:r>
      <w:proofErr w:type="gramEnd"/>
      <w:r>
        <w:t xml:space="preserve"> time step precision we could associate each tinnitus loudness measurement with an associated sleep pressure simulated value. This enabled to perform individual correlation analyses between sleep pressure and tinnitus loudness. An example of such simulated sleep pressure time series and associated tinnitus loudness levels is displayed as Supplementary Figure </w:t>
      </w:r>
      <w:r w:rsidR="009C0F7A">
        <w:t>10</w:t>
      </w:r>
      <w:r>
        <w:t>.</w:t>
      </w:r>
    </w:p>
    <w:p w14:paraId="665CFA89" w14:textId="77777777" w:rsidR="00D112E6" w:rsidRDefault="00D112E6" w:rsidP="00D112E6">
      <w:pPr>
        <w:pStyle w:val="MDPI31text"/>
        <w:ind w:left="0" w:firstLine="0"/>
        <w:jc w:val="left"/>
      </w:pPr>
      <w:r>
        <w:lastRenderedPageBreak/>
        <w:t>We performed 2 analyses: we tested individual signed Spearman correlations between tinnitus loudness level and sleep pressure at awakenings (nocturnal and morning awakenings) time points and at sleep onset time points. We then concluded at the level of the whole sample by applying a Fisher p-value combination method.</w:t>
      </w:r>
    </w:p>
    <w:p w14:paraId="1804563A" w14:textId="77777777" w:rsidR="00D112E6" w:rsidRDefault="00D112E6" w:rsidP="00D112E6">
      <w:pPr>
        <w:pStyle w:val="MDPI31text"/>
        <w:ind w:left="0" w:firstLine="0"/>
        <w:jc w:val="left"/>
      </w:pPr>
      <w:r>
        <w:t xml:space="preserve">We observed a significative negative correlation </w:t>
      </w:r>
      <w:bookmarkStart w:id="2" w:name="_Hlk205560824"/>
      <w:r>
        <w:t xml:space="preserve">between sleep pressure at nocturnal and morning awakenings and associated tinnitus loudness levels </w:t>
      </w:r>
      <w:bookmarkEnd w:id="2"/>
      <w:r>
        <w:t>(p &lt; 0.001). This correlation was not observed at sleep onset.</w:t>
      </w:r>
    </w:p>
    <w:p w14:paraId="796CBD98" w14:textId="70B24058" w:rsidR="00D112E6" w:rsidRDefault="00D112E6" w:rsidP="00D112E6">
      <w:pPr>
        <w:pStyle w:val="MDPI31text"/>
        <w:ind w:left="0" w:firstLine="0"/>
        <w:jc w:val="left"/>
      </w:pPr>
      <w:r>
        <w:t xml:space="preserve">The fact that the observed correlation is negative means that overall participants of the prospective cohort reported that their tinnitus was lower when they woke with a high sleep pressure. Although this result can first appear counter-intuitive, it aligns with the report of tinnitus patients that they more often observe absence of tinnitus during nocturnal awakenings than during morning awakenings </w:t>
      </w:r>
      <w:r w:rsidR="009C0F7A">
        <w:fldChar w:fldCharType="begin"/>
      </w:r>
      <w:r w:rsidR="009C0F7A">
        <w:instrText xml:space="preserve"> ADDIN ZOTERO_ITEM CSL_CITATION {"citationID":"d989LdYv","properties":{"formattedCitation":"[7]","plainCitation":"[7]","noteIndex":0},"citationItems":[{"id":3944,"uris":["http://zotero.org/groups/2515971/items/QFEKYWFZ"],"itemData":{"id":3944,"type":"article-journal","abstract":"Background\nTinnitus is the perception of phantom sound in the absence of a corresponding external source. Previous studies reported that the presence of tinnitus is notably absent during dreams. This study aimed at replicating previous findings regarding tinnitus-free dreams, while also gaining a deeper understanding of tinnitus manifestations during dreams and after awakening.\nMethods\nFor this observational study, 195 tinnitus patients answered an online survey on the mutual-help community Siopi.\nResults\n148 subjective tinnitus patients could recall their dreams. Among them, 94.6% state they do not hear their tinnitus while dreaming. The rest (5.4%) report higher tinnitus burden, higher stress and more often exhibit cophosis, tinnitus related to peripheral auditory pathology and/or associated with other health comorbidities. 12.2% of the participants frequently experience lucid dreams. Among them, 38% could perceive their tinnitus during lucid dreams, and this was strongly associated with the concomitant perception of external sounds during lucid dreaming. While the majority of patients report perceiving their tinnitus instantly upon awakening, during nocturnal awakenings, 17.2% declared they could be awakened by their tinnitus and 10.0% mentioned that their tinnitus can temporarily cease.\nConclusions\nOur findings confirm the previous findings: tinnitus is rarely perceived during dreams. Remarkably, our study is the first to document the case of tinnitus during lucid dreaming. 64% of these patients gain higher-order consciousness attributes while still experiencing a tinnitus-free state. Our observations suggest that the presence or absence of gating of external auditory information during dreams acts as a tinnitus on-off switch, refining the previously proposed integrative model of auditory phantom perception.","container-title":"Hearing Research","DOI":"10.1016/j.heares.2025.109204","ISSN":"0378-5955","journalAbbreviation":"Hearing Research","page":"109204","source":"ScienceDirect","title":"Tinnitus, lucid dreaming and awakening. An online survey and theoretical implications.","author":[{"family":"Guillard","given":"Robin"},{"family":"Dauman","given":"Nicolas"},{"family":"Cadix","given":"Aurélien"},{"family":"Glabasnia Linck","given":"Charlotte"},{"family":"Congedo","given":"Marco"},{"family":"De Ridder","given":"Dirk"},{"family":"Londero","given":"Alain"}],"issued":{"date-parts":[["2025",1,31]]}}}],"schema":"https://github.com/citation-style-language/schema/raw/master/csl-citation.json"} </w:instrText>
      </w:r>
      <w:r w:rsidR="009C0F7A">
        <w:fldChar w:fldCharType="separate"/>
      </w:r>
      <w:r w:rsidR="009C0F7A" w:rsidRPr="009C0F7A">
        <w:t>[7]</w:t>
      </w:r>
      <w:r w:rsidR="009C0F7A">
        <w:fldChar w:fldCharType="end"/>
      </w:r>
      <w:r>
        <w:t>. Moreover, it aligns with the hypothesis proposed in past studies that slow waves during sleep could potentially interfere with tinnitus and mitigate it. Indeed, waking up with a high sleep pressure means higher chance of waking up from a sleep containing slow wave sleep. In such cases, slow waves can still be present in the brain activity despite the subject being awake, this phenomenon, which translates in dizziness and confusion, is often referred as sleep inertia</w:t>
      </w:r>
      <w:r w:rsidR="009C0F7A">
        <w:t xml:space="preserve"> </w:t>
      </w:r>
      <w:r w:rsidR="009C0F7A">
        <w:fldChar w:fldCharType="begin"/>
      </w:r>
      <w:r w:rsidR="009C0F7A">
        <w:instrText xml:space="preserve"> ADDIN ZOTERO_ITEM CSL_CITATION {"citationID":"oPBAcz6b","properties":{"formattedCitation":"[8,9]","plainCitation":"[8,9]","noteIndex":0},"citationItems":[{"id":2174,"uris":["http://zotero.org/groups/2515971/items/NKH3MXHM"],"itemData":{"id":2174,"type":"article-journal","container-title":"Sleep Medicine Reviews","DOI":"10.1053/smrv.2000.0098","ISSN":"10870792","issue":"4","journalAbbreviation":"Sleep Medicine Reviews","language":"en","page":"341-353","source":"DOI.org (Crossref)","title":"Sleep inertia","volume":"4","author":[{"family":"Tassi","given":"Patricia"},{"family":"Muzet","given":"Alain"}],"issued":{"date-parts":[["2000",8]]}}},{"id":3579,"uris":["http://zotero.org/groups/2515971/items/645NIT6D"],"itemData":{"id":3579,"type":"article-journal","abstract":"Glass's estimator of effect size, the sample mean difference divided by the sample standard deviation, is studied in the context of an explicit statistical model. The exact distribution of Glass's estimator is obtained and the estimator is shown to have a small sample bias. The minimum variance unbiased estimator is obtained and shown to have uniformly smaller variance than Glass's (biased) estimator. Measurement error is shown to attenuate estimates of effect size and a correction is given. The effects of measurement invalidity are discussed. Expressions for weights that yield the most precise weighted estimate of effect size are also derived.","container-title":"Journal of Educational Statistics","DOI":"10.3102/10769986006002107","ISSN":"0362-9791","issue":"2","language":"en","note":"publisher: American Educational Research Association","page":"107-128","source":"SAGE Journals","title":"Distribution Theory for Glass's Estimator of Effect size and Related Estimators","volume":"6","author":[{"family":"Hedges","given":"Larry V."}],"issued":{"date-parts":[["1981",6,1]]}}}],"schema":"https://github.com/citation-style-language/schema/raw/master/csl-citation.json"} </w:instrText>
      </w:r>
      <w:r w:rsidR="009C0F7A">
        <w:fldChar w:fldCharType="separate"/>
      </w:r>
      <w:r w:rsidR="009C0F7A" w:rsidRPr="009C0F7A">
        <w:t>[8,9]</w:t>
      </w:r>
      <w:r w:rsidR="009C0F7A">
        <w:fldChar w:fldCharType="end"/>
      </w:r>
      <w:r>
        <w:t xml:space="preserve"> and is common during nocturnal awakenings and awakening from long naps. </w:t>
      </w:r>
    </w:p>
    <w:p w14:paraId="5BB257D8" w14:textId="369ED073" w:rsidR="00D112E6" w:rsidRDefault="00D112E6" w:rsidP="00D112E6">
      <w:pPr>
        <w:pStyle w:val="MDPI31text"/>
        <w:ind w:left="0" w:firstLine="0"/>
        <w:jc w:val="left"/>
      </w:pPr>
      <w:r>
        <w:t xml:space="preserve">We could also argue that the correlation between sleep pressure and tinnitus loudness was not found significative at the time of sleep onset as sleep pressure probably accounts for a part of the causes that can modulate tinnitus for these patients, in addition to additional factors such as sound exposition, somatosensory modulation, stress modulation </w:t>
      </w:r>
      <w:r w:rsidR="009C0F7A">
        <w:fldChar w:fldCharType="begin"/>
      </w:r>
      <w:r w:rsidR="009C0F7A">
        <w:instrText xml:space="preserve"> ADDIN ZOTERO_ITEM CSL_CITATION {"citationID":"Xhw0n8Q2","properties":{"formattedCitation":"[10]","plainCitation":"[10]","noteIndex":0},"citationItems":[{"id":2623,"uris":["http://zotero.org/groups/2515971/items/R2FJ9F8D"],"itemData":{"id":2623,"type":"article-journal","abstract":"It is clinically well known that in some individuals tinnitus is positively or negatively influenced by naps. Here we aimed at systematically investigating this phenomenon, by assessing its frequency and by exploring associated clinical or demographic characteristics.","language":"en","source":"Zotero","title":"Nap-induced modulations of tinnitus – a cross-sectional database analysis","author":[{"family":"Guillard","given":"Robin"},{"family":"Schecklmann","given":"Martin"},{"family":"Simoes","given":"Jorge"},{"family":"Langguth","given":"Berthold"},{"family":"Londero","given":"Alain"},{"family":"Congedo","given":"Marco"},{"family":"Michiels","given":"Sarah"},{"family":"Vesala","given":"Markku"},{"family":"Goedhart","given":"Hazel"},{"family":"Wetter","given":"Thomas"},{"family":"Weber","given":"Franziska C"}],"issued":{"date-parts":[["2023"]]}}}],"schema":"https://github.com/citation-style-language/schema/raw/master/csl-citation.json"} </w:instrText>
      </w:r>
      <w:r w:rsidR="009C0F7A">
        <w:fldChar w:fldCharType="separate"/>
      </w:r>
      <w:r w:rsidR="009C0F7A" w:rsidRPr="009C0F7A">
        <w:t>[10]</w:t>
      </w:r>
      <w:r w:rsidR="009C0F7A">
        <w:fldChar w:fldCharType="end"/>
      </w:r>
      <w:r>
        <w:t xml:space="preserve"> that they may or may not have experienced during their day before sleep onset. On the contrary, the advantage with awakening measurements of tinnitus is that we know patients were not engaged in any other activity than sleep before the tinnitus loudness level measurement.</w:t>
      </w:r>
    </w:p>
    <w:p w14:paraId="64E6D331" w14:textId="63E0DB66" w:rsidR="00D112E6" w:rsidRDefault="00D112E6" w:rsidP="00D112E6">
      <w:pPr>
        <w:pStyle w:val="MDPI31text"/>
        <w:ind w:left="0" w:firstLine="0"/>
        <w:jc w:val="left"/>
      </w:pPr>
      <w:r>
        <w:t>These analyses could not be conducted in the retrospective database sample as this database did not include longitudinal sleep diaries.</w:t>
      </w:r>
    </w:p>
    <w:p w14:paraId="0F20446D" w14:textId="77777777" w:rsidR="00D112E6" w:rsidRDefault="00D112E6" w:rsidP="00D112E6">
      <w:pPr>
        <w:pStyle w:val="MDPI31text"/>
        <w:ind w:left="0" w:firstLine="0"/>
        <w:jc w:val="left"/>
      </w:pPr>
    </w:p>
    <w:p w14:paraId="7707EFC2" w14:textId="77777777" w:rsidR="00D112E6" w:rsidRPr="00D112E6" w:rsidRDefault="00D112E6" w:rsidP="00D112E6">
      <w:pPr>
        <w:pStyle w:val="MDPI31text"/>
        <w:ind w:left="0" w:firstLine="0"/>
        <w:jc w:val="left"/>
        <w:rPr>
          <w:i/>
          <w:iCs/>
        </w:rPr>
      </w:pPr>
      <w:r w:rsidRPr="00D112E6">
        <w:rPr>
          <w:i/>
          <w:iCs/>
        </w:rPr>
        <w:t>Limits of the Two-Process model:</w:t>
      </w:r>
    </w:p>
    <w:p w14:paraId="0685DC77" w14:textId="77777777" w:rsidR="00D112E6" w:rsidRDefault="00D112E6" w:rsidP="00D112E6">
      <w:pPr>
        <w:pStyle w:val="MDPI31text"/>
        <w:ind w:left="0" w:firstLine="0"/>
        <w:jc w:val="left"/>
      </w:pPr>
    </w:p>
    <w:p w14:paraId="586785CA" w14:textId="1EB20EB6" w:rsidR="00D112E6" w:rsidRDefault="00D112E6" w:rsidP="00D112E6">
      <w:pPr>
        <w:pStyle w:val="MDPI31text"/>
        <w:ind w:left="0" w:firstLine="0"/>
        <w:jc w:val="left"/>
      </w:pPr>
      <w:r>
        <w:t xml:space="preserve">An important limit of the Two-Process model regarding our objective is that it does not accurately account for the accumulation of chronic sleep debt over several days. Indeed, the sleep homeostat tends to come back to the same values each morning and each night. This model has been shown to be efficient when it comes to model acute sleep deprivation but it has shown limits when it comes to model chronic sleep restriction. This is why more recent models were put in place to account for this discrepancy. It motivated us to continue our work to create a second model for chronic sleep debt, the </w:t>
      </w:r>
      <w:r w:rsidR="009C0F7A">
        <w:t>U</w:t>
      </w:r>
      <w:r>
        <w:t xml:space="preserve">nified model </w:t>
      </w:r>
      <w:r w:rsidR="009C0F7A">
        <w:fldChar w:fldCharType="begin"/>
      </w:r>
      <w:r w:rsidR="009C0F7A">
        <w:instrText xml:space="preserve"> ADDIN ZOTERO_ITEM CSL_CITATION {"citationID":"eLoBKjil","properties":{"formattedCitation":"[11]","plainCitation":"[11]","noteIndex":0},"citationItems":[{"id":3927,"uris":["http://zotero.org/groups/2515971/items/FZ6BQVVU"],"itemData":{"id":3927,"type":"article-journal","abstract":"Performance prediction models based on the classical two-process model of sleep regulation are reasonably effective at predicting alertness and neurocognitive performance during total sleep deprivation (TSD). However, during sleep restriction (partial sleep loss) performance predictions based on such models have been found to be less accurate. Because most modern operational environments are predominantly characterized by chronic sleep restriction (CSR) rather than by episodic TSD, the practical utility of this class of models has been limited. To better quantify performance during both CSR and TSD, we developed a uniﬁed mathematical model that incorporates extant sleep debt as a function of a known sleep/wake history, with recent history exerting greater inﬂuence. This incorporation of sleep/wake history into the classical two-process model captures an individual's capacity to recover during sleep as a function of sleep debt and naturally bridges the continuum from CSR to TSD by reducing to the classical two-process model in the case of TSD. We validated the proposed uniﬁed model using psychomotor vigilance task data from three prior studies involving TSD, CSR, and sleep extension. We compared and contrasted the ﬁts, within-study predictions, and across-study predictions from the uniﬁed model against predictions generated by two previously published models, and found that the uniﬁed model more accurately represented multiple experimental studies and consistently predicted sleep restriction scenarios better than the existing models. In addition, we found that the model parameters obtained by ﬁtting TSD data could be used to predict performance in other sleep restriction scenarios for the same study populations, and vice versa. Furthermore, this model better accounted for the relatively slow recovery process that is known to characterize CSR, as well as the enhanced performance that has been shown to result from sleep banking.","container-title":"Journal of Theoretical Biology","DOI":"10.1016/j.jtbi.2013.04.013","ISSN":"00225193","journalAbbreviation":"Journal of Theoretical Biology","language":"en","page":"66-77","source":"DOI.org (Crossref)","title":"A unified mathematical model to quantify performance impairment for both chronic sleep restriction and total sleep deprivation","volume":"331","author":[{"family":"Rajdev","given":"Pooja"},{"family":"Thorsley","given":"David"},{"family":"Rajaraman","given":"Srinivasan"},{"family":"Rupp","given":"Tracy L."},{"family":"Wesensten","given":"Nancy J."},{"family":"Balkin","given":"Thomas J."},{"family":"Reifman","given":"Jaques"}],"issued":{"date-parts":[["2013",8]]}}}],"schema":"https://github.com/citation-style-language/schema/raw/master/csl-citation.json"} </w:instrText>
      </w:r>
      <w:r w:rsidR="009C0F7A">
        <w:fldChar w:fldCharType="separate"/>
      </w:r>
      <w:r w:rsidR="009C0F7A" w:rsidRPr="009C0F7A">
        <w:t>[11]</w:t>
      </w:r>
      <w:r w:rsidR="009C0F7A">
        <w:fldChar w:fldCharType="end"/>
      </w:r>
      <w:r>
        <w:t>.</w:t>
      </w:r>
    </w:p>
    <w:p w14:paraId="168477F1" w14:textId="77777777" w:rsidR="00D112E6" w:rsidRDefault="00D112E6" w:rsidP="00D112E6">
      <w:pPr>
        <w:pStyle w:val="MDPI31text"/>
        <w:ind w:left="0" w:firstLine="0"/>
        <w:jc w:val="left"/>
      </w:pPr>
    </w:p>
    <w:p w14:paraId="72FA1F0E" w14:textId="77777777" w:rsidR="00D112E6" w:rsidRPr="00D112E6" w:rsidRDefault="00D112E6" w:rsidP="00D112E6">
      <w:pPr>
        <w:pStyle w:val="MDPI31text"/>
        <w:ind w:left="0" w:firstLine="0"/>
        <w:jc w:val="left"/>
        <w:rPr>
          <w:i/>
          <w:iCs/>
        </w:rPr>
      </w:pPr>
      <w:r w:rsidRPr="00D112E6">
        <w:rPr>
          <w:i/>
          <w:iCs/>
        </w:rPr>
        <w:t>Second model: Unified Model (Rajdev, 2013):</w:t>
      </w:r>
    </w:p>
    <w:p w14:paraId="0086595F" w14:textId="77777777" w:rsidR="00D112E6" w:rsidRDefault="00D112E6" w:rsidP="00D112E6">
      <w:pPr>
        <w:pStyle w:val="MDPI31text"/>
        <w:jc w:val="left"/>
      </w:pPr>
    </w:p>
    <w:p w14:paraId="2A4F5897" w14:textId="0F63A120" w:rsidR="0012083B" w:rsidRDefault="00D112E6" w:rsidP="00D112E6">
      <w:pPr>
        <w:pStyle w:val="MDPI31text"/>
        <w:ind w:left="0" w:firstLine="0"/>
        <w:jc w:val="left"/>
      </w:pPr>
      <w:r>
        <w:t xml:space="preserve">In this model, two variables are created out of sleep diary inputs: a sleep homeostat (in the same sense as for the two-process model) and sleep debt signal, that is supposed to be representative of the accumulation of sleep debt over multiple days. </w:t>
      </w:r>
      <w:r>
        <w:t>This model requires to introduce more parameters, which we set according to the recommendations presented in their study</w:t>
      </w:r>
      <w:r w:rsidR="009C0F7A">
        <w:t xml:space="preserve"> </w:t>
      </w:r>
      <w:r w:rsidR="009C0F7A">
        <w:fldChar w:fldCharType="begin"/>
      </w:r>
      <w:r w:rsidR="009C0F7A">
        <w:instrText xml:space="preserve"> ADDIN ZOTERO_ITEM CSL_CITATION {"citationID":"5yAo0jQ6","properties":{"formattedCitation":"[11]","plainCitation":"[11]","noteIndex":0},"citationItems":[{"id":3927,"uris":["http://zotero.org/groups/2515971/items/FZ6BQVVU"],"itemData":{"id":3927,"type":"article-journal","abstract":"Performance prediction models based on the classical two-process model of sleep regulation are reasonably effective at predicting alertness and neurocognitive performance during total sleep deprivation (TSD). However, during sleep restriction (partial sleep loss) performance predictions based on such models have been found to be less accurate. Because most modern operational environments are predominantly characterized by chronic sleep restriction (CSR) rather than by episodic TSD, the practical utility of this class of models has been limited. To better quantify performance during both CSR and TSD, we developed a uniﬁed mathematical model that incorporates extant sleep debt as a function of a known sleep/wake history, with recent history exerting greater inﬂuence. This incorporation of sleep/wake history into the classical two-process model captures an individual's capacity to recover during sleep as a function of sleep debt and naturally bridges the continuum from CSR to TSD by reducing to the classical two-process model in the case of TSD. We validated the proposed uniﬁed model using psychomotor vigilance task data from three prior studies involving TSD, CSR, and sleep extension. We compared and contrasted the ﬁts, within-study predictions, and across-study predictions from the uniﬁed model against predictions generated by two previously published models, and found that the uniﬁed model more accurately represented multiple experimental studies and consistently predicted sleep restriction scenarios better than the existing models. In addition, we found that the model parameters obtained by ﬁtting TSD data could be used to predict performance in other sleep restriction scenarios for the same study populations, and vice versa. Furthermore, this model better accounted for the relatively slow recovery process that is known to characterize CSR, as well as the enhanced performance that has been shown to result from sleep banking.","container-title":"Journal of Theoretical Biology","DOI":"10.1016/j.jtbi.2013.04.013","ISSN":"00225193","journalAbbreviation":"Journal of Theoretical Biology","language":"en","page":"66-77","source":"DOI.org (Crossref)","title":"A unified mathematical model to quantify performance impairment for both chronic sleep restriction and total sleep deprivation","volume":"331","author":[{"family":"Rajdev","given":"Pooja"},{"family":"Thorsley","given":"David"},{"family":"Rajaraman","given":"Srinivasan"},{"family":"Rupp","given":"Tracy L."},{"family":"Wesensten","given":"Nancy J."},{"family":"Balkin","given":"Thomas J."},{"family":"Reifman","given":"Jaques"}],"issued":{"date-parts":[["2013",8]]}}}],"schema":"https://github.com/citation-style-language/schema/raw/master/csl-citation.json"} </w:instrText>
      </w:r>
      <w:r w:rsidR="009C0F7A">
        <w:fldChar w:fldCharType="separate"/>
      </w:r>
      <w:r w:rsidR="009C0F7A" w:rsidRPr="009C0F7A">
        <w:t>[11]</w:t>
      </w:r>
      <w:r w:rsidR="009C0F7A">
        <w:fldChar w:fldCharType="end"/>
      </w:r>
      <w:r w:rsidR="0012083B">
        <w:t>, as well as for the initialization values</w:t>
      </w:r>
      <w:r>
        <w:t>. In their study, they made the hypothesis that the sleep need of each individual was systematically of 8h, although it can be different from one individual to another. For this reason, as we had the estimated sleep duration for all participants for multiple nights, we defined sleep need as the average sleep duration over all the night we recorded.</w:t>
      </w:r>
      <w:r w:rsidR="0012083B">
        <w:t xml:space="preserve"> </w:t>
      </w:r>
    </w:p>
    <w:p w14:paraId="2C62CB41" w14:textId="77777777" w:rsidR="0012083B" w:rsidRDefault="0012083B" w:rsidP="00D112E6">
      <w:pPr>
        <w:pStyle w:val="MDPI31text"/>
        <w:ind w:left="0" w:firstLine="0"/>
        <w:jc w:val="left"/>
      </w:pPr>
    </w:p>
    <w:p w14:paraId="17B04B0F" w14:textId="042E1E1C" w:rsidR="0012083B" w:rsidRDefault="0012083B" w:rsidP="00D112E6">
      <w:pPr>
        <w:pStyle w:val="MDPI31text"/>
        <w:ind w:left="0" w:firstLine="0"/>
        <w:jc w:val="left"/>
      </w:pPr>
      <w:r>
        <w:t>W</w:t>
      </w:r>
      <w:r>
        <w:t>e performed</w:t>
      </w:r>
      <w:r>
        <w:t xml:space="preserve"> individual simulations of sleep pressure </w:t>
      </w:r>
      <w:r>
        <w:t xml:space="preserve">through this model </w:t>
      </w:r>
      <w:r>
        <w:t xml:space="preserve">with </w:t>
      </w:r>
      <w:proofErr w:type="gramStart"/>
      <w:r>
        <w:t>0.1 day</w:t>
      </w:r>
      <w:proofErr w:type="gramEnd"/>
      <w:r>
        <w:t xml:space="preserve"> time step precision </w:t>
      </w:r>
      <w:r>
        <w:t xml:space="preserve">and </w:t>
      </w:r>
      <w:r>
        <w:t>associate</w:t>
      </w:r>
      <w:r>
        <w:t>d</w:t>
      </w:r>
      <w:r>
        <w:t xml:space="preserve"> each tinnitus loudness measurement with an associated sleep pressure</w:t>
      </w:r>
      <w:r>
        <w:t xml:space="preserve"> and chronic sleep debt</w:t>
      </w:r>
      <w:r>
        <w:t xml:space="preserve"> simulated value. This enabled to perform individual correlation analyses between sleep pressure</w:t>
      </w:r>
      <w:r>
        <w:t>, sleep debt</w:t>
      </w:r>
      <w:r>
        <w:t xml:space="preserve"> and tinnitus loudness. An example of such simulated sleep pressure time series and associated tinnitus loudness levels is displayed as Supplementary Figure </w:t>
      </w:r>
      <w:r>
        <w:t>8</w:t>
      </w:r>
      <w:r>
        <w:t>.</w:t>
      </w:r>
    </w:p>
    <w:p w14:paraId="0B21F255" w14:textId="77777777" w:rsidR="0012083B" w:rsidRDefault="0012083B" w:rsidP="00D112E6">
      <w:pPr>
        <w:pStyle w:val="MDPI31text"/>
        <w:ind w:left="0" w:firstLine="0"/>
        <w:jc w:val="left"/>
      </w:pPr>
    </w:p>
    <w:p w14:paraId="31BABC3D" w14:textId="162341D8" w:rsidR="00D112E6" w:rsidRDefault="0012083B" w:rsidP="00D112E6">
      <w:pPr>
        <w:pStyle w:val="MDPI31text"/>
        <w:ind w:left="0" w:firstLine="0"/>
        <w:jc w:val="left"/>
      </w:pPr>
      <w:r w:rsidRPr="0012083B">
        <w:t>We then performed individual signed Spearman correlations between tinnitus loudness level and sleep pressure</w:t>
      </w:r>
      <w:r>
        <w:t xml:space="preserve"> and sleep debt</w:t>
      </w:r>
      <w:r w:rsidRPr="0012083B">
        <w:t xml:space="preserve"> at awakenings (nocturnal and morning awakenings) time points and at sleep onset time points</w:t>
      </w:r>
      <w:r>
        <w:t>,</w:t>
      </w:r>
      <w:r>
        <w:t xml:space="preserve"> as we did for the first model</w:t>
      </w:r>
      <w:r>
        <w:t xml:space="preserve"> (two-process model)</w:t>
      </w:r>
      <w:r w:rsidRPr="0012083B">
        <w:t>. We then concluded at the level of the whole sample by applying a Fisher p-value combination method.</w:t>
      </w:r>
      <w:r>
        <w:t xml:space="preserve"> At group level, none of the tests we conducted was found significant.</w:t>
      </w:r>
    </w:p>
    <w:p w14:paraId="0E6A127F" w14:textId="048412CD" w:rsidR="005F1A3B" w:rsidRPr="0099700F" w:rsidRDefault="00B83237" w:rsidP="00D112E6">
      <w:pPr>
        <w:spacing w:line="240" w:lineRule="auto"/>
        <w:jc w:val="left"/>
        <w:rPr>
          <w:i/>
        </w:rPr>
      </w:pPr>
      <w:r w:rsidRPr="00A9793A">
        <w:rPr>
          <w:rFonts w:eastAsia="Times New Roman"/>
          <w:snapToGrid w:val="0"/>
          <w:szCs w:val="22"/>
          <w:lang w:eastAsia="de-DE" w:bidi="en-US"/>
        </w:rPr>
        <w:br w:type="page"/>
      </w:r>
    </w:p>
    <w:p w14:paraId="0CAE4E9E" w14:textId="752D9FF3" w:rsidR="0074554A" w:rsidRDefault="00D928E1" w:rsidP="00BA6DD9">
      <w:pPr>
        <w:pStyle w:val="MDPI31text"/>
        <w:ind w:left="0" w:firstLine="0"/>
      </w:pPr>
      <w:r>
        <w:rPr>
          <w:noProof/>
        </w:rPr>
        <w:lastRenderedPageBreak/>
        <w:drawing>
          <wp:anchor distT="0" distB="0" distL="114300" distR="114300" simplePos="0" relativeHeight="251668480" behindDoc="0" locked="0" layoutInCell="1" allowOverlap="1" wp14:anchorId="1B2A2E2D" wp14:editId="51EE0FB4">
            <wp:simplePos x="0" y="0"/>
            <wp:positionH relativeFrom="margin">
              <wp:align>center</wp:align>
            </wp:positionH>
            <wp:positionV relativeFrom="paragraph">
              <wp:posOffset>4679</wp:posOffset>
            </wp:positionV>
            <wp:extent cx="5969000" cy="3018790"/>
            <wp:effectExtent l="0" t="0" r="0" b="0"/>
            <wp:wrapNone/>
            <wp:docPr id="257333187"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69000" cy="30187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E170DF" w14:textId="34DF4A2E" w:rsidR="0074554A" w:rsidRDefault="0074554A" w:rsidP="00BA6DD9">
      <w:pPr>
        <w:pStyle w:val="MDPI31text"/>
        <w:ind w:left="0" w:firstLine="0"/>
      </w:pPr>
    </w:p>
    <w:p w14:paraId="622394AF" w14:textId="596D4EBD" w:rsidR="0074554A" w:rsidRDefault="0074554A" w:rsidP="00BA6DD9">
      <w:pPr>
        <w:pStyle w:val="MDPI31text"/>
        <w:ind w:left="0" w:firstLine="0"/>
      </w:pPr>
    </w:p>
    <w:p w14:paraId="3653EA71" w14:textId="43F51A38" w:rsidR="0074554A" w:rsidRDefault="0074554A" w:rsidP="00BA6DD9">
      <w:pPr>
        <w:pStyle w:val="MDPI31text"/>
        <w:ind w:left="0" w:firstLine="0"/>
      </w:pPr>
    </w:p>
    <w:p w14:paraId="2F4F63AA" w14:textId="09F4F8C9" w:rsidR="0074554A" w:rsidRDefault="0074554A" w:rsidP="00BA6DD9">
      <w:pPr>
        <w:pStyle w:val="MDPI31text"/>
        <w:ind w:left="0" w:firstLine="0"/>
      </w:pPr>
    </w:p>
    <w:p w14:paraId="0E5B675F" w14:textId="77777777" w:rsidR="0074554A" w:rsidRDefault="0074554A" w:rsidP="00BA6DD9">
      <w:pPr>
        <w:pStyle w:val="MDPI31text"/>
        <w:ind w:left="0" w:firstLine="0"/>
      </w:pPr>
    </w:p>
    <w:p w14:paraId="1A634334" w14:textId="77777777" w:rsidR="0074554A" w:rsidRDefault="0074554A" w:rsidP="00BA6DD9">
      <w:pPr>
        <w:pStyle w:val="MDPI31text"/>
        <w:ind w:left="0" w:firstLine="0"/>
      </w:pPr>
    </w:p>
    <w:p w14:paraId="48CEEC55" w14:textId="77777777" w:rsidR="0074554A" w:rsidRDefault="0074554A" w:rsidP="00BA6DD9">
      <w:pPr>
        <w:pStyle w:val="MDPI31text"/>
        <w:ind w:left="0" w:firstLine="0"/>
      </w:pPr>
    </w:p>
    <w:p w14:paraId="50456CD6" w14:textId="77777777" w:rsidR="0074554A" w:rsidRDefault="0074554A" w:rsidP="00BA6DD9">
      <w:pPr>
        <w:pStyle w:val="MDPI31text"/>
        <w:ind w:left="0" w:firstLine="0"/>
      </w:pPr>
    </w:p>
    <w:p w14:paraId="4E077F55" w14:textId="77777777" w:rsidR="0074554A" w:rsidRDefault="0074554A" w:rsidP="00BA6DD9">
      <w:pPr>
        <w:pStyle w:val="MDPI31text"/>
        <w:ind w:left="0" w:firstLine="0"/>
      </w:pPr>
    </w:p>
    <w:p w14:paraId="2C9F7285" w14:textId="77777777" w:rsidR="0074554A" w:rsidRDefault="0074554A" w:rsidP="00BA6DD9">
      <w:pPr>
        <w:pStyle w:val="MDPI31text"/>
        <w:ind w:left="0" w:firstLine="0"/>
      </w:pPr>
    </w:p>
    <w:p w14:paraId="4F2C5604" w14:textId="77777777" w:rsidR="0074554A" w:rsidRDefault="0074554A" w:rsidP="00BA6DD9">
      <w:pPr>
        <w:pStyle w:val="MDPI31text"/>
        <w:ind w:left="0" w:firstLine="0"/>
      </w:pPr>
    </w:p>
    <w:p w14:paraId="676A8571" w14:textId="77777777" w:rsidR="0074554A" w:rsidRDefault="0074554A" w:rsidP="00BA6DD9">
      <w:pPr>
        <w:pStyle w:val="MDPI31text"/>
        <w:ind w:left="0" w:firstLine="0"/>
      </w:pPr>
    </w:p>
    <w:p w14:paraId="30457C07" w14:textId="77777777" w:rsidR="0074554A" w:rsidRDefault="0074554A" w:rsidP="00BA6DD9">
      <w:pPr>
        <w:pStyle w:val="MDPI31text"/>
        <w:ind w:left="0" w:firstLine="0"/>
      </w:pPr>
    </w:p>
    <w:p w14:paraId="6F616349" w14:textId="77777777" w:rsidR="0074554A" w:rsidRDefault="0074554A" w:rsidP="00BA6DD9">
      <w:pPr>
        <w:pStyle w:val="MDPI31text"/>
        <w:ind w:left="0" w:firstLine="0"/>
      </w:pPr>
    </w:p>
    <w:p w14:paraId="4B3546D4" w14:textId="77777777" w:rsidR="0074554A" w:rsidRDefault="0074554A" w:rsidP="00BA6DD9">
      <w:pPr>
        <w:pStyle w:val="MDPI31text"/>
        <w:ind w:left="0" w:firstLine="0"/>
      </w:pPr>
    </w:p>
    <w:p w14:paraId="167F8FF5" w14:textId="5B2C73D7" w:rsidR="0074554A" w:rsidRDefault="0074554A" w:rsidP="00BA6DD9">
      <w:pPr>
        <w:pStyle w:val="MDPI31text"/>
        <w:ind w:left="0" w:firstLine="0"/>
      </w:pPr>
    </w:p>
    <w:p w14:paraId="5EE5EFB0" w14:textId="77777777" w:rsidR="00D928E1" w:rsidRDefault="00D928E1" w:rsidP="00BA6DD9">
      <w:pPr>
        <w:pStyle w:val="MDPI31text"/>
        <w:ind w:left="0" w:firstLine="0"/>
      </w:pPr>
    </w:p>
    <w:p w14:paraId="3E52DF6C" w14:textId="77777777" w:rsidR="00D928E1" w:rsidRPr="007F274A" w:rsidRDefault="00D928E1" w:rsidP="00BA6DD9">
      <w:pPr>
        <w:pStyle w:val="MDPI31text"/>
        <w:ind w:left="0" w:firstLine="0"/>
        <w:rPr>
          <w:i/>
          <w:iCs/>
        </w:rPr>
      </w:pPr>
    </w:p>
    <w:p w14:paraId="54F4F6C3" w14:textId="5DC7CA21" w:rsidR="0013021C" w:rsidRDefault="00D928E1" w:rsidP="00BA6DD9">
      <w:pPr>
        <w:pStyle w:val="MDPI31text"/>
        <w:ind w:left="0" w:firstLine="0"/>
        <w:rPr>
          <w:i/>
          <w:iCs/>
        </w:rPr>
      </w:pPr>
      <w:r w:rsidRPr="007F274A">
        <w:rPr>
          <w:i/>
          <w:iCs/>
        </w:rPr>
        <w:t xml:space="preserve">Supplementary figure </w:t>
      </w:r>
      <w:r w:rsidR="009E6C2D">
        <w:rPr>
          <w:i/>
          <w:iCs/>
        </w:rPr>
        <w:t>6</w:t>
      </w:r>
      <w:r w:rsidRPr="007F274A">
        <w:rPr>
          <w:i/>
          <w:iCs/>
        </w:rPr>
        <w:t xml:space="preserve"> – Z-scored tinnitus loudness levels depending on week days for the prospective sample. As participants measured tinnitus each morning and each evening, week days loudness was reported twice for each day, once the morning and once the evening.</w:t>
      </w:r>
    </w:p>
    <w:p w14:paraId="59FCDFE0" w14:textId="11CF7FE0" w:rsidR="0013021C" w:rsidRDefault="0013021C">
      <w:pPr>
        <w:spacing w:line="240" w:lineRule="auto"/>
        <w:jc w:val="left"/>
        <w:rPr>
          <w:i/>
          <w:iCs/>
        </w:rPr>
      </w:pPr>
    </w:p>
    <w:p w14:paraId="48CA3075" w14:textId="77777777" w:rsidR="00135A9C" w:rsidRDefault="00135A9C">
      <w:pPr>
        <w:spacing w:line="240" w:lineRule="auto"/>
        <w:jc w:val="left"/>
        <w:rPr>
          <w:rFonts w:eastAsia="Times New Roman"/>
          <w:i/>
          <w:iCs/>
          <w:snapToGrid w:val="0"/>
          <w:szCs w:val="22"/>
          <w:lang w:eastAsia="de-DE" w:bidi="en-US"/>
        </w:rPr>
      </w:pPr>
    </w:p>
    <w:p w14:paraId="2D2043BF" w14:textId="5D40D9DF" w:rsidR="00D928E1" w:rsidRPr="007F274A" w:rsidRDefault="0013021C" w:rsidP="00BA6DD9">
      <w:pPr>
        <w:pStyle w:val="MDPI31text"/>
        <w:ind w:left="0" w:firstLine="0"/>
        <w:rPr>
          <w:i/>
          <w:iCs/>
        </w:rPr>
      </w:pPr>
      <w:r>
        <w:rPr>
          <w:noProof/>
          <w:snapToGrid/>
        </w:rPr>
        <w:drawing>
          <wp:anchor distT="0" distB="0" distL="114300" distR="114300" simplePos="0" relativeHeight="251669504" behindDoc="0" locked="0" layoutInCell="1" allowOverlap="1" wp14:anchorId="5CDDC369" wp14:editId="34DD4974">
            <wp:simplePos x="0" y="0"/>
            <wp:positionH relativeFrom="margin">
              <wp:align>center</wp:align>
            </wp:positionH>
            <wp:positionV relativeFrom="paragraph">
              <wp:posOffset>-226105</wp:posOffset>
            </wp:positionV>
            <wp:extent cx="5173560" cy="2817635"/>
            <wp:effectExtent l="0" t="0" r="8255" b="1905"/>
            <wp:wrapNone/>
            <wp:docPr id="159049748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l="8348" t="3382" r="9282" b="7911"/>
                    <a:stretch/>
                  </pic:blipFill>
                  <pic:spPr bwMode="auto">
                    <a:xfrm>
                      <a:off x="0" y="0"/>
                      <a:ext cx="5173560" cy="281763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F5AAC76" w14:textId="71A18C0E" w:rsidR="005D2DB1" w:rsidRDefault="005D2DB1" w:rsidP="00BA6DD9">
      <w:pPr>
        <w:pStyle w:val="MDPI31text"/>
        <w:ind w:left="0" w:firstLine="0"/>
      </w:pPr>
    </w:p>
    <w:p w14:paraId="0C218496" w14:textId="77777777" w:rsidR="005D2DB1" w:rsidRDefault="005D2DB1" w:rsidP="00BA6DD9">
      <w:pPr>
        <w:pStyle w:val="MDPI31text"/>
        <w:ind w:left="0" w:firstLine="0"/>
      </w:pPr>
    </w:p>
    <w:p w14:paraId="16790467" w14:textId="6F2E4603" w:rsidR="005D2DB1" w:rsidRDefault="005D2DB1" w:rsidP="00BA6DD9">
      <w:pPr>
        <w:pStyle w:val="MDPI31text"/>
        <w:ind w:left="0" w:firstLine="0"/>
      </w:pPr>
    </w:p>
    <w:p w14:paraId="255C55FA" w14:textId="77777777" w:rsidR="005D2DB1" w:rsidRDefault="005D2DB1" w:rsidP="00BA6DD9">
      <w:pPr>
        <w:pStyle w:val="MDPI31text"/>
        <w:ind w:left="0" w:firstLine="0"/>
      </w:pPr>
    </w:p>
    <w:p w14:paraId="29F465CA" w14:textId="77777777" w:rsidR="005D2DB1" w:rsidRDefault="005D2DB1" w:rsidP="00BA6DD9">
      <w:pPr>
        <w:pStyle w:val="MDPI31text"/>
        <w:ind w:left="0" w:firstLine="0"/>
      </w:pPr>
    </w:p>
    <w:p w14:paraId="6AC677FD" w14:textId="77777777" w:rsidR="0013021C" w:rsidRDefault="0013021C" w:rsidP="00BA6DD9">
      <w:pPr>
        <w:pStyle w:val="MDPI31text"/>
        <w:ind w:left="0" w:firstLine="0"/>
      </w:pPr>
    </w:p>
    <w:p w14:paraId="4CBB33FB" w14:textId="77777777" w:rsidR="005D2DB1" w:rsidRDefault="005D2DB1" w:rsidP="00BA6DD9">
      <w:pPr>
        <w:pStyle w:val="MDPI31text"/>
        <w:ind w:left="0" w:firstLine="0"/>
      </w:pPr>
    </w:p>
    <w:p w14:paraId="3CF5AEC0" w14:textId="77777777" w:rsidR="005D2DB1" w:rsidRDefault="005D2DB1" w:rsidP="00BA6DD9">
      <w:pPr>
        <w:pStyle w:val="MDPI31text"/>
        <w:ind w:left="0" w:firstLine="0"/>
      </w:pPr>
    </w:p>
    <w:p w14:paraId="2035927C" w14:textId="77777777" w:rsidR="005D2DB1" w:rsidRDefault="005D2DB1" w:rsidP="00BA6DD9">
      <w:pPr>
        <w:pStyle w:val="MDPI31text"/>
        <w:ind w:left="0" w:firstLine="0"/>
      </w:pPr>
    </w:p>
    <w:p w14:paraId="075550B9" w14:textId="77777777" w:rsidR="005D2DB1" w:rsidRDefault="005D2DB1" w:rsidP="00BA6DD9">
      <w:pPr>
        <w:pStyle w:val="MDPI31text"/>
        <w:ind w:left="0" w:firstLine="0"/>
      </w:pPr>
    </w:p>
    <w:p w14:paraId="4E33FE22" w14:textId="77777777" w:rsidR="00D928E1" w:rsidRDefault="00D928E1" w:rsidP="00BA6DD9">
      <w:pPr>
        <w:pStyle w:val="MDPI31text"/>
        <w:ind w:left="0" w:firstLine="0"/>
      </w:pPr>
    </w:p>
    <w:p w14:paraId="5BBEEDE2" w14:textId="77777777" w:rsidR="00D928E1" w:rsidRDefault="00D928E1" w:rsidP="00BA6DD9">
      <w:pPr>
        <w:pStyle w:val="MDPI31text"/>
        <w:ind w:left="0" w:firstLine="0"/>
      </w:pPr>
    </w:p>
    <w:p w14:paraId="1D7695C9" w14:textId="77777777" w:rsidR="00D928E1" w:rsidRDefault="00D928E1" w:rsidP="00BA6DD9">
      <w:pPr>
        <w:pStyle w:val="MDPI31text"/>
        <w:ind w:left="0" w:firstLine="0"/>
      </w:pPr>
    </w:p>
    <w:p w14:paraId="588A067E" w14:textId="77777777" w:rsidR="00D928E1" w:rsidRDefault="00D928E1" w:rsidP="00BA6DD9">
      <w:pPr>
        <w:pStyle w:val="MDPI31text"/>
        <w:ind w:left="0" w:firstLine="0"/>
      </w:pPr>
    </w:p>
    <w:p w14:paraId="30FD9CCA" w14:textId="77777777" w:rsidR="00D928E1" w:rsidRDefault="00D928E1" w:rsidP="00BA6DD9">
      <w:pPr>
        <w:pStyle w:val="MDPI31text"/>
        <w:ind w:left="0" w:firstLine="0"/>
      </w:pPr>
    </w:p>
    <w:p w14:paraId="3A2FEC7E" w14:textId="77777777" w:rsidR="00D928E1" w:rsidRDefault="00D928E1" w:rsidP="00BA6DD9">
      <w:pPr>
        <w:pStyle w:val="MDPI31text"/>
        <w:ind w:left="0" w:firstLine="0"/>
      </w:pPr>
    </w:p>
    <w:p w14:paraId="582AA698" w14:textId="71A197B0" w:rsidR="00D928E1" w:rsidRDefault="00D928E1" w:rsidP="00BA6DD9">
      <w:pPr>
        <w:pStyle w:val="MDPI31text"/>
        <w:ind w:left="0" w:firstLine="0"/>
        <w:rPr>
          <w:i/>
          <w:iCs/>
        </w:rPr>
      </w:pPr>
      <w:r w:rsidRPr="007F274A">
        <w:rPr>
          <w:i/>
          <w:iCs/>
        </w:rPr>
        <w:t xml:space="preserve">Supplementary figure </w:t>
      </w:r>
      <w:r w:rsidR="009E6C2D">
        <w:rPr>
          <w:i/>
          <w:iCs/>
        </w:rPr>
        <w:t>7</w:t>
      </w:r>
      <w:r w:rsidRPr="007F274A">
        <w:rPr>
          <w:i/>
          <w:iCs/>
        </w:rPr>
        <w:t xml:space="preserve"> – Z-scored tinnitus loudness levels depending on week days for the RSIT group of the retrospective sample.</w:t>
      </w:r>
    </w:p>
    <w:p w14:paraId="3701478F" w14:textId="77777777" w:rsidR="00135A9C" w:rsidRDefault="00135A9C" w:rsidP="00BA6DD9">
      <w:pPr>
        <w:pStyle w:val="MDPI31text"/>
        <w:ind w:left="0" w:firstLine="0"/>
        <w:rPr>
          <w:i/>
          <w:iCs/>
        </w:rPr>
      </w:pPr>
    </w:p>
    <w:p w14:paraId="27AE7FE4" w14:textId="77777777" w:rsidR="00135A9C" w:rsidRDefault="00135A9C" w:rsidP="00BA6DD9">
      <w:pPr>
        <w:pStyle w:val="MDPI31text"/>
        <w:ind w:left="0" w:firstLine="0"/>
        <w:rPr>
          <w:i/>
          <w:iCs/>
        </w:rPr>
      </w:pPr>
    </w:p>
    <w:p w14:paraId="32B73B5F" w14:textId="77777777" w:rsidR="00135A9C" w:rsidRDefault="00135A9C" w:rsidP="00BA6DD9">
      <w:pPr>
        <w:pStyle w:val="MDPI31text"/>
        <w:ind w:left="0" w:firstLine="0"/>
        <w:rPr>
          <w:i/>
          <w:iCs/>
        </w:rPr>
      </w:pPr>
    </w:p>
    <w:p w14:paraId="1587EC0B" w14:textId="77777777" w:rsidR="00135A9C" w:rsidRDefault="00135A9C" w:rsidP="00BA6DD9">
      <w:pPr>
        <w:pStyle w:val="MDPI31text"/>
        <w:ind w:left="0" w:firstLine="0"/>
        <w:rPr>
          <w:i/>
          <w:iCs/>
        </w:rPr>
      </w:pPr>
    </w:p>
    <w:p w14:paraId="6876727C" w14:textId="77777777" w:rsidR="00135A9C" w:rsidRDefault="00135A9C" w:rsidP="00BA6DD9">
      <w:pPr>
        <w:pStyle w:val="MDPI31text"/>
        <w:ind w:left="0" w:firstLine="0"/>
        <w:rPr>
          <w:i/>
          <w:iCs/>
        </w:rPr>
      </w:pPr>
    </w:p>
    <w:p w14:paraId="28B4E47F" w14:textId="77777777" w:rsidR="00135A9C" w:rsidRDefault="00135A9C" w:rsidP="00BA6DD9">
      <w:pPr>
        <w:pStyle w:val="MDPI31text"/>
        <w:ind w:left="0" w:firstLine="0"/>
        <w:rPr>
          <w:i/>
          <w:iCs/>
        </w:rPr>
      </w:pPr>
    </w:p>
    <w:p w14:paraId="4C12B153" w14:textId="77777777" w:rsidR="00135A9C" w:rsidRDefault="00135A9C" w:rsidP="00BA6DD9">
      <w:pPr>
        <w:pStyle w:val="MDPI31text"/>
        <w:ind w:left="0" w:firstLine="0"/>
        <w:rPr>
          <w:i/>
          <w:iCs/>
        </w:rPr>
      </w:pPr>
    </w:p>
    <w:p w14:paraId="4AFF9B08" w14:textId="77777777" w:rsidR="00135A9C" w:rsidRDefault="00135A9C" w:rsidP="00BA6DD9">
      <w:pPr>
        <w:pStyle w:val="MDPI31text"/>
        <w:ind w:left="0" w:firstLine="0"/>
        <w:rPr>
          <w:i/>
          <w:iCs/>
        </w:rPr>
      </w:pPr>
    </w:p>
    <w:p w14:paraId="41A18644" w14:textId="77777777" w:rsidR="00135A9C" w:rsidRDefault="00135A9C" w:rsidP="00BA6DD9">
      <w:pPr>
        <w:pStyle w:val="MDPI31text"/>
        <w:ind w:left="0" w:firstLine="0"/>
        <w:rPr>
          <w:i/>
          <w:iCs/>
        </w:rPr>
      </w:pPr>
    </w:p>
    <w:p w14:paraId="2091349A" w14:textId="77777777" w:rsidR="00135A9C" w:rsidRDefault="00135A9C" w:rsidP="00BA6DD9">
      <w:pPr>
        <w:pStyle w:val="MDPI31text"/>
        <w:ind w:left="0" w:firstLine="0"/>
        <w:rPr>
          <w:i/>
          <w:iCs/>
        </w:rPr>
      </w:pPr>
    </w:p>
    <w:p w14:paraId="0423F883" w14:textId="77777777" w:rsidR="00135A9C" w:rsidRPr="007F274A" w:rsidRDefault="00135A9C" w:rsidP="00BA6DD9">
      <w:pPr>
        <w:pStyle w:val="MDPI31text"/>
        <w:ind w:left="0" w:firstLine="0"/>
        <w:rPr>
          <w:i/>
          <w:iCs/>
        </w:rPr>
      </w:pPr>
    </w:p>
    <w:p w14:paraId="05944D01" w14:textId="3C4C5A9D" w:rsidR="00D928E1" w:rsidRDefault="00D928E1" w:rsidP="00BA6DD9">
      <w:pPr>
        <w:pStyle w:val="MDPI31text"/>
        <w:ind w:left="0" w:firstLine="0"/>
      </w:pPr>
      <w:r>
        <w:rPr>
          <w:noProof/>
          <w:snapToGrid/>
        </w:rPr>
        <w:lastRenderedPageBreak/>
        <w:drawing>
          <wp:anchor distT="0" distB="0" distL="114300" distR="114300" simplePos="0" relativeHeight="251672576" behindDoc="0" locked="0" layoutInCell="1" allowOverlap="1" wp14:anchorId="388541D9" wp14:editId="4743097F">
            <wp:simplePos x="0" y="0"/>
            <wp:positionH relativeFrom="margin">
              <wp:align>center</wp:align>
            </wp:positionH>
            <wp:positionV relativeFrom="paragraph">
              <wp:posOffset>147520</wp:posOffset>
            </wp:positionV>
            <wp:extent cx="5173621" cy="2779762"/>
            <wp:effectExtent l="0" t="0" r="8255" b="1905"/>
            <wp:wrapNone/>
            <wp:docPr id="106134785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8348" t="4972" r="9282" b="7515"/>
                    <a:stretch/>
                  </pic:blipFill>
                  <pic:spPr bwMode="auto">
                    <a:xfrm>
                      <a:off x="0" y="0"/>
                      <a:ext cx="5173621" cy="277976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71A7E72" w14:textId="77777777" w:rsidR="00D928E1" w:rsidRDefault="00D928E1" w:rsidP="00BA6DD9">
      <w:pPr>
        <w:pStyle w:val="MDPI31text"/>
        <w:ind w:left="0" w:firstLine="0"/>
      </w:pPr>
    </w:p>
    <w:p w14:paraId="222AFA88" w14:textId="27236D7E" w:rsidR="00D928E1" w:rsidRDefault="00D928E1" w:rsidP="00BA6DD9">
      <w:pPr>
        <w:pStyle w:val="MDPI31text"/>
        <w:ind w:left="0" w:firstLine="0"/>
      </w:pPr>
    </w:p>
    <w:p w14:paraId="3C453527" w14:textId="77777777" w:rsidR="00D928E1" w:rsidRDefault="00D928E1" w:rsidP="00BA6DD9">
      <w:pPr>
        <w:pStyle w:val="MDPI31text"/>
        <w:ind w:left="0" w:firstLine="0"/>
      </w:pPr>
    </w:p>
    <w:p w14:paraId="0FDC0476" w14:textId="3DF577F1" w:rsidR="00D928E1" w:rsidRDefault="00D928E1" w:rsidP="00BA6DD9">
      <w:pPr>
        <w:pStyle w:val="MDPI31text"/>
        <w:ind w:left="0" w:firstLine="0"/>
      </w:pPr>
    </w:p>
    <w:p w14:paraId="260F8983" w14:textId="77777777" w:rsidR="00D928E1" w:rsidRDefault="00D928E1" w:rsidP="00BA6DD9">
      <w:pPr>
        <w:pStyle w:val="MDPI31text"/>
        <w:ind w:left="0" w:firstLine="0"/>
      </w:pPr>
    </w:p>
    <w:p w14:paraId="10203B4E" w14:textId="77777777" w:rsidR="00D928E1" w:rsidRDefault="00D928E1" w:rsidP="00BA6DD9">
      <w:pPr>
        <w:pStyle w:val="MDPI31text"/>
        <w:ind w:left="0" w:firstLine="0"/>
      </w:pPr>
    </w:p>
    <w:p w14:paraId="254CE333" w14:textId="37D9DEFD" w:rsidR="005D2DB1" w:rsidRDefault="005D2DB1" w:rsidP="00BA6DD9">
      <w:pPr>
        <w:pStyle w:val="MDPI31text"/>
        <w:ind w:left="0" w:firstLine="0"/>
      </w:pPr>
    </w:p>
    <w:p w14:paraId="19B62145" w14:textId="19BC2E89" w:rsidR="005D2DB1" w:rsidRDefault="005D2DB1" w:rsidP="00BA6DD9">
      <w:pPr>
        <w:pStyle w:val="MDPI31text"/>
        <w:ind w:left="0" w:firstLine="0"/>
      </w:pPr>
    </w:p>
    <w:p w14:paraId="7A4A240B" w14:textId="32732DE2" w:rsidR="005D2DB1" w:rsidRDefault="005D2DB1" w:rsidP="00BA6DD9">
      <w:pPr>
        <w:pStyle w:val="MDPI31text"/>
        <w:ind w:left="0" w:firstLine="0"/>
      </w:pPr>
    </w:p>
    <w:p w14:paraId="56F0C566" w14:textId="77777777" w:rsidR="005D2DB1" w:rsidRDefault="005D2DB1" w:rsidP="00BA6DD9">
      <w:pPr>
        <w:pStyle w:val="MDPI31text"/>
        <w:ind w:left="0" w:firstLine="0"/>
      </w:pPr>
    </w:p>
    <w:p w14:paraId="77BDFF0E" w14:textId="77777777" w:rsidR="005D2DB1" w:rsidRDefault="005D2DB1" w:rsidP="00BA6DD9">
      <w:pPr>
        <w:pStyle w:val="MDPI31text"/>
        <w:ind w:left="0" w:firstLine="0"/>
      </w:pPr>
    </w:p>
    <w:p w14:paraId="29843497" w14:textId="77777777" w:rsidR="005D2DB1" w:rsidRDefault="005D2DB1" w:rsidP="00BA6DD9">
      <w:pPr>
        <w:pStyle w:val="MDPI31text"/>
        <w:ind w:left="0" w:firstLine="0"/>
      </w:pPr>
    </w:p>
    <w:p w14:paraId="2A0CB1F4" w14:textId="77777777" w:rsidR="005D2DB1" w:rsidRDefault="005D2DB1" w:rsidP="00BA6DD9">
      <w:pPr>
        <w:pStyle w:val="MDPI31text"/>
        <w:ind w:left="0" w:firstLine="0"/>
      </w:pPr>
    </w:p>
    <w:p w14:paraId="39DCC06F" w14:textId="77777777" w:rsidR="005D2DB1" w:rsidRDefault="005D2DB1" w:rsidP="00BA6DD9">
      <w:pPr>
        <w:pStyle w:val="MDPI31text"/>
        <w:ind w:left="0" w:firstLine="0"/>
      </w:pPr>
    </w:p>
    <w:p w14:paraId="71A767D6" w14:textId="77777777" w:rsidR="005D2DB1" w:rsidRDefault="005D2DB1" w:rsidP="00BA6DD9">
      <w:pPr>
        <w:pStyle w:val="MDPI31text"/>
        <w:ind w:left="0" w:firstLine="0"/>
      </w:pPr>
    </w:p>
    <w:p w14:paraId="3C3F3F2E" w14:textId="77777777" w:rsidR="005D2DB1" w:rsidRDefault="005D2DB1" w:rsidP="00BA6DD9">
      <w:pPr>
        <w:pStyle w:val="MDPI31text"/>
        <w:ind w:left="0" w:firstLine="0"/>
      </w:pPr>
    </w:p>
    <w:p w14:paraId="3FF26E7B" w14:textId="77777777" w:rsidR="005D2DB1" w:rsidRDefault="005D2DB1" w:rsidP="00BA6DD9">
      <w:pPr>
        <w:pStyle w:val="MDPI31text"/>
        <w:ind w:left="0" w:firstLine="0"/>
      </w:pPr>
    </w:p>
    <w:p w14:paraId="376E2E48" w14:textId="77777777" w:rsidR="005D2DB1" w:rsidRDefault="005D2DB1" w:rsidP="00BA6DD9">
      <w:pPr>
        <w:pStyle w:val="MDPI31text"/>
        <w:ind w:left="0" w:firstLine="0"/>
      </w:pPr>
    </w:p>
    <w:p w14:paraId="5479F118" w14:textId="7AF568AF" w:rsidR="0013021C" w:rsidRDefault="00D928E1" w:rsidP="00D928E1">
      <w:pPr>
        <w:pStyle w:val="MDPI31text"/>
        <w:ind w:left="0" w:firstLine="0"/>
        <w:rPr>
          <w:i/>
          <w:iCs/>
        </w:rPr>
      </w:pPr>
      <w:r w:rsidRPr="007F274A">
        <w:rPr>
          <w:i/>
          <w:iCs/>
        </w:rPr>
        <w:t xml:space="preserve">Supplementary figure </w:t>
      </w:r>
      <w:r w:rsidR="009E6C2D">
        <w:rPr>
          <w:i/>
          <w:iCs/>
        </w:rPr>
        <w:t>8</w:t>
      </w:r>
      <w:r w:rsidRPr="007F274A">
        <w:rPr>
          <w:i/>
          <w:iCs/>
        </w:rPr>
        <w:t xml:space="preserve"> – Z-scored tinnitus loudness levels depending on week days for the control group 1 of the retrospective sample (group with intermittent tinnitus without sleep-induced modulations).</w:t>
      </w:r>
    </w:p>
    <w:p w14:paraId="783F32BE" w14:textId="73015D08" w:rsidR="0013021C" w:rsidRDefault="0013021C">
      <w:pPr>
        <w:spacing w:line="240" w:lineRule="auto"/>
        <w:jc w:val="left"/>
        <w:rPr>
          <w:rFonts w:eastAsia="Times New Roman"/>
          <w:i/>
          <w:iCs/>
          <w:snapToGrid w:val="0"/>
          <w:szCs w:val="22"/>
          <w:lang w:eastAsia="de-DE" w:bidi="en-US"/>
        </w:rPr>
      </w:pPr>
    </w:p>
    <w:p w14:paraId="2D14FCA6" w14:textId="4A502085" w:rsidR="00D928E1" w:rsidRPr="007F274A" w:rsidRDefault="0013021C" w:rsidP="00D928E1">
      <w:pPr>
        <w:pStyle w:val="MDPI31text"/>
        <w:ind w:left="0" w:firstLine="0"/>
        <w:rPr>
          <w:i/>
          <w:iCs/>
        </w:rPr>
      </w:pPr>
      <w:r>
        <w:rPr>
          <w:noProof/>
          <w:snapToGrid/>
        </w:rPr>
        <w:drawing>
          <wp:anchor distT="0" distB="0" distL="114300" distR="114300" simplePos="0" relativeHeight="251671552" behindDoc="0" locked="0" layoutInCell="1" allowOverlap="1" wp14:anchorId="6D254B1E" wp14:editId="2857B18C">
            <wp:simplePos x="0" y="0"/>
            <wp:positionH relativeFrom="margin">
              <wp:align>center</wp:align>
            </wp:positionH>
            <wp:positionV relativeFrom="paragraph">
              <wp:posOffset>-115444</wp:posOffset>
            </wp:positionV>
            <wp:extent cx="5199398" cy="2792386"/>
            <wp:effectExtent l="0" t="0" r="1270" b="8255"/>
            <wp:wrapNone/>
            <wp:docPr id="97407144"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8146" t="5170" r="9069" b="6911"/>
                    <a:stretch/>
                  </pic:blipFill>
                  <pic:spPr bwMode="auto">
                    <a:xfrm>
                      <a:off x="0" y="0"/>
                      <a:ext cx="5199398" cy="279238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8C8DE5D" w14:textId="37318AC0" w:rsidR="005D2DB1" w:rsidRDefault="005D2DB1" w:rsidP="00BA6DD9">
      <w:pPr>
        <w:pStyle w:val="MDPI31text"/>
        <w:ind w:left="0" w:firstLine="0"/>
      </w:pPr>
    </w:p>
    <w:p w14:paraId="7D0B62DF" w14:textId="77777777" w:rsidR="005D2DB1" w:rsidRDefault="005D2DB1" w:rsidP="00BA6DD9">
      <w:pPr>
        <w:pStyle w:val="MDPI31text"/>
        <w:ind w:left="0" w:firstLine="0"/>
      </w:pPr>
    </w:p>
    <w:p w14:paraId="443E34BD" w14:textId="0F1C4357" w:rsidR="005D2DB1" w:rsidRDefault="005D2DB1" w:rsidP="00BA6DD9">
      <w:pPr>
        <w:pStyle w:val="MDPI31text"/>
        <w:ind w:left="0" w:firstLine="0"/>
      </w:pPr>
    </w:p>
    <w:p w14:paraId="0E7E0161" w14:textId="77777777" w:rsidR="005D2DB1" w:rsidRDefault="005D2DB1" w:rsidP="00BA6DD9">
      <w:pPr>
        <w:pStyle w:val="MDPI31text"/>
        <w:ind w:left="0" w:firstLine="0"/>
      </w:pPr>
    </w:p>
    <w:p w14:paraId="457FC62A" w14:textId="77777777" w:rsidR="00D928E1" w:rsidRDefault="00D928E1" w:rsidP="00BA6DD9">
      <w:pPr>
        <w:pStyle w:val="MDPI31text"/>
        <w:ind w:left="0" w:firstLine="0"/>
      </w:pPr>
    </w:p>
    <w:p w14:paraId="3071ABD9" w14:textId="77777777" w:rsidR="00D928E1" w:rsidRDefault="00D928E1" w:rsidP="00BA6DD9">
      <w:pPr>
        <w:pStyle w:val="MDPI31text"/>
        <w:ind w:left="0" w:firstLine="0"/>
      </w:pPr>
    </w:p>
    <w:p w14:paraId="6FCB5EC8" w14:textId="77777777" w:rsidR="00D928E1" w:rsidRDefault="00D928E1" w:rsidP="00BA6DD9">
      <w:pPr>
        <w:pStyle w:val="MDPI31text"/>
        <w:ind w:left="0" w:firstLine="0"/>
      </w:pPr>
    </w:p>
    <w:p w14:paraId="1780DAE9" w14:textId="77777777" w:rsidR="00D928E1" w:rsidRDefault="00D928E1" w:rsidP="00BA6DD9">
      <w:pPr>
        <w:pStyle w:val="MDPI31text"/>
        <w:ind w:left="0" w:firstLine="0"/>
      </w:pPr>
    </w:p>
    <w:p w14:paraId="64D88069" w14:textId="77777777" w:rsidR="00D928E1" w:rsidRDefault="00D928E1" w:rsidP="00BA6DD9">
      <w:pPr>
        <w:pStyle w:val="MDPI31text"/>
        <w:ind w:left="0" w:firstLine="0"/>
      </w:pPr>
    </w:p>
    <w:p w14:paraId="42BF1F92" w14:textId="77777777" w:rsidR="00D928E1" w:rsidRDefault="00D928E1" w:rsidP="00BA6DD9">
      <w:pPr>
        <w:pStyle w:val="MDPI31text"/>
        <w:ind w:left="0" w:firstLine="0"/>
      </w:pPr>
    </w:p>
    <w:p w14:paraId="52B1658C" w14:textId="77777777" w:rsidR="00D928E1" w:rsidRDefault="00D928E1" w:rsidP="00BA6DD9">
      <w:pPr>
        <w:pStyle w:val="MDPI31text"/>
        <w:ind w:left="0" w:firstLine="0"/>
      </w:pPr>
    </w:p>
    <w:p w14:paraId="0A9C0EDE" w14:textId="77777777" w:rsidR="00D928E1" w:rsidRDefault="00D928E1" w:rsidP="00BA6DD9">
      <w:pPr>
        <w:pStyle w:val="MDPI31text"/>
        <w:ind w:left="0" w:firstLine="0"/>
      </w:pPr>
    </w:p>
    <w:p w14:paraId="6A9D5D37" w14:textId="77777777" w:rsidR="00D928E1" w:rsidRDefault="00D928E1" w:rsidP="00BA6DD9">
      <w:pPr>
        <w:pStyle w:val="MDPI31text"/>
        <w:ind w:left="0" w:firstLine="0"/>
      </w:pPr>
    </w:p>
    <w:p w14:paraId="65C618F0" w14:textId="77777777" w:rsidR="00D928E1" w:rsidRDefault="00D928E1" w:rsidP="00BA6DD9">
      <w:pPr>
        <w:pStyle w:val="MDPI31text"/>
        <w:ind w:left="0" w:firstLine="0"/>
      </w:pPr>
    </w:p>
    <w:p w14:paraId="4CA50001" w14:textId="77777777" w:rsidR="00D928E1" w:rsidRDefault="00D928E1" w:rsidP="00BA6DD9">
      <w:pPr>
        <w:pStyle w:val="MDPI31text"/>
        <w:ind w:left="0" w:firstLine="0"/>
      </w:pPr>
    </w:p>
    <w:p w14:paraId="4EACDCBE" w14:textId="77777777" w:rsidR="00D928E1" w:rsidRDefault="00D928E1" w:rsidP="00BA6DD9">
      <w:pPr>
        <w:pStyle w:val="MDPI31text"/>
        <w:ind w:left="0" w:firstLine="0"/>
      </w:pPr>
    </w:p>
    <w:p w14:paraId="625CDC59" w14:textId="77777777" w:rsidR="00D928E1" w:rsidRDefault="00D928E1" w:rsidP="00BA6DD9">
      <w:pPr>
        <w:pStyle w:val="MDPI31text"/>
        <w:ind w:left="0" w:firstLine="0"/>
      </w:pPr>
    </w:p>
    <w:p w14:paraId="24FCBB39" w14:textId="77777777" w:rsidR="00D928E1" w:rsidRPr="007F274A" w:rsidRDefault="00D928E1" w:rsidP="00BA6DD9">
      <w:pPr>
        <w:pStyle w:val="MDPI31text"/>
        <w:ind w:left="0" w:firstLine="0"/>
        <w:rPr>
          <w:i/>
          <w:iCs/>
        </w:rPr>
      </w:pPr>
    </w:p>
    <w:p w14:paraId="3204AE74" w14:textId="1CC410B1" w:rsidR="00D928E1" w:rsidRDefault="00D928E1" w:rsidP="00D928E1">
      <w:pPr>
        <w:pStyle w:val="MDPI31text"/>
        <w:ind w:left="0" w:firstLine="0"/>
        <w:rPr>
          <w:i/>
          <w:iCs/>
        </w:rPr>
      </w:pPr>
      <w:r w:rsidRPr="007F274A">
        <w:rPr>
          <w:i/>
          <w:iCs/>
        </w:rPr>
        <w:t xml:space="preserve">Supplementary figure </w:t>
      </w:r>
      <w:r w:rsidR="009E6C2D">
        <w:rPr>
          <w:i/>
          <w:iCs/>
        </w:rPr>
        <w:t>9</w:t>
      </w:r>
      <w:r w:rsidRPr="007F274A">
        <w:rPr>
          <w:i/>
          <w:iCs/>
        </w:rPr>
        <w:t xml:space="preserve"> – Z-scored tinnitus loudness levels depending on week days for the control group 2 of the retrospective sample (group with constant tinnitus without sleep-induced modulations).</w:t>
      </w:r>
    </w:p>
    <w:p w14:paraId="31BAF2BC" w14:textId="77777777" w:rsidR="0099700F" w:rsidRDefault="0099700F" w:rsidP="00D928E1">
      <w:pPr>
        <w:pStyle w:val="MDPI31text"/>
        <w:ind w:left="0" w:firstLine="0"/>
        <w:rPr>
          <w:i/>
          <w:iCs/>
        </w:rPr>
      </w:pPr>
    </w:p>
    <w:p w14:paraId="38BD53FB" w14:textId="77777777" w:rsidR="00135A9C" w:rsidRDefault="00135A9C" w:rsidP="00D928E1">
      <w:pPr>
        <w:pStyle w:val="MDPI31text"/>
        <w:ind w:left="0" w:firstLine="0"/>
        <w:rPr>
          <w:i/>
          <w:iCs/>
        </w:rPr>
      </w:pPr>
    </w:p>
    <w:p w14:paraId="3892CE05" w14:textId="77777777" w:rsidR="00135A9C" w:rsidRDefault="00135A9C" w:rsidP="00D928E1">
      <w:pPr>
        <w:pStyle w:val="MDPI31text"/>
        <w:ind w:left="0" w:firstLine="0"/>
        <w:rPr>
          <w:i/>
          <w:iCs/>
        </w:rPr>
      </w:pPr>
    </w:p>
    <w:p w14:paraId="6FCAD85E" w14:textId="77777777" w:rsidR="00135A9C" w:rsidRDefault="00135A9C" w:rsidP="00D928E1">
      <w:pPr>
        <w:pStyle w:val="MDPI31text"/>
        <w:ind w:left="0" w:firstLine="0"/>
        <w:rPr>
          <w:i/>
          <w:iCs/>
        </w:rPr>
      </w:pPr>
    </w:p>
    <w:p w14:paraId="2991DD34" w14:textId="77777777" w:rsidR="00135A9C" w:rsidRDefault="00135A9C" w:rsidP="00D928E1">
      <w:pPr>
        <w:pStyle w:val="MDPI31text"/>
        <w:ind w:left="0" w:firstLine="0"/>
        <w:rPr>
          <w:i/>
          <w:iCs/>
        </w:rPr>
      </w:pPr>
    </w:p>
    <w:p w14:paraId="33D3489B" w14:textId="77777777" w:rsidR="00135A9C" w:rsidRDefault="00135A9C" w:rsidP="00D928E1">
      <w:pPr>
        <w:pStyle w:val="MDPI31text"/>
        <w:ind w:left="0" w:firstLine="0"/>
        <w:rPr>
          <w:i/>
          <w:iCs/>
        </w:rPr>
      </w:pPr>
    </w:p>
    <w:p w14:paraId="34545075" w14:textId="77777777" w:rsidR="00135A9C" w:rsidRDefault="00135A9C" w:rsidP="00D928E1">
      <w:pPr>
        <w:pStyle w:val="MDPI31text"/>
        <w:ind w:left="0" w:firstLine="0"/>
        <w:rPr>
          <w:i/>
          <w:iCs/>
        </w:rPr>
      </w:pPr>
    </w:p>
    <w:p w14:paraId="796334A2" w14:textId="77777777" w:rsidR="00135A9C" w:rsidRDefault="00135A9C" w:rsidP="00D928E1">
      <w:pPr>
        <w:pStyle w:val="MDPI31text"/>
        <w:ind w:left="0" w:firstLine="0"/>
        <w:rPr>
          <w:i/>
          <w:iCs/>
        </w:rPr>
      </w:pPr>
    </w:p>
    <w:p w14:paraId="58A7E70A" w14:textId="77777777" w:rsidR="00135A9C" w:rsidRDefault="00135A9C" w:rsidP="00D928E1">
      <w:pPr>
        <w:pStyle w:val="MDPI31text"/>
        <w:ind w:left="0" w:firstLine="0"/>
        <w:rPr>
          <w:i/>
          <w:iCs/>
        </w:rPr>
      </w:pPr>
    </w:p>
    <w:p w14:paraId="7F237700" w14:textId="77777777" w:rsidR="00135A9C" w:rsidRDefault="00135A9C" w:rsidP="00D928E1">
      <w:pPr>
        <w:pStyle w:val="MDPI31text"/>
        <w:ind w:left="0" w:firstLine="0"/>
        <w:rPr>
          <w:i/>
          <w:iCs/>
        </w:rPr>
      </w:pPr>
    </w:p>
    <w:p w14:paraId="2451FB36" w14:textId="77777777" w:rsidR="0099700F" w:rsidRDefault="0099700F" w:rsidP="00D928E1">
      <w:pPr>
        <w:pStyle w:val="MDPI31text"/>
        <w:ind w:left="0" w:firstLine="0"/>
        <w:rPr>
          <w:i/>
          <w:iCs/>
        </w:rPr>
      </w:pPr>
    </w:p>
    <w:p w14:paraId="78EEF83F" w14:textId="1246BE51" w:rsidR="0099700F" w:rsidRDefault="0013021C" w:rsidP="00D928E1">
      <w:pPr>
        <w:pStyle w:val="MDPI31text"/>
        <w:ind w:left="0" w:firstLine="0"/>
        <w:rPr>
          <w:i/>
          <w:iCs/>
        </w:rPr>
      </w:pPr>
      <w:r>
        <w:rPr>
          <w:noProof/>
          <w:snapToGrid/>
        </w:rPr>
        <w:lastRenderedPageBreak/>
        <w:drawing>
          <wp:anchor distT="0" distB="0" distL="114300" distR="114300" simplePos="0" relativeHeight="251685888" behindDoc="0" locked="0" layoutInCell="1" allowOverlap="1" wp14:anchorId="63CC5D09" wp14:editId="71D02B78">
            <wp:simplePos x="0" y="0"/>
            <wp:positionH relativeFrom="margin">
              <wp:align>right</wp:align>
            </wp:positionH>
            <wp:positionV relativeFrom="paragraph">
              <wp:posOffset>4445</wp:posOffset>
            </wp:positionV>
            <wp:extent cx="6562090" cy="2378075"/>
            <wp:effectExtent l="0" t="0" r="0" b="3175"/>
            <wp:wrapNone/>
            <wp:docPr id="176679532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l="8737" r="9056"/>
                    <a:stretch/>
                  </pic:blipFill>
                  <pic:spPr bwMode="auto">
                    <a:xfrm>
                      <a:off x="0" y="0"/>
                      <a:ext cx="6562090" cy="2378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F4899F2" w14:textId="77777777" w:rsidR="0099700F" w:rsidRDefault="0099700F" w:rsidP="00D928E1">
      <w:pPr>
        <w:pStyle w:val="MDPI31text"/>
        <w:ind w:left="0" w:firstLine="0"/>
        <w:rPr>
          <w:i/>
          <w:iCs/>
        </w:rPr>
      </w:pPr>
    </w:p>
    <w:p w14:paraId="111BC6A3" w14:textId="2CE819B1" w:rsidR="0099700F" w:rsidRDefault="0099700F" w:rsidP="00D928E1">
      <w:pPr>
        <w:pStyle w:val="MDPI31text"/>
        <w:ind w:left="0" w:firstLine="0"/>
        <w:rPr>
          <w:i/>
          <w:iCs/>
        </w:rPr>
      </w:pPr>
    </w:p>
    <w:p w14:paraId="38B67D0E" w14:textId="630FAC72" w:rsidR="0099700F" w:rsidRDefault="0099700F" w:rsidP="00D928E1">
      <w:pPr>
        <w:pStyle w:val="MDPI31text"/>
        <w:ind w:left="0" w:firstLine="0"/>
        <w:rPr>
          <w:i/>
          <w:iCs/>
        </w:rPr>
      </w:pPr>
    </w:p>
    <w:p w14:paraId="0788A0D7" w14:textId="77777777" w:rsidR="0099700F" w:rsidRDefault="0099700F" w:rsidP="00D928E1">
      <w:pPr>
        <w:pStyle w:val="MDPI31text"/>
        <w:ind w:left="0" w:firstLine="0"/>
        <w:rPr>
          <w:i/>
          <w:iCs/>
        </w:rPr>
      </w:pPr>
    </w:p>
    <w:p w14:paraId="7160D1A4" w14:textId="77777777" w:rsidR="0099700F" w:rsidRPr="007F274A" w:rsidRDefault="0099700F" w:rsidP="00D928E1">
      <w:pPr>
        <w:pStyle w:val="MDPI31text"/>
        <w:ind w:left="0" w:firstLine="0"/>
        <w:rPr>
          <w:i/>
          <w:iCs/>
        </w:rPr>
      </w:pPr>
    </w:p>
    <w:p w14:paraId="4849F710" w14:textId="77777777" w:rsidR="0099700F" w:rsidRDefault="0099700F" w:rsidP="00BA6DD9">
      <w:pPr>
        <w:pStyle w:val="MDPI31text"/>
        <w:ind w:left="0" w:firstLine="0"/>
      </w:pPr>
    </w:p>
    <w:p w14:paraId="321548F5" w14:textId="1F296650" w:rsidR="007F274A" w:rsidRDefault="007F274A" w:rsidP="00BA6DD9">
      <w:pPr>
        <w:pStyle w:val="MDPI31text"/>
        <w:ind w:left="0" w:firstLine="0"/>
      </w:pPr>
    </w:p>
    <w:p w14:paraId="461EC02B" w14:textId="77777777" w:rsidR="007F274A" w:rsidRDefault="007F274A" w:rsidP="00BA6DD9">
      <w:pPr>
        <w:pStyle w:val="MDPI31text"/>
        <w:ind w:left="0" w:firstLine="0"/>
      </w:pPr>
    </w:p>
    <w:p w14:paraId="1E8AC84E" w14:textId="46C3A042" w:rsidR="007F274A" w:rsidRDefault="007F274A" w:rsidP="00BA6DD9">
      <w:pPr>
        <w:pStyle w:val="MDPI31text"/>
        <w:ind w:left="0" w:firstLine="0"/>
      </w:pPr>
    </w:p>
    <w:p w14:paraId="7D80CA1D" w14:textId="77777777" w:rsidR="007F274A" w:rsidRDefault="007F274A" w:rsidP="00BA6DD9">
      <w:pPr>
        <w:pStyle w:val="MDPI31text"/>
        <w:ind w:left="0" w:firstLine="0"/>
      </w:pPr>
    </w:p>
    <w:p w14:paraId="4E090DFD" w14:textId="6E7A6818" w:rsidR="007F274A" w:rsidRDefault="007F274A" w:rsidP="00BA6DD9">
      <w:pPr>
        <w:pStyle w:val="MDPI31text"/>
        <w:ind w:left="0" w:firstLine="0"/>
      </w:pPr>
    </w:p>
    <w:p w14:paraId="3BC6FB08" w14:textId="77777777" w:rsidR="007F274A" w:rsidRDefault="007F274A" w:rsidP="00BA6DD9">
      <w:pPr>
        <w:pStyle w:val="MDPI31text"/>
        <w:ind w:left="0" w:firstLine="0"/>
      </w:pPr>
    </w:p>
    <w:p w14:paraId="0184E0CE" w14:textId="77777777" w:rsidR="007F274A" w:rsidRDefault="007F274A" w:rsidP="00BA6DD9">
      <w:pPr>
        <w:pStyle w:val="MDPI31text"/>
        <w:ind w:left="0" w:firstLine="0"/>
      </w:pPr>
    </w:p>
    <w:p w14:paraId="5038F513" w14:textId="77777777" w:rsidR="007F274A" w:rsidRDefault="007F274A" w:rsidP="00BA6DD9">
      <w:pPr>
        <w:pStyle w:val="MDPI31text"/>
        <w:ind w:left="0" w:firstLine="0"/>
      </w:pPr>
    </w:p>
    <w:p w14:paraId="1DBBBEC2" w14:textId="1839C032" w:rsidR="005D2DB1" w:rsidRDefault="005D2DB1" w:rsidP="00BA6DD9">
      <w:pPr>
        <w:pStyle w:val="MDPI31text"/>
        <w:ind w:left="0" w:firstLine="0"/>
      </w:pPr>
    </w:p>
    <w:p w14:paraId="03F66FD4" w14:textId="77777777" w:rsidR="005D2DB1" w:rsidRDefault="005D2DB1" w:rsidP="00BA6DD9">
      <w:pPr>
        <w:pStyle w:val="MDPI31text"/>
        <w:ind w:left="0" w:firstLine="0"/>
      </w:pPr>
    </w:p>
    <w:p w14:paraId="6CF40AE2" w14:textId="65EE4B6E" w:rsidR="007F274A" w:rsidRPr="007F274A" w:rsidRDefault="007F274A" w:rsidP="007F274A">
      <w:pPr>
        <w:pStyle w:val="MDPI31text"/>
        <w:ind w:left="0" w:firstLine="0"/>
        <w:rPr>
          <w:i/>
          <w:iCs/>
        </w:rPr>
      </w:pPr>
      <w:r w:rsidRPr="007F274A">
        <w:rPr>
          <w:i/>
          <w:iCs/>
        </w:rPr>
        <w:t xml:space="preserve">Supplementary figure </w:t>
      </w:r>
      <w:r w:rsidR="009E6C2D">
        <w:rPr>
          <w:i/>
          <w:iCs/>
        </w:rPr>
        <w:t>10</w:t>
      </w:r>
      <w:r w:rsidRPr="007F274A">
        <w:rPr>
          <w:i/>
          <w:iCs/>
        </w:rPr>
        <w:t xml:space="preserve"> – Example of a simulated intermittent tinnitus time series through an order 2 Markov chain process with the transition matrix set to </w:t>
      </w:r>
      <m:oMath>
        <m:r>
          <w:rPr>
            <w:rFonts w:ascii="Cambria Math" w:hAnsi="Cambria Math"/>
          </w:rPr>
          <m:t xml:space="preserve">A= </m:t>
        </m:r>
        <m:d>
          <m:dPr>
            <m:begChr m:val="["/>
            <m:endChr m:val="]"/>
            <m:ctrlPr>
              <w:rPr>
                <w:rFonts w:ascii="Cambria Math" w:hAnsi="Cambria Math"/>
                <w:i/>
                <w:iCs/>
              </w:rPr>
            </m:ctrlPr>
          </m:dPr>
          <m:e>
            <m:m>
              <m:mPr>
                <m:mcs>
                  <m:mc>
                    <m:mcPr>
                      <m:count m:val="2"/>
                      <m:mcJc m:val="center"/>
                    </m:mcPr>
                  </m:mc>
                </m:mcs>
                <m:ctrlPr>
                  <w:rPr>
                    <w:rFonts w:ascii="Cambria Math" w:hAnsi="Cambria Math"/>
                    <w:i/>
                    <w:iCs/>
                  </w:rPr>
                </m:ctrlPr>
              </m:mPr>
              <m:mr>
                <m:e>
                  <m:r>
                    <w:rPr>
                      <w:rFonts w:ascii="Cambria Math" w:hAnsi="Cambria Math"/>
                    </w:rPr>
                    <m:t>0</m:t>
                  </m:r>
                </m:e>
                <m:e>
                  <m:r>
                    <w:rPr>
                      <w:rFonts w:ascii="Cambria Math" w:hAnsi="Cambria Math"/>
                    </w:rPr>
                    <m:t>0.3</m:t>
                  </m:r>
                </m:e>
              </m:mr>
              <m:mr>
                <m:e>
                  <m:r>
                    <w:rPr>
                      <w:rFonts w:ascii="Cambria Math" w:hAnsi="Cambria Math"/>
                    </w:rPr>
                    <m:t>0.3</m:t>
                  </m:r>
                </m:e>
                <m:e>
                  <m:r>
                    <w:rPr>
                      <w:rFonts w:ascii="Cambria Math" w:hAnsi="Cambria Math"/>
                    </w:rPr>
                    <m:t>0.7</m:t>
                  </m:r>
                </m:e>
              </m:mr>
            </m:m>
          </m:e>
        </m:d>
      </m:oMath>
    </w:p>
    <w:p w14:paraId="54F7A78D" w14:textId="695274C3" w:rsidR="005D2DB1" w:rsidRDefault="005D2DB1" w:rsidP="00BA6DD9">
      <w:pPr>
        <w:pStyle w:val="MDPI31text"/>
        <w:ind w:left="0" w:firstLine="0"/>
        <w:rPr>
          <w:i/>
          <w:iCs/>
        </w:rPr>
      </w:pPr>
    </w:p>
    <w:p w14:paraId="2689334C" w14:textId="6E383AE7" w:rsidR="0012083B" w:rsidRDefault="00B41B1B" w:rsidP="00BA6DD9">
      <w:pPr>
        <w:pStyle w:val="MDPI31text"/>
        <w:ind w:left="0" w:firstLine="0"/>
        <w:rPr>
          <w:i/>
          <w:iCs/>
        </w:rPr>
      </w:pPr>
      <w:r>
        <w:rPr>
          <w:noProof/>
        </w:rPr>
        <mc:AlternateContent>
          <mc:Choice Requires="wpg">
            <w:drawing>
              <wp:anchor distT="0" distB="0" distL="114300" distR="114300" simplePos="0" relativeHeight="251698176" behindDoc="0" locked="0" layoutInCell="1" allowOverlap="1" wp14:anchorId="4AF01DF0" wp14:editId="05BC4E5A">
                <wp:simplePos x="0" y="0"/>
                <wp:positionH relativeFrom="column">
                  <wp:posOffset>2540</wp:posOffset>
                </wp:positionH>
                <wp:positionV relativeFrom="paragraph">
                  <wp:posOffset>154700</wp:posOffset>
                </wp:positionV>
                <wp:extent cx="6294755" cy="2036445"/>
                <wp:effectExtent l="0" t="0" r="0" b="1905"/>
                <wp:wrapNone/>
                <wp:docPr id="693046858" name="Groupe 1"/>
                <wp:cNvGraphicFramePr/>
                <a:graphic xmlns:a="http://schemas.openxmlformats.org/drawingml/2006/main">
                  <a:graphicData uri="http://schemas.microsoft.com/office/word/2010/wordprocessingGroup">
                    <wpg:wgp>
                      <wpg:cNvGrpSpPr/>
                      <wpg:grpSpPr>
                        <a:xfrm>
                          <a:off x="0" y="0"/>
                          <a:ext cx="6294755" cy="2036445"/>
                          <a:chOff x="0" y="0"/>
                          <a:chExt cx="6294755" cy="2036601"/>
                        </a:xfrm>
                      </wpg:grpSpPr>
                      <pic:pic xmlns:pic="http://schemas.openxmlformats.org/drawingml/2006/picture">
                        <pic:nvPicPr>
                          <pic:cNvPr id="904870404" name="Image 1"/>
                          <pic:cNvPicPr>
                            <a:picLocks noChangeAspect="1"/>
                          </pic:cNvPicPr>
                        </pic:nvPicPr>
                        <pic:blipFill rotWithShape="1">
                          <a:blip r:embed="rId16">
                            <a:extLst>
                              <a:ext uri="{28A0092B-C50C-407E-A947-70E740481C1C}">
                                <a14:useLocalDpi xmlns:a14="http://schemas.microsoft.com/office/drawing/2010/main" val="0"/>
                              </a:ext>
                            </a:extLst>
                          </a:blip>
                          <a:srcRect l="7948" t="11192" r="8608"/>
                          <a:stretch>
                            <a:fillRect/>
                          </a:stretch>
                        </pic:blipFill>
                        <pic:spPr bwMode="auto">
                          <a:xfrm>
                            <a:off x="0" y="0"/>
                            <a:ext cx="6294755" cy="195453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787887059" name="Image 1"/>
                          <pic:cNvPicPr>
                            <a:picLocks noChangeAspect="1"/>
                          </pic:cNvPicPr>
                        </pic:nvPicPr>
                        <pic:blipFill rotWithShape="1">
                          <a:blip r:embed="rId17"/>
                          <a:srcRect l="49086" t="93256" r="44898" b="929"/>
                          <a:stretch>
                            <a:fillRect/>
                          </a:stretch>
                        </pic:blipFill>
                        <pic:spPr bwMode="auto">
                          <a:xfrm>
                            <a:off x="2929365" y="1839751"/>
                            <a:ext cx="617855" cy="19685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6283C596" id="Groupe 1" o:spid="_x0000_s1026" style="position:absolute;margin-left:.2pt;margin-top:12.2pt;width:495.65pt;height:160.35pt;z-index:251698176" coordsize="62947,203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width:62947;height:195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">
                  <v:imagedata r:id="rId18" o:title="" croptop="7335f" cropleft="5209f" cropright="5641f"/>
                </v:shape>
                <v:shape id="Image 1" o:spid="_x0000_s1028" type="#_x0000_t75" style="position:absolute;left:29293;top:18397;width:6179;height:19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">
                  <v:imagedata r:id="rId19" o:title="" croptop="61116f" cropbottom="609f" cropleft="32169f" cropright="29424f"/>
                </v:shape>
              </v:group>
            </w:pict>
          </mc:Fallback>
        </mc:AlternateContent>
      </w:r>
    </w:p>
    <w:p w14:paraId="20D99550" w14:textId="450865DA" w:rsidR="0012083B" w:rsidRPr="007F274A" w:rsidRDefault="0012083B" w:rsidP="00BA6DD9">
      <w:pPr>
        <w:pStyle w:val="MDPI31text"/>
        <w:ind w:left="0" w:firstLine="0"/>
        <w:rPr>
          <w:i/>
          <w:iCs/>
        </w:rPr>
      </w:pPr>
    </w:p>
    <w:p w14:paraId="0551AC3D" w14:textId="65C3E0CA" w:rsidR="000C05A0" w:rsidRDefault="000C05A0">
      <w:pPr>
        <w:spacing w:line="240" w:lineRule="auto"/>
        <w:jc w:val="left"/>
        <w:rPr>
          <w:rFonts w:eastAsia="Times New Roman"/>
          <w:snapToGrid w:val="0"/>
          <w:szCs w:val="22"/>
          <w:lang w:eastAsia="de-DE" w:bidi="en-US"/>
        </w:rPr>
      </w:pPr>
    </w:p>
    <w:p w14:paraId="29C88C54" w14:textId="77777777" w:rsidR="0012083B" w:rsidRDefault="0012083B">
      <w:pPr>
        <w:spacing w:line="240" w:lineRule="auto"/>
        <w:jc w:val="left"/>
        <w:rPr>
          <w:rFonts w:eastAsia="Times New Roman"/>
          <w:snapToGrid w:val="0"/>
          <w:szCs w:val="22"/>
          <w:lang w:eastAsia="de-DE" w:bidi="en-US"/>
        </w:rPr>
      </w:pPr>
    </w:p>
    <w:p w14:paraId="071886CB" w14:textId="77777777" w:rsidR="0012083B" w:rsidRDefault="0012083B">
      <w:pPr>
        <w:spacing w:line="240" w:lineRule="auto"/>
        <w:jc w:val="left"/>
        <w:rPr>
          <w:rFonts w:eastAsia="Times New Roman"/>
          <w:snapToGrid w:val="0"/>
          <w:szCs w:val="22"/>
          <w:lang w:eastAsia="de-DE" w:bidi="en-US"/>
        </w:rPr>
      </w:pPr>
    </w:p>
    <w:p w14:paraId="06E7DCA0" w14:textId="77777777" w:rsidR="0012083B" w:rsidRDefault="0012083B">
      <w:pPr>
        <w:spacing w:line="240" w:lineRule="auto"/>
        <w:jc w:val="left"/>
        <w:rPr>
          <w:rFonts w:eastAsia="Times New Roman"/>
          <w:snapToGrid w:val="0"/>
          <w:szCs w:val="22"/>
          <w:lang w:eastAsia="de-DE" w:bidi="en-US"/>
        </w:rPr>
      </w:pPr>
    </w:p>
    <w:p w14:paraId="26A23A5C" w14:textId="35A8CBAC" w:rsidR="0012083B" w:rsidRDefault="0012083B">
      <w:pPr>
        <w:spacing w:line="240" w:lineRule="auto"/>
        <w:jc w:val="left"/>
        <w:rPr>
          <w:rFonts w:eastAsia="Times New Roman"/>
          <w:snapToGrid w:val="0"/>
          <w:szCs w:val="22"/>
          <w:lang w:eastAsia="de-DE" w:bidi="en-US"/>
        </w:rPr>
      </w:pPr>
    </w:p>
    <w:p w14:paraId="46DA2C03" w14:textId="23EC4354" w:rsidR="0012083B" w:rsidRDefault="0012083B">
      <w:pPr>
        <w:spacing w:line="240" w:lineRule="auto"/>
        <w:jc w:val="left"/>
        <w:rPr>
          <w:rFonts w:eastAsia="Times New Roman"/>
          <w:snapToGrid w:val="0"/>
          <w:szCs w:val="22"/>
          <w:lang w:eastAsia="de-DE" w:bidi="en-US"/>
        </w:rPr>
      </w:pPr>
    </w:p>
    <w:p w14:paraId="72AAC663" w14:textId="0389CDF5" w:rsidR="0012083B" w:rsidRDefault="0012083B">
      <w:pPr>
        <w:spacing w:line="240" w:lineRule="auto"/>
        <w:jc w:val="left"/>
        <w:rPr>
          <w:rFonts w:eastAsia="Times New Roman"/>
          <w:snapToGrid w:val="0"/>
          <w:szCs w:val="22"/>
          <w:lang w:eastAsia="de-DE" w:bidi="en-US"/>
        </w:rPr>
      </w:pPr>
    </w:p>
    <w:p w14:paraId="6815A6F5" w14:textId="72D8FB7A" w:rsidR="0012083B" w:rsidRDefault="0012083B">
      <w:pPr>
        <w:spacing w:line="240" w:lineRule="auto"/>
        <w:jc w:val="left"/>
        <w:rPr>
          <w:rFonts w:eastAsia="Times New Roman"/>
          <w:snapToGrid w:val="0"/>
          <w:szCs w:val="22"/>
          <w:lang w:eastAsia="de-DE" w:bidi="en-US"/>
        </w:rPr>
      </w:pPr>
    </w:p>
    <w:p w14:paraId="41D59642" w14:textId="057D3D25" w:rsidR="0012083B" w:rsidRDefault="00B41B1B">
      <w:pPr>
        <w:spacing w:line="240" w:lineRule="auto"/>
        <w:jc w:val="left"/>
        <w:rPr>
          <w:i/>
          <w:iCs/>
        </w:rPr>
      </w:pPr>
      <w:r>
        <w:rPr>
          <w:i/>
          <w:iCs/>
        </w:rPr>
        <w:br/>
      </w:r>
      <w:r w:rsidR="0012083B" w:rsidRPr="007F274A">
        <w:rPr>
          <w:i/>
          <w:iCs/>
        </w:rPr>
        <w:t xml:space="preserve">Supplementary figure </w:t>
      </w:r>
      <w:r w:rsidR="0012083B">
        <w:rPr>
          <w:i/>
          <w:iCs/>
        </w:rPr>
        <w:t>1</w:t>
      </w:r>
      <w:r w:rsidR="0012083B">
        <w:rPr>
          <w:i/>
          <w:iCs/>
        </w:rPr>
        <w:t xml:space="preserve">1 </w:t>
      </w:r>
      <w:r>
        <w:rPr>
          <w:i/>
          <w:iCs/>
        </w:rPr>
        <w:t>–</w:t>
      </w:r>
      <w:r w:rsidR="0012083B">
        <w:rPr>
          <w:i/>
          <w:iCs/>
        </w:rPr>
        <w:t xml:space="preserve"> </w:t>
      </w:r>
      <w:r>
        <w:rPr>
          <w:i/>
          <w:iCs/>
        </w:rPr>
        <w:t>Two-process model simulation</w:t>
      </w:r>
      <w:r w:rsidR="0012083B">
        <w:rPr>
          <w:i/>
          <w:iCs/>
        </w:rPr>
        <w:t xml:space="preserve"> for a given patient.</w:t>
      </w:r>
      <w:r>
        <w:rPr>
          <w:i/>
          <w:iCs/>
        </w:rPr>
        <w:t xml:space="preserve"> The x-axis represents time in days.</w:t>
      </w:r>
      <w:r w:rsidR="0012083B">
        <w:rPr>
          <w:i/>
          <w:iCs/>
        </w:rPr>
        <w:t xml:space="preserve"> In grey, the sleep/wake signal, 0 meaning awake, 1 meaning asleep. In </w:t>
      </w:r>
      <w:r>
        <w:rPr>
          <w:i/>
          <w:iCs/>
        </w:rPr>
        <w:t>o</w:t>
      </w:r>
      <w:r w:rsidR="0012083B">
        <w:rPr>
          <w:i/>
          <w:iCs/>
        </w:rPr>
        <w:t>range, the sleep pressure signal obtained through the application of the Two-process model</w:t>
      </w:r>
      <w:r w:rsidR="004A5AC5">
        <w:rPr>
          <w:i/>
          <w:iCs/>
        </w:rPr>
        <w:t xml:space="preserve"> </w:t>
      </w:r>
      <w:r>
        <w:rPr>
          <w:i/>
          <w:iCs/>
        </w:rPr>
        <w:fldChar w:fldCharType="begin"/>
      </w:r>
      <w:r w:rsidR="009C0F7A">
        <w:rPr>
          <w:i/>
          <w:iCs/>
        </w:rPr>
        <w:instrText xml:space="preserve"> ADDIN ZOTERO_ITEM CSL_CITATION {"citationID":"LaiyO23j","properties":{"formattedCitation":"[6]","plainCitation":"[6]","noteIndex":0},"citationItems":[{"id":3821,"uris":["http://zotero.org/groups/2515971/items/797JVXDR"],"itemData":{"id":3821,"type":"article-journal","abstract":"According to the two-process model of sleep regulation, the timing and structure of sleep are determined by the interaction of a homeostatic and a circadian process. The original qualitative model was elaborated to quantitative versions that included the ultradian dynamics of sleep in relation to the non-REM-REM sleep cycle. The time course of EEG slow-wave activity, the major marker of non-REM sleep homeostasis, as well as daytime alertness were simulated successfully for a considerable number of experimental protocols. They include sleep after partial sleep deprivation and daytime napping, sleep in habitual short and long sleepers, and alertness in a forced desynchrony protocol or during an extended photoperiod. Simulations revealed that internal desynchronization can be obtained for different shapes of the thresholds. New developments include the analysis of the waking EEG to delineate homeostatic and circadian processes, studies of REM sleep homeostasis, and recent evidence for local, use-dependent sleep processes. Moreover, nonlinear interactions between homeostatic and circadian processes were identified. In the past two decades, models have contributed considerably to conceptualizing and analyzing the major processes underlying sleep regulation, and they are likely to play an important role in future advances in the field.","language":"en","source":"Zotero","title":"Sleep Homeostasis and Models of Sleep Regulation","author":[{"family":"Borb","given":"Alexander A"},{"family":"Achermann","given":"Peter"}],"issued":{"date-parts":[["1999"]]}}}],"schema":"https://github.com/citation-style-language/schema/raw/master/csl-citation.json"} </w:instrText>
      </w:r>
      <w:r>
        <w:rPr>
          <w:i/>
          <w:iCs/>
        </w:rPr>
        <w:fldChar w:fldCharType="separate"/>
      </w:r>
      <w:r w:rsidR="009C0F7A" w:rsidRPr="009C0F7A">
        <w:t>[6]</w:t>
      </w:r>
      <w:r>
        <w:rPr>
          <w:i/>
          <w:iCs/>
        </w:rPr>
        <w:fldChar w:fldCharType="end"/>
      </w:r>
      <w:r w:rsidR="0012083B">
        <w:rPr>
          <w:i/>
          <w:iCs/>
        </w:rPr>
        <w:t>.</w:t>
      </w:r>
      <w:r>
        <w:rPr>
          <w:i/>
          <w:iCs/>
        </w:rPr>
        <w:t xml:space="preserve"> In green and red, the envelope of the signal, corresponding to the awakening and sleep onset times. In black, tinnitus loudness, represented as the series of VNS values scaled down by a factor 10 to match a range between 0 and 1.</w:t>
      </w:r>
      <w:r w:rsidR="0012083B">
        <w:rPr>
          <w:i/>
          <w:iCs/>
        </w:rPr>
        <w:t xml:space="preserve"> </w:t>
      </w:r>
    </w:p>
    <w:p w14:paraId="5D874136" w14:textId="7B5FDDF5" w:rsidR="00B41B1B" w:rsidRDefault="00B41B1B">
      <w:pPr>
        <w:spacing w:line="240" w:lineRule="auto"/>
        <w:jc w:val="left"/>
        <w:rPr>
          <w:i/>
          <w:iCs/>
        </w:rPr>
      </w:pPr>
    </w:p>
    <w:p w14:paraId="593E52B0" w14:textId="27D2F0C6" w:rsidR="00B41B1B" w:rsidRDefault="003A50C1">
      <w:pPr>
        <w:spacing w:line="240" w:lineRule="auto"/>
        <w:jc w:val="left"/>
        <w:rPr>
          <w:i/>
          <w:iCs/>
        </w:rPr>
      </w:pPr>
      <w:r w:rsidRPr="00400C6F">
        <w:rPr>
          <w:noProof/>
        </w:rPr>
        <w:drawing>
          <wp:anchor distT="0" distB="0" distL="114300" distR="114300" simplePos="0" relativeHeight="251695104" behindDoc="0" locked="0" layoutInCell="1" allowOverlap="1" wp14:anchorId="6AB059FD" wp14:editId="4FABCF28">
            <wp:simplePos x="0" y="0"/>
            <wp:positionH relativeFrom="margin">
              <wp:posOffset>2540</wp:posOffset>
            </wp:positionH>
            <wp:positionV relativeFrom="paragraph">
              <wp:posOffset>84455</wp:posOffset>
            </wp:positionV>
            <wp:extent cx="6280150" cy="1924685"/>
            <wp:effectExtent l="0" t="0" r="6350" b="0"/>
            <wp:wrapNone/>
            <wp:docPr id="127967312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9673125" name=""/>
                    <pic:cNvPicPr/>
                  </pic:nvPicPr>
                  <pic:blipFill rotWithShape="1">
                    <a:blip r:embed="rId17"/>
                    <a:srcRect t="7133"/>
                    <a:stretch>
                      <a:fillRect/>
                    </a:stretch>
                  </pic:blipFill>
                  <pic:spPr bwMode="auto">
                    <a:xfrm>
                      <a:off x="0" y="0"/>
                      <a:ext cx="6280150" cy="19246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032DA1F" w14:textId="066AE5A5" w:rsidR="00B41B1B" w:rsidRDefault="00B41B1B">
      <w:pPr>
        <w:spacing w:line="240" w:lineRule="auto"/>
        <w:jc w:val="left"/>
        <w:rPr>
          <w:rFonts w:eastAsia="Times New Roman"/>
          <w:snapToGrid w:val="0"/>
          <w:szCs w:val="22"/>
          <w:lang w:eastAsia="de-DE" w:bidi="en-US"/>
        </w:rPr>
      </w:pPr>
    </w:p>
    <w:p w14:paraId="08F0F87A" w14:textId="77777777" w:rsidR="00B41B1B" w:rsidRDefault="00B41B1B">
      <w:pPr>
        <w:spacing w:line="240" w:lineRule="auto"/>
        <w:jc w:val="left"/>
        <w:rPr>
          <w:rFonts w:eastAsia="Times New Roman"/>
          <w:snapToGrid w:val="0"/>
          <w:szCs w:val="22"/>
          <w:lang w:eastAsia="de-DE" w:bidi="en-US"/>
        </w:rPr>
      </w:pPr>
    </w:p>
    <w:p w14:paraId="3B1C454B" w14:textId="77777777" w:rsidR="00B41B1B" w:rsidRDefault="00B41B1B">
      <w:pPr>
        <w:spacing w:line="240" w:lineRule="auto"/>
        <w:jc w:val="left"/>
        <w:rPr>
          <w:rFonts w:eastAsia="Times New Roman"/>
          <w:snapToGrid w:val="0"/>
          <w:szCs w:val="22"/>
          <w:lang w:eastAsia="de-DE" w:bidi="en-US"/>
        </w:rPr>
      </w:pPr>
    </w:p>
    <w:p w14:paraId="4A9CB74F" w14:textId="77777777" w:rsidR="00B41B1B" w:rsidRDefault="00B41B1B">
      <w:pPr>
        <w:spacing w:line="240" w:lineRule="auto"/>
        <w:jc w:val="left"/>
        <w:rPr>
          <w:rFonts w:eastAsia="Times New Roman"/>
          <w:snapToGrid w:val="0"/>
          <w:szCs w:val="22"/>
          <w:lang w:eastAsia="de-DE" w:bidi="en-US"/>
        </w:rPr>
      </w:pPr>
    </w:p>
    <w:p w14:paraId="6EBEFA89" w14:textId="77777777" w:rsidR="00B41B1B" w:rsidRDefault="00B41B1B">
      <w:pPr>
        <w:spacing w:line="240" w:lineRule="auto"/>
        <w:jc w:val="left"/>
        <w:rPr>
          <w:rFonts w:eastAsia="Times New Roman"/>
          <w:snapToGrid w:val="0"/>
          <w:szCs w:val="22"/>
          <w:lang w:eastAsia="de-DE" w:bidi="en-US"/>
        </w:rPr>
      </w:pPr>
    </w:p>
    <w:p w14:paraId="65BE1BEE" w14:textId="77777777" w:rsidR="00B41B1B" w:rsidRDefault="00B41B1B">
      <w:pPr>
        <w:spacing w:line="240" w:lineRule="auto"/>
        <w:jc w:val="left"/>
        <w:rPr>
          <w:rFonts w:eastAsia="Times New Roman"/>
          <w:snapToGrid w:val="0"/>
          <w:szCs w:val="22"/>
          <w:lang w:eastAsia="de-DE" w:bidi="en-US"/>
        </w:rPr>
      </w:pPr>
    </w:p>
    <w:p w14:paraId="1467F5C5" w14:textId="77777777" w:rsidR="00B41B1B" w:rsidRDefault="00B41B1B">
      <w:pPr>
        <w:spacing w:line="240" w:lineRule="auto"/>
        <w:jc w:val="left"/>
        <w:rPr>
          <w:rFonts w:eastAsia="Times New Roman"/>
          <w:snapToGrid w:val="0"/>
          <w:szCs w:val="22"/>
          <w:lang w:eastAsia="de-DE" w:bidi="en-US"/>
        </w:rPr>
      </w:pPr>
    </w:p>
    <w:p w14:paraId="5274BA77" w14:textId="77777777" w:rsidR="00B41B1B" w:rsidRDefault="00B41B1B">
      <w:pPr>
        <w:spacing w:line="240" w:lineRule="auto"/>
        <w:jc w:val="left"/>
        <w:rPr>
          <w:rFonts w:eastAsia="Times New Roman"/>
          <w:snapToGrid w:val="0"/>
          <w:szCs w:val="22"/>
          <w:lang w:eastAsia="de-DE" w:bidi="en-US"/>
        </w:rPr>
      </w:pPr>
    </w:p>
    <w:p w14:paraId="32E52FB2" w14:textId="77777777" w:rsidR="00B41B1B" w:rsidRDefault="00B41B1B">
      <w:pPr>
        <w:spacing w:line="240" w:lineRule="auto"/>
        <w:jc w:val="left"/>
        <w:rPr>
          <w:rFonts w:eastAsia="Times New Roman"/>
          <w:snapToGrid w:val="0"/>
          <w:szCs w:val="22"/>
          <w:lang w:eastAsia="de-DE" w:bidi="en-US"/>
        </w:rPr>
      </w:pPr>
    </w:p>
    <w:p w14:paraId="4C5B7311" w14:textId="5BC3BC32" w:rsidR="00B41B1B" w:rsidRDefault="00B41B1B" w:rsidP="00B41B1B">
      <w:pPr>
        <w:spacing w:line="240" w:lineRule="auto"/>
        <w:jc w:val="left"/>
        <w:rPr>
          <w:i/>
          <w:iCs/>
        </w:rPr>
      </w:pPr>
      <w:r w:rsidRPr="007F274A">
        <w:rPr>
          <w:i/>
          <w:iCs/>
        </w:rPr>
        <w:lastRenderedPageBreak/>
        <w:t xml:space="preserve">Supplementary figure </w:t>
      </w:r>
      <w:r>
        <w:rPr>
          <w:i/>
          <w:iCs/>
        </w:rPr>
        <w:t>1</w:t>
      </w:r>
      <w:r>
        <w:rPr>
          <w:i/>
          <w:iCs/>
        </w:rPr>
        <w:t>2</w:t>
      </w:r>
      <w:r>
        <w:rPr>
          <w:i/>
          <w:iCs/>
        </w:rPr>
        <w:t xml:space="preserve"> </w:t>
      </w:r>
      <w:r>
        <w:rPr>
          <w:i/>
          <w:iCs/>
        </w:rPr>
        <w:t>–</w:t>
      </w:r>
      <w:r>
        <w:rPr>
          <w:i/>
          <w:iCs/>
        </w:rPr>
        <w:t xml:space="preserve"> </w:t>
      </w:r>
      <w:r>
        <w:rPr>
          <w:i/>
          <w:iCs/>
        </w:rPr>
        <w:t xml:space="preserve">Unified model simulation </w:t>
      </w:r>
      <w:r>
        <w:rPr>
          <w:i/>
          <w:iCs/>
        </w:rPr>
        <w:t xml:space="preserve">for </w:t>
      </w:r>
      <w:r>
        <w:rPr>
          <w:i/>
          <w:iCs/>
        </w:rPr>
        <w:t>the same</w:t>
      </w:r>
      <w:r>
        <w:rPr>
          <w:i/>
          <w:iCs/>
        </w:rPr>
        <w:t xml:space="preserve"> patient</w:t>
      </w:r>
      <w:r>
        <w:rPr>
          <w:i/>
          <w:iCs/>
        </w:rPr>
        <w:t xml:space="preserve"> as Supplementary figure 11</w:t>
      </w:r>
      <w:r>
        <w:rPr>
          <w:i/>
          <w:iCs/>
        </w:rPr>
        <w:t xml:space="preserve">. The x-axis </w:t>
      </w:r>
      <w:r>
        <w:rPr>
          <w:i/>
          <w:iCs/>
        </w:rPr>
        <w:t xml:space="preserve">still </w:t>
      </w:r>
      <w:r>
        <w:rPr>
          <w:i/>
          <w:iCs/>
        </w:rPr>
        <w:t xml:space="preserve">represents time in days. In grey, the sleep/wake signal, 0 meaning awake, 1 meaning asleep. In </w:t>
      </w:r>
      <w:r>
        <w:rPr>
          <w:i/>
          <w:iCs/>
        </w:rPr>
        <w:t>o</w:t>
      </w:r>
      <w:r>
        <w:rPr>
          <w:i/>
          <w:iCs/>
        </w:rPr>
        <w:t>range, the sleep pressure signal</w:t>
      </w:r>
      <w:r>
        <w:rPr>
          <w:i/>
          <w:iCs/>
        </w:rPr>
        <w:t xml:space="preserve"> and in blue the chronic sleep debt signal,</w:t>
      </w:r>
      <w:r>
        <w:rPr>
          <w:i/>
          <w:iCs/>
        </w:rPr>
        <w:t xml:space="preserve"> obtained through the application of the </w:t>
      </w:r>
      <w:r>
        <w:rPr>
          <w:i/>
          <w:iCs/>
        </w:rPr>
        <w:t>Unified</w:t>
      </w:r>
      <w:r>
        <w:rPr>
          <w:i/>
          <w:iCs/>
        </w:rPr>
        <w:t xml:space="preserve"> mode</w:t>
      </w:r>
      <w:r>
        <w:rPr>
          <w:i/>
          <w:iCs/>
        </w:rPr>
        <w:t xml:space="preserve">l </w:t>
      </w:r>
      <w:r>
        <w:rPr>
          <w:i/>
          <w:iCs/>
        </w:rPr>
        <w:fldChar w:fldCharType="begin"/>
      </w:r>
      <w:r w:rsidR="009C0F7A">
        <w:rPr>
          <w:i/>
          <w:iCs/>
        </w:rPr>
        <w:instrText xml:space="preserve"> ADDIN ZOTERO_ITEM CSL_CITATION {"citationID":"215CbZ1g","properties":{"formattedCitation":"[11]","plainCitation":"[11]","noteIndex":0},"citationItems":[{"id":3927,"uris":["http://zotero.org/groups/2515971/items/FZ6BQVVU"],"itemData":{"id":3927,"type":"article-journal","abstract":"Performance prediction models based on the classical two-process model of sleep regulation are reasonably effective at predicting alertness and neurocognitive performance during total sleep deprivation (TSD). However, during sleep restriction (partial sleep loss) performance predictions based on such models have been found to be less accurate. Because most modern operational environments are predominantly characterized by chronic sleep restriction (CSR) rather than by episodic TSD, the practical utility of this class of models has been limited. To better quantify performance during both CSR and TSD, we developed a uniﬁed mathematical model that incorporates extant sleep debt as a function of a known sleep/wake history, with recent history exerting greater inﬂuence. This incorporation of sleep/wake history into the classical two-process model captures an individual's capacity to recover during sleep as a function of sleep debt and naturally bridges the continuum from CSR to TSD by reducing to the classical two-process model in the case of TSD. We validated the proposed uniﬁed model using psychomotor vigilance task data from three prior studies involving TSD, CSR, and sleep extension. We compared and contrasted the ﬁts, within-study predictions, and across-study predictions from the uniﬁed model against predictions generated by two previously published models, and found that the uniﬁed model more accurately represented multiple experimental studies and consistently predicted sleep restriction scenarios better than the existing models. In addition, we found that the model parameters obtained by ﬁtting TSD data could be used to predict performance in other sleep restriction scenarios for the same study populations, and vice versa. Furthermore, this model better accounted for the relatively slow recovery process that is known to characterize CSR, as well as the enhanced performance that has been shown to result from sleep banking.","container-title":"Journal of Theoretical Biology","DOI":"10.1016/j.jtbi.2013.04.013","ISSN":"00225193","journalAbbreviation":"Journal of Theoretical Biology","language":"en","page":"66-77","source":"DOI.org (Crossref)","title":"A unified mathematical model to quantify performance impairment for both chronic sleep restriction and total sleep deprivation","volume":"331","author":[{"family":"Rajdev","given":"Pooja"},{"family":"Thorsley","given":"David"},{"family":"Rajaraman","given":"Srinivasan"},{"family":"Rupp","given":"Tracy L."},{"family":"Wesensten","given":"Nancy J."},{"family":"Balkin","given":"Thomas J."},{"family":"Reifman","given":"Jaques"}],"issued":{"date-parts":[["2013",8]]}}}],"schema":"https://github.com/citation-style-language/schema/raw/master/csl-citation.json"} </w:instrText>
      </w:r>
      <w:r>
        <w:rPr>
          <w:i/>
          <w:iCs/>
        </w:rPr>
        <w:fldChar w:fldCharType="separate"/>
      </w:r>
      <w:r w:rsidR="009C0F7A" w:rsidRPr="009C0F7A">
        <w:t>[11]</w:t>
      </w:r>
      <w:r>
        <w:rPr>
          <w:i/>
          <w:iCs/>
        </w:rPr>
        <w:fldChar w:fldCharType="end"/>
      </w:r>
      <w:r>
        <w:rPr>
          <w:i/>
          <w:iCs/>
        </w:rPr>
        <w:t xml:space="preserve">. In green and </w:t>
      </w:r>
      <w:r>
        <w:rPr>
          <w:i/>
          <w:iCs/>
        </w:rPr>
        <w:t>purple</w:t>
      </w:r>
      <w:r>
        <w:rPr>
          <w:i/>
          <w:iCs/>
        </w:rPr>
        <w:t>, the envelope of the</w:t>
      </w:r>
      <w:r>
        <w:rPr>
          <w:i/>
          <w:iCs/>
        </w:rPr>
        <w:t xml:space="preserve"> sleep pressure</w:t>
      </w:r>
      <w:r>
        <w:rPr>
          <w:i/>
          <w:iCs/>
        </w:rPr>
        <w:t xml:space="preserve"> signal, corresponding to the awakening and sleep onset times.</w:t>
      </w:r>
      <w:r>
        <w:rPr>
          <w:i/>
          <w:iCs/>
        </w:rPr>
        <w:t xml:space="preserve"> In pink the maxima envelope of the chronic sleep debt signal. The minima envelope is the same for both signals.</w:t>
      </w:r>
      <w:r>
        <w:rPr>
          <w:i/>
          <w:iCs/>
        </w:rPr>
        <w:t xml:space="preserve"> In black, tinnitus loudness, represented as the series of VNS values scaled down by a factor 10 to match a range between 0 and 1. </w:t>
      </w:r>
    </w:p>
    <w:p w14:paraId="11217A3F" w14:textId="77777777" w:rsidR="00B41B1B" w:rsidRDefault="00B41B1B">
      <w:pPr>
        <w:spacing w:line="240" w:lineRule="auto"/>
        <w:jc w:val="left"/>
        <w:rPr>
          <w:rFonts w:eastAsia="Times New Roman"/>
          <w:snapToGrid w:val="0"/>
          <w:szCs w:val="22"/>
          <w:lang w:eastAsia="de-DE" w:bidi="en-US"/>
        </w:rPr>
      </w:pPr>
    </w:p>
    <w:p w14:paraId="1A917802" w14:textId="2293DDA9" w:rsidR="007450D7" w:rsidRPr="007450D7" w:rsidRDefault="007450D7">
      <w:pPr>
        <w:spacing w:line="240" w:lineRule="auto"/>
        <w:jc w:val="left"/>
        <w:rPr>
          <w:rFonts w:eastAsia="Times New Roman"/>
          <w:b/>
          <w:bCs/>
          <w:snapToGrid w:val="0"/>
          <w:szCs w:val="22"/>
          <w:lang w:eastAsia="de-DE" w:bidi="en-US"/>
        </w:rPr>
      </w:pPr>
      <w:r w:rsidRPr="007450D7">
        <w:rPr>
          <w:rFonts w:eastAsia="Times New Roman"/>
          <w:b/>
          <w:bCs/>
          <w:snapToGrid w:val="0"/>
          <w:szCs w:val="22"/>
          <w:lang w:eastAsia="de-DE" w:bidi="en-US"/>
        </w:rPr>
        <w:t>Bibliography:</w:t>
      </w:r>
    </w:p>
    <w:p w14:paraId="519C7EBE" w14:textId="77777777" w:rsidR="007450D7" w:rsidRDefault="007450D7">
      <w:pPr>
        <w:spacing w:line="240" w:lineRule="auto"/>
        <w:jc w:val="left"/>
        <w:rPr>
          <w:rFonts w:eastAsia="Times New Roman"/>
          <w:snapToGrid w:val="0"/>
          <w:szCs w:val="22"/>
          <w:lang w:eastAsia="de-DE" w:bidi="en-US"/>
        </w:rPr>
      </w:pPr>
    </w:p>
    <w:p w14:paraId="77B98A5B" w14:textId="77777777" w:rsidR="007450D7" w:rsidRPr="007450D7" w:rsidRDefault="007450D7" w:rsidP="007450D7">
      <w:pPr>
        <w:pStyle w:val="Bibliographie"/>
      </w:pPr>
      <w:r>
        <w:rPr>
          <w:rFonts w:eastAsia="Times New Roman"/>
          <w:snapToGrid w:val="0"/>
          <w:szCs w:val="22"/>
          <w:lang w:eastAsia="de-DE" w:bidi="en-US"/>
        </w:rPr>
        <w:fldChar w:fldCharType="begin"/>
      </w:r>
      <w:r>
        <w:rPr>
          <w:rFonts w:eastAsia="Times New Roman"/>
          <w:snapToGrid w:val="0"/>
          <w:szCs w:val="22"/>
          <w:lang w:eastAsia="de-DE" w:bidi="en-US"/>
        </w:rPr>
        <w:instrText xml:space="preserve"> ADDIN ZOTERO_BIBL {"uncited":[],"omitted":[],"custom":[]} CSL_BIBLIOGRAPHY </w:instrText>
      </w:r>
      <w:r>
        <w:rPr>
          <w:rFonts w:eastAsia="Times New Roman"/>
          <w:snapToGrid w:val="0"/>
          <w:szCs w:val="22"/>
          <w:lang w:eastAsia="de-DE" w:bidi="en-US"/>
        </w:rPr>
        <w:fldChar w:fldCharType="separate"/>
      </w:r>
      <w:r w:rsidRPr="007450D7">
        <w:t xml:space="preserve">1. </w:t>
      </w:r>
      <w:r w:rsidRPr="007450D7">
        <w:tab/>
        <w:t xml:space="preserve">Milinski, L.; Nodal, F.R.; </w:t>
      </w:r>
      <w:proofErr w:type="spellStart"/>
      <w:r w:rsidRPr="007450D7">
        <w:t>Vyazovskiy</w:t>
      </w:r>
      <w:proofErr w:type="spellEnd"/>
      <w:r w:rsidRPr="007450D7">
        <w:t xml:space="preserve">, V.V.; Bajo, V.M. Tinnitus: At a Crossroad between Phantom Perception and Sleep. </w:t>
      </w:r>
      <w:r w:rsidRPr="007450D7">
        <w:rPr>
          <w:i/>
          <w:iCs/>
        </w:rPr>
        <w:t>Brain Communications</w:t>
      </w:r>
      <w:r w:rsidRPr="007450D7">
        <w:t xml:space="preserve"> </w:t>
      </w:r>
      <w:r w:rsidRPr="007450D7">
        <w:rPr>
          <w:b/>
          <w:bCs/>
        </w:rPr>
        <w:t>2022</w:t>
      </w:r>
      <w:r w:rsidRPr="007450D7">
        <w:t xml:space="preserve">, </w:t>
      </w:r>
      <w:r w:rsidRPr="007450D7">
        <w:rPr>
          <w:i/>
          <w:iCs/>
        </w:rPr>
        <w:t>4</w:t>
      </w:r>
      <w:r w:rsidRPr="007450D7">
        <w:t>, fcac089, doi:10.1093/</w:t>
      </w:r>
      <w:proofErr w:type="spellStart"/>
      <w:r w:rsidRPr="007450D7">
        <w:t>braincomms</w:t>
      </w:r>
      <w:proofErr w:type="spellEnd"/>
      <w:r w:rsidRPr="007450D7">
        <w:t>/fcac089.</w:t>
      </w:r>
    </w:p>
    <w:p w14:paraId="23FDC51D" w14:textId="77777777" w:rsidR="007450D7" w:rsidRPr="007450D7" w:rsidRDefault="007450D7" w:rsidP="007450D7">
      <w:pPr>
        <w:pStyle w:val="Bibliographie"/>
      </w:pPr>
      <w:r w:rsidRPr="007450D7">
        <w:t xml:space="preserve">2. </w:t>
      </w:r>
      <w:r w:rsidRPr="007450D7">
        <w:tab/>
        <w:t xml:space="preserve">Milinski, L.; Nodal, F.R.; Emmerson, M.K.J.; King, A.J.; </w:t>
      </w:r>
      <w:proofErr w:type="spellStart"/>
      <w:r w:rsidRPr="007450D7">
        <w:t>Vyazovskiy</w:t>
      </w:r>
      <w:proofErr w:type="spellEnd"/>
      <w:r w:rsidRPr="007450D7">
        <w:t xml:space="preserve">, V.V.; Bajo, V.M. Cortical Evoked Activity Is Modulated by the Sleep State in a Ferret Model of Tinnitus. A Cross-Case Study. </w:t>
      </w:r>
      <w:proofErr w:type="spellStart"/>
      <w:r w:rsidRPr="007450D7">
        <w:rPr>
          <w:i/>
          <w:iCs/>
        </w:rPr>
        <w:t>PLoS</w:t>
      </w:r>
      <w:proofErr w:type="spellEnd"/>
      <w:r w:rsidRPr="007450D7">
        <w:rPr>
          <w:i/>
          <w:iCs/>
        </w:rPr>
        <w:t xml:space="preserve"> ONE</w:t>
      </w:r>
      <w:r w:rsidRPr="007450D7">
        <w:t xml:space="preserve"> </w:t>
      </w:r>
      <w:r w:rsidRPr="007450D7">
        <w:rPr>
          <w:b/>
          <w:bCs/>
        </w:rPr>
        <w:t>2024</w:t>
      </w:r>
      <w:r w:rsidRPr="007450D7">
        <w:t xml:space="preserve">, </w:t>
      </w:r>
      <w:r w:rsidRPr="007450D7">
        <w:rPr>
          <w:i/>
          <w:iCs/>
        </w:rPr>
        <w:t>19</w:t>
      </w:r>
      <w:r w:rsidRPr="007450D7">
        <w:t xml:space="preserve">, e0304306, </w:t>
      </w:r>
      <w:proofErr w:type="gramStart"/>
      <w:r w:rsidRPr="007450D7">
        <w:t>doi:10.1371/journal.pone</w:t>
      </w:r>
      <w:proofErr w:type="gramEnd"/>
      <w:r w:rsidRPr="007450D7">
        <w:t>.0304306.</w:t>
      </w:r>
    </w:p>
    <w:p w14:paraId="597FAD58" w14:textId="77777777" w:rsidR="007450D7" w:rsidRPr="007450D7" w:rsidRDefault="007450D7" w:rsidP="007450D7">
      <w:pPr>
        <w:pStyle w:val="Bibliographie"/>
      </w:pPr>
      <w:r w:rsidRPr="007450D7">
        <w:t xml:space="preserve">3. </w:t>
      </w:r>
      <w:r w:rsidRPr="007450D7">
        <w:tab/>
        <w:t xml:space="preserve">Benington, J.H.; Heller, H.C. REM-Sleep Timing Is Controlled </w:t>
      </w:r>
      <w:proofErr w:type="spellStart"/>
      <w:r w:rsidRPr="007450D7">
        <w:t>Homeostatically</w:t>
      </w:r>
      <w:proofErr w:type="spellEnd"/>
      <w:r w:rsidRPr="007450D7">
        <w:t xml:space="preserve"> by Accumulation of REM-Sleep Propensity in Non-REM Sleep. </w:t>
      </w:r>
      <w:r w:rsidRPr="007450D7">
        <w:rPr>
          <w:i/>
          <w:iCs/>
        </w:rPr>
        <w:t>American Journal of Physiology-Regulatory, Integrative and Comparative Physiology</w:t>
      </w:r>
      <w:r w:rsidRPr="007450D7">
        <w:t xml:space="preserve"> </w:t>
      </w:r>
      <w:r w:rsidRPr="007450D7">
        <w:rPr>
          <w:b/>
          <w:bCs/>
        </w:rPr>
        <w:t>1994</w:t>
      </w:r>
      <w:r w:rsidRPr="007450D7">
        <w:t xml:space="preserve">, </w:t>
      </w:r>
      <w:r w:rsidRPr="007450D7">
        <w:rPr>
          <w:i/>
          <w:iCs/>
        </w:rPr>
        <w:t>266</w:t>
      </w:r>
      <w:r w:rsidRPr="007450D7">
        <w:t>, R1992–R2000, doi:10.1152/ajpregu.1994.266.</w:t>
      </w:r>
      <w:proofErr w:type="gramStart"/>
      <w:r w:rsidRPr="007450D7">
        <w:t>6.r</w:t>
      </w:r>
      <w:proofErr w:type="gramEnd"/>
      <w:r w:rsidRPr="007450D7">
        <w:t>1992.</w:t>
      </w:r>
    </w:p>
    <w:p w14:paraId="1229F192" w14:textId="77777777" w:rsidR="007450D7" w:rsidRPr="007450D7" w:rsidRDefault="007450D7" w:rsidP="007450D7">
      <w:pPr>
        <w:pStyle w:val="Bibliographie"/>
      </w:pPr>
      <w:r w:rsidRPr="007450D7">
        <w:t xml:space="preserve">4. </w:t>
      </w:r>
      <w:r w:rsidRPr="007450D7">
        <w:tab/>
        <w:t xml:space="preserve">Ocampo-Garcés, A.; Molina, E.; Rodríguez, A.; Vivaldi, E.A. Homeostasis of REM Sleep After Total and Selective Sleep Deprivation in the Rat. </w:t>
      </w:r>
      <w:r w:rsidRPr="007450D7">
        <w:rPr>
          <w:i/>
          <w:iCs/>
        </w:rPr>
        <w:t>Journal of Neurophysiology</w:t>
      </w:r>
      <w:r w:rsidRPr="007450D7">
        <w:t xml:space="preserve"> </w:t>
      </w:r>
      <w:r w:rsidRPr="007450D7">
        <w:rPr>
          <w:b/>
          <w:bCs/>
        </w:rPr>
        <w:t>2000</w:t>
      </w:r>
      <w:r w:rsidRPr="007450D7">
        <w:t xml:space="preserve">, </w:t>
      </w:r>
      <w:r w:rsidRPr="007450D7">
        <w:rPr>
          <w:i/>
          <w:iCs/>
        </w:rPr>
        <w:t>84</w:t>
      </w:r>
      <w:r w:rsidRPr="007450D7">
        <w:t>, 2699–2702, doi:10.1152/jn.2000.84.5.2699.</w:t>
      </w:r>
    </w:p>
    <w:p w14:paraId="6E253764" w14:textId="77777777" w:rsidR="007450D7" w:rsidRPr="007450D7" w:rsidRDefault="007450D7" w:rsidP="007450D7">
      <w:pPr>
        <w:pStyle w:val="Bibliographie"/>
      </w:pPr>
      <w:r w:rsidRPr="007450D7">
        <w:t xml:space="preserve">5. </w:t>
      </w:r>
      <w:r w:rsidRPr="007450D7">
        <w:tab/>
        <w:t xml:space="preserve">Park, S.-H.; Weber, F. Neural and Homeostatic Regulation of REM Sleep. </w:t>
      </w:r>
      <w:r w:rsidRPr="007450D7">
        <w:rPr>
          <w:i/>
          <w:iCs/>
        </w:rPr>
        <w:t>Front. Psychol.</w:t>
      </w:r>
      <w:r w:rsidRPr="007450D7">
        <w:t xml:space="preserve"> </w:t>
      </w:r>
      <w:r w:rsidRPr="007450D7">
        <w:rPr>
          <w:b/>
          <w:bCs/>
        </w:rPr>
        <w:t>2020</w:t>
      </w:r>
      <w:r w:rsidRPr="007450D7">
        <w:t xml:space="preserve">, </w:t>
      </w:r>
      <w:r w:rsidRPr="007450D7">
        <w:rPr>
          <w:i/>
          <w:iCs/>
        </w:rPr>
        <w:t>11</w:t>
      </w:r>
      <w:r w:rsidRPr="007450D7">
        <w:t>, 1662, doi:10.3389/fpsyg.2020.01662.</w:t>
      </w:r>
    </w:p>
    <w:p w14:paraId="24CAF0DD" w14:textId="77777777" w:rsidR="007450D7" w:rsidRPr="007450D7" w:rsidRDefault="007450D7" w:rsidP="007450D7">
      <w:pPr>
        <w:pStyle w:val="Bibliographie"/>
      </w:pPr>
      <w:r w:rsidRPr="007450D7">
        <w:t xml:space="preserve">6. </w:t>
      </w:r>
      <w:r w:rsidRPr="007450D7">
        <w:tab/>
      </w:r>
      <w:proofErr w:type="spellStart"/>
      <w:r w:rsidRPr="007450D7">
        <w:t>Borb</w:t>
      </w:r>
      <w:proofErr w:type="spellEnd"/>
      <w:r w:rsidRPr="007450D7">
        <w:t xml:space="preserve">, A.A.; </w:t>
      </w:r>
      <w:proofErr w:type="spellStart"/>
      <w:r w:rsidRPr="007450D7">
        <w:t>Achermann</w:t>
      </w:r>
      <w:proofErr w:type="spellEnd"/>
      <w:r w:rsidRPr="007450D7">
        <w:t xml:space="preserve">, P. Sleep Homeostasis and Models of Sleep Regulation. </w:t>
      </w:r>
      <w:r w:rsidRPr="007450D7">
        <w:rPr>
          <w:b/>
          <w:bCs/>
        </w:rPr>
        <w:t>1999</w:t>
      </w:r>
      <w:r w:rsidRPr="007450D7">
        <w:t>.</w:t>
      </w:r>
    </w:p>
    <w:p w14:paraId="188719BE" w14:textId="77777777" w:rsidR="007450D7" w:rsidRPr="007450D7" w:rsidRDefault="007450D7" w:rsidP="007450D7">
      <w:pPr>
        <w:pStyle w:val="Bibliographie"/>
      </w:pPr>
      <w:r w:rsidRPr="007450D7">
        <w:t xml:space="preserve">7. </w:t>
      </w:r>
      <w:r w:rsidRPr="007450D7">
        <w:tab/>
        <w:t xml:space="preserve">Guillard, R.; Dauman, N.; </w:t>
      </w:r>
      <w:proofErr w:type="spellStart"/>
      <w:r w:rsidRPr="007450D7">
        <w:t>Cadix</w:t>
      </w:r>
      <w:proofErr w:type="spellEnd"/>
      <w:r w:rsidRPr="007450D7">
        <w:t xml:space="preserve">, A.; </w:t>
      </w:r>
      <w:proofErr w:type="spellStart"/>
      <w:r w:rsidRPr="007450D7">
        <w:t>Glabasnia</w:t>
      </w:r>
      <w:proofErr w:type="spellEnd"/>
      <w:r w:rsidRPr="007450D7">
        <w:t xml:space="preserve"> Linck, C.; </w:t>
      </w:r>
      <w:proofErr w:type="spellStart"/>
      <w:r w:rsidRPr="007450D7">
        <w:t>Congedo</w:t>
      </w:r>
      <w:proofErr w:type="spellEnd"/>
      <w:r w:rsidRPr="007450D7">
        <w:t xml:space="preserve">, M.; De Ridder, D.; </w:t>
      </w:r>
      <w:proofErr w:type="spellStart"/>
      <w:r w:rsidRPr="007450D7">
        <w:t>Londero</w:t>
      </w:r>
      <w:proofErr w:type="spellEnd"/>
      <w:r w:rsidRPr="007450D7">
        <w:t xml:space="preserve">, A. Tinnitus, Lucid Dreaming and Awakening. An Online Survey and Theoretical Implications. </w:t>
      </w:r>
      <w:r w:rsidRPr="007450D7">
        <w:rPr>
          <w:i/>
          <w:iCs/>
        </w:rPr>
        <w:t>Hearing Research</w:t>
      </w:r>
      <w:r w:rsidRPr="007450D7">
        <w:t xml:space="preserve"> </w:t>
      </w:r>
      <w:r w:rsidRPr="007450D7">
        <w:rPr>
          <w:b/>
          <w:bCs/>
        </w:rPr>
        <w:t>2025</w:t>
      </w:r>
      <w:r w:rsidRPr="007450D7">
        <w:t xml:space="preserve">, 109204, </w:t>
      </w:r>
      <w:proofErr w:type="gramStart"/>
      <w:r w:rsidRPr="007450D7">
        <w:t>doi:10.1016/j.heares</w:t>
      </w:r>
      <w:proofErr w:type="gramEnd"/>
      <w:r w:rsidRPr="007450D7">
        <w:t>.2025.109204.</w:t>
      </w:r>
    </w:p>
    <w:p w14:paraId="11F33E21" w14:textId="77777777" w:rsidR="007450D7" w:rsidRPr="007450D7" w:rsidRDefault="007450D7" w:rsidP="007450D7">
      <w:pPr>
        <w:pStyle w:val="Bibliographie"/>
      </w:pPr>
      <w:r w:rsidRPr="007450D7">
        <w:t xml:space="preserve">8. </w:t>
      </w:r>
      <w:r w:rsidRPr="007450D7">
        <w:tab/>
        <w:t xml:space="preserve">Tassi, P.; </w:t>
      </w:r>
      <w:proofErr w:type="spellStart"/>
      <w:r w:rsidRPr="007450D7">
        <w:t>Muzet</w:t>
      </w:r>
      <w:proofErr w:type="spellEnd"/>
      <w:r w:rsidRPr="007450D7">
        <w:t xml:space="preserve">, A. Sleep Inertia. </w:t>
      </w:r>
      <w:r w:rsidRPr="007450D7">
        <w:rPr>
          <w:i/>
          <w:iCs/>
        </w:rPr>
        <w:t>Sleep Medicine Reviews</w:t>
      </w:r>
      <w:r w:rsidRPr="007450D7">
        <w:t xml:space="preserve"> </w:t>
      </w:r>
      <w:r w:rsidRPr="007450D7">
        <w:rPr>
          <w:b/>
          <w:bCs/>
        </w:rPr>
        <w:t>2000</w:t>
      </w:r>
      <w:r w:rsidRPr="007450D7">
        <w:t xml:space="preserve">, </w:t>
      </w:r>
      <w:r w:rsidRPr="007450D7">
        <w:rPr>
          <w:i/>
          <w:iCs/>
        </w:rPr>
        <w:t>4</w:t>
      </w:r>
      <w:r w:rsidRPr="007450D7">
        <w:t>, 341–353, doi:10.1053/smrv.2000.0098.</w:t>
      </w:r>
    </w:p>
    <w:p w14:paraId="3BA342FE" w14:textId="77777777" w:rsidR="007450D7" w:rsidRPr="007450D7" w:rsidRDefault="007450D7" w:rsidP="007450D7">
      <w:pPr>
        <w:pStyle w:val="Bibliographie"/>
      </w:pPr>
      <w:r w:rsidRPr="007450D7">
        <w:t xml:space="preserve">9. </w:t>
      </w:r>
      <w:r w:rsidRPr="007450D7">
        <w:tab/>
        <w:t xml:space="preserve">Hedges, L.V. Distribution Theory for Glass’s Estimator of Effect Size and Related Estimators. </w:t>
      </w:r>
      <w:r w:rsidRPr="007450D7">
        <w:rPr>
          <w:i/>
          <w:iCs/>
        </w:rPr>
        <w:t>Journal of Educational Statistics</w:t>
      </w:r>
      <w:r w:rsidRPr="007450D7">
        <w:t xml:space="preserve"> </w:t>
      </w:r>
      <w:r w:rsidRPr="007450D7">
        <w:rPr>
          <w:b/>
          <w:bCs/>
        </w:rPr>
        <w:t>1981</w:t>
      </w:r>
      <w:r w:rsidRPr="007450D7">
        <w:t xml:space="preserve">, </w:t>
      </w:r>
      <w:r w:rsidRPr="007450D7">
        <w:rPr>
          <w:i/>
          <w:iCs/>
        </w:rPr>
        <w:t>6</w:t>
      </w:r>
      <w:r w:rsidRPr="007450D7">
        <w:t>, 107–128, doi:10.3102/10769986006002107.</w:t>
      </w:r>
    </w:p>
    <w:p w14:paraId="014DDD4C" w14:textId="77777777" w:rsidR="007450D7" w:rsidRPr="007450D7" w:rsidRDefault="007450D7" w:rsidP="007450D7">
      <w:pPr>
        <w:pStyle w:val="Bibliographie"/>
      </w:pPr>
      <w:r w:rsidRPr="007450D7">
        <w:t xml:space="preserve">10. </w:t>
      </w:r>
      <w:r w:rsidRPr="007450D7">
        <w:tab/>
        <w:t xml:space="preserve">Guillard, R.; </w:t>
      </w:r>
      <w:proofErr w:type="spellStart"/>
      <w:r w:rsidRPr="007450D7">
        <w:t>Schecklmann</w:t>
      </w:r>
      <w:proofErr w:type="spellEnd"/>
      <w:r w:rsidRPr="007450D7">
        <w:t xml:space="preserve">, M.; Simoes, J.; Langguth, B.; </w:t>
      </w:r>
      <w:proofErr w:type="spellStart"/>
      <w:r w:rsidRPr="007450D7">
        <w:t>Londero</w:t>
      </w:r>
      <w:proofErr w:type="spellEnd"/>
      <w:r w:rsidRPr="007450D7">
        <w:t xml:space="preserve">, A.; </w:t>
      </w:r>
      <w:proofErr w:type="spellStart"/>
      <w:r w:rsidRPr="007450D7">
        <w:t>Congedo</w:t>
      </w:r>
      <w:proofErr w:type="spellEnd"/>
      <w:r w:rsidRPr="007450D7">
        <w:t xml:space="preserve">, M.; Michiels, S.; Vesala, M.; Goedhart, H.; Wetter, T.; et al. Nap-Induced Modulations of Tinnitus – a Cross-Sectional Database Analysis. </w:t>
      </w:r>
      <w:r w:rsidRPr="007450D7">
        <w:rPr>
          <w:b/>
          <w:bCs/>
        </w:rPr>
        <w:t>2023</w:t>
      </w:r>
      <w:r w:rsidRPr="007450D7">
        <w:t>.</w:t>
      </w:r>
    </w:p>
    <w:p w14:paraId="232F69FA" w14:textId="77777777" w:rsidR="007450D7" w:rsidRPr="007450D7" w:rsidRDefault="007450D7" w:rsidP="007450D7">
      <w:pPr>
        <w:pStyle w:val="Bibliographie"/>
      </w:pPr>
      <w:r w:rsidRPr="007450D7">
        <w:t xml:space="preserve">11. </w:t>
      </w:r>
      <w:r w:rsidRPr="007450D7">
        <w:tab/>
        <w:t xml:space="preserve">Rajdev, P.; </w:t>
      </w:r>
      <w:proofErr w:type="spellStart"/>
      <w:r w:rsidRPr="007450D7">
        <w:t>Thorsley</w:t>
      </w:r>
      <w:proofErr w:type="spellEnd"/>
      <w:r w:rsidRPr="007450D7">
        <w:t xml:space="preserve">, D.; Rajaraman, S.; Rupp, T.L.; </w:t>
      </w:r>
      <w:proofErr w:type="spellStart"/>
      <w:r w:rsidRPr="007450D7">
        <w:t>Wesensten</w:t>
      </w:r>
      <w:proofErr w:type="spellEnd"/>
      <w:r w:rsidRPr="007450D7">
        <w:t xml:space="preserve">, N.J.; Balkin, T.J.; Reifman, J. A Unified Mathematical Model to Quantify Performance Impairment for Both Chronic Sleep Restriction and Total Sleep Deprivation. </w:t>
      </w:r>
      <w:r w:rsidRPr="007450D7">
        <w:rPr>
          <w:i/>
          <w:iCs/>
        </w:rPr>
        <w:t>Journal of Theoretical Biology</w:t>
      </w:r>
      <w:r w:rsidRPr="007450D7">
        <w:t xml:space="preserve"> </w:t>
      </w:r>
      <w:r w:rsidRPr="007450D7">
        <w:rPr>
          <w:b/>
          <w:bCs/>
        </w:rPr>
        <w:t>2013</w:t>
      </w:r>
      <w:r w:rsidRPr="007450D7">
        <w:t xml:space="preserve">, </w:t>
      </w:r>
      <w:r w:rsidRPr="007450D7">
        <w:rPr>
          <w:i/>
          <w:iCs/>
        </w:rPr>
        <w:t>331</w:t>
      </w:r>
      <w:r w:rsidRPr="007450D7">
        <w:t xml:space="preserve">, 66–77, </w:t>
      </w:r>
      <w:proofErr w:type="gramStart"/>
      <w:r w:rsidRPr="007450D7">
        <w:t>doi:10.1016/j.jtbi</w:t>
      </w:r>
      <w:proofErr w:type="gramEnd"/>
      <w:r w:rsidRPr="007450D7">
        <w:t>.2013.04.013.</w:t>
      </w:r>
    </w:p>
    <w:p w14:paraId="39C60D85" w14:textId="785FE30E" w:rsidR="007450D7" w:rsidRDefault="007450D7">
      <w:pPr>
        <w:spacing w:line="240" w:lineRule="auto"/>
        <w:jc w:val="left"/>
        <w:rPr>
          <w:rFonts w:eastAsia="Times New Roman"/>
          <w:snapToGrid w:val="0"/>
          <w:szCs w:val="22"/>
          <w:lang w:eastAsia="de-DE" w:bidi="en-US"/>
        </w:rPr>
      </w:pPr>
      <w:r>
        <w:rPr>
          <w:rFonts w:eastAsia="Times New Roman"/>
          <w:snapToGrid w:val="0"/>
          <w:szCs w:val="22"/>
          <w:lang w:eastAsia="de-DE" w:bidi="en-US"/>
        </w:rPr>
        <w:fldChar w:fldCharType="end"/>
      </w:r>
    </w:p>
    <w:sectPr w:rsidR="007450D7" w:rsidSect="0093023D">
      <w:headerReference w:type="even" r:id="rId20"/>
      <w:headerReference w:type="default" r:id="rId21"/>
      <w:footerReference w:type="default" r:id="rId22"/>
      <w:headerReference w:type="first" r:id="rId23"/>
      <w:footerReference w:type="first" r:id="rId24"/>
      <w:type w:val="continuous"/>
      <w:pgSz w:w="11906" w:h="16838" w:code="9"/>
      <w:pgMar w:top="1417" w:right="720" w:bottom="1077" w:left="720" w:header="1020" w:footer="340" w:gutter="0"/>
      <w:pgNumType w:start="1"/>
      <w:cols w:space="425"/>
      <w:titlePg/>
      <w:bidi/>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22057B9" w14:textId="77777777" w:rsidR="00D05A61" w:rsidRDefault="00D05A61">
      <w:pPr>
        <w:spacing w:line="240" w:lineRule="auto"/>
      </w:pPr>
      <w:r>
        <w:separator/>
      </w:r>
    </w:p>
  </w:endnote>
  <w:endnote w:type="continuationSeparator" w:id="0">
    <w:p w14:paraId="439F0FA2" w14:textId="77777777" w:rsidR="00D05A61" w:rsidRDefault="00D05A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rdia New">
    <w:panose1 w:val="020B0304020202020204"/>
    <w:charset w:val="DE"/>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DengXian">
    <w:altName w:val="等线"/>
    <w:panose1 w:val="02010600030101010101"/>
    <w:charset w:val="86"/>
    <w:family w:val="auto"/>
    <w:pitch w:val="variable"/>
    <w:sig w:usb0="A00002BF" w:usb1="38CF7CFA" w:usb2="00000016" w:usb3="00000000" w:csb0="0004000F" w:csb1="00000000"/>
  </w:font>
  <w:font w:name="Arial Unicode MS">
    <w:altName w:val="Arial"/>
    <w:panose1 w:val="020B06040202020202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999BFD" w14:textId="77777777" w:rsidR="00A92ADB" w:rsidRPr="00590BF9" w:rsidRDefault="00A92ADB" w:rsidP="00E90986">
    <w:pPr>
      <w:pStyle w:val="Pieddepage"/>
      <w:spacing w:line="240" w:lineRule="auto"/>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EBE27E" w14:textId="77777777" w:rsidR="00A92ADB" w:rsidRDefault="00A92ADB" w:rsidP="00F32F04">
    <w:pPr>
      <w:pStyle w:val="MDPIfooterfirstpage"/>
      <w:pBdr>
        <w:top w:val="single" w:sz="4" w:space="0" w:color="000000"/>
      </w:pBdr>
      <w:adjustRightInd w:val="0"/>
      <w:snapToGrid w:val="0"/>
      <w:spacing w:before="480" w:line="100" w:lineRule="exact"/>
      <w:rPr>
        <w:i/>
        <w:szCs w:val="16"/>
      </w:rPr>
    </w:pPr>
  </w:p>
  <w:p w14:paraId="395CC14F" w14:textId="16DEA75F" w:rsidR="00A92ADB" w:rsidRPr="005C1989" w:rsidRDefault="00A92ADB" w:rsidP="00A834CA">
    <w:pPr>
      <w:pStyle w:val="MDPIfooterfirstpage"/>
      <w:tabs>
        <w:tab w:val="clear" w:pos="8845"/>
        <w:tab w:val="right" w:pos="10466"/>
      </w:tabs>
      <w:spacing w:line="240" w:lineRule="auto"/>
      <w:jc w:val="both"/>
    </w:pPr>
    <w:r w:rsidRPr="00072F70">
      <w:rPr>
        <w:b/>
        <w:szCs w:val="16"/>
      </w:rPr>
      <w:t>202</w:t>
    </w:r>
    <w:r>
      <w:rPr>
        <w:b/>
        <w:szCs w:val="16"/>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E98B61" w14:textId="77777777" w:rsidR="00D05A61" w:rsidRDefault="00D05A61">
      <w:pPr>
        <w:spacing w:line="240" w:lineRule="auto"/>
      </w:pPr>
      <w:r>
        <w:separator/>
      </w:r>
    </w:p>
  </w:footnote>
  <w:footnote w:type="continuationSeparator" w:id="0">
    <w:p w14:paraId="695C5CDB" w14:textId="77777777" w:rsidR="00D05A61" w:rsidRDefault="00D05A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38899" w14:textId="77777777" w:rsidR="00A92ADB" w:rsidRDefault="00A92ADB" w:rsidP="00E90986">
    <w:pPr>
      <w:pStyle w:val="En-tte"/>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DB532F" w14:textId="601ED30C" w:rsidR="00A92ADB" w:rsidRDefault="00A92ADB" w:rsidP="00B200C8">
    <w:pPr>
      <w:tabs>
        <w:tab w:val="right" w:pos="10466"/>
      </w:tabs>
      <w:adjustRightInd w:val="0"/>
      <w:snapToGrid w:val="0"/>
      <w:spacing w:line="240" w:lineRule="auto"/>
      <w:rPr>
        <w:sz w:val="16"/>
      </w:rPr>
    </w:pPr>
    <w:r>
      <w:rPr>
        <w:sz w:val="16"/>
      </w:rPr>
      <w:tab/>
    </w:r>
    <w:r>
      <w:rPr>
        <w:sz w:val="16"/>
      </w:rPr>
      <w:fldChar w:fldCharType="begin"/>
    </w:r>
    <w:r>
      <w:rPr>
        <w:sz w:val="16"/>
      </w:rPr>
      <w:instrText xml:space="preserve"> PAGE   \* MERGEFORMAT </w:instrText>
    </w:r>
    <w:r>
      <w:rPr>
        <w:sz w:val="16"/>
      </w:rPr>
      <w:fldChar w:fldCharType="separate"/>
    </w:r>
    <w:r w:rsidR="00301C26">
      <w:rPr>
        <w:noProof/>
        <w:sz w:val="16"/>
      </w:rPr>
      <w:t>21</w:t>
    </w:r>
    <w:r>
      <w:rPr>
        <w:sz w:val="16"/>
      </w:rPr>
      <w:fldChar w:fldCharType="end"/>
    </w:r>
    <w:r>
      <w:rPr>
        <w:sz w:val="16"/>
      </w:rPr>
      <w:t xml:space="preserve"> of </w:t>
    </w:r>
    <w:r>
      <w:rPr>
        <w:sz w:val="16"/>
      </w:rPr>
      <w:fldChar w:fldCharType="begin"/>
    </w:r>
    <w:r>
      <w:rPr>
        <w:sz w:val="16"/>
      </w:rPr>
      <w:instrText xml:space="preserve"> NUMPAGES   \* MERGEFORMAT </w:instrText>
    </w:r>
    <w:r>
      <w:rPr>
        <w:sz w:val="16"/>
      </w:rPr>
      <w:fldChar w:fldCharType="separate"/>
    </w:r>
    <w:r w:rsidR="00301C26">
      <w:rPr>
        <w:noProof/>
        <w:sz w:val="16"/>
      </w:rPr>
      <w:t>33</w:t>
    </w:r>
    <w:r>
      <w:rPr>
        <w:sz w:val="16"/>
      </w:rPr>
      <w:fldChar w:fldCharType="end"/>
    </w:r>
  </w:p>
  <w:p w14:paraId="3F132B15" w14:textId="77777777" w:rsidR="00A92ADB" w:rsidRPr="00305CED" w:rsidRDefault="00A92ADB" w:rsidP="00F32F04">
    <w:pPr>
      <w:pBdr>
        <w:bottom w:val="single" w:sz="4" w:space="1" w:color="000000"/>
      </w:pBdr>
      <w:tabs>
        <w:tab w:val="right" w:pos="8844"/>
      </w:tabs>
      <w:adjustRightInd w:val="0"/>
      <w:snapToGrid w:val="0"/>
      <w:spacing w:after="480" w:line="100" w:lineRule="exact"/>
      <w:jc w:val="left"/>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487" w:type="dxa"/>
      <w:tblCellMar>
        <w:left w:w="0" w:type="dxa"/>
        <w:right w:w="0" w:type="dxa"/>
      </w:tblCellMar>
      <w:tblLook w:val="04A0" w:firstRow="1" w:lastRow="0" w:firstColumn="1" w:lastColumn="0" w:noHBand="0" w:noVBand="1"/>
    </w:tblPr>
    <w:tblGrid>
      <w:gridCol w:w="3679"/>
      <w:gridCol w:w="4535"/>
      <w:gridCol w:w="2273"/>
    </w:tblGrid>
    <w:tr w:rsidR="00A92ADB" w:rsidRPr="00B200C8" w14:paraId="4ABDFDB6" w14:textId="77777777" w:rsidTr="00B200C8">
      <w:trPr>
        <w:trHeight w:val="686"/>
      </w:trPr>
      <w:tc>
        <w:tcPr>
          <w:tcW w:w="3679" w:type="dxa"/>
          <w:shd w:val="clear" w:color="auto" w:fill="auto"/>
          <w:vAlign w:val="center"/>
        </w:tcPr>
        <w:p w14:paraId="73967870" w14:textId="5ED8843D" w:rsidR="00A92ADB" w:rsidRPr="006331AD" w:rsidRDefault="00A92ADB" w:rsidP="00B200C8">
          <w:pPr>
            <w:pStyle w:val="En-tte"/>
            <w:pBdr>
              <w:bottom w:val="none" w:sz="0" w:space="0" w:color="auto"/>
            </w:pBdr>
            <w:jc w:val="left"/>
            <w:rPr>
              <w:rFonts w:eastAsia="DengXian"/>
              <w:b/>
              <w:bCs/>
            </w:rPr>
          </w:pPr>
        </w:p>
      </w:tc>
      <w:tc>
        <w:tcPr>
          <w:tcW w:w="4535" w:type="dxa"/>
          <w:shd w:val="clear" w:color="auto" w:fill="auto"/>
          <w:vAlign w:val="center"/>
        </w:tcPr>
        <w:p w14:paraId="6E976515" w14:textId="77777777" w:rsidR="00A92ADB" w:rsidRPr="006331AD" w:rsidRDefault="00A92ADB" w:rsidP="00B200C8">
          <w:pPr>
            <w:pStyle w:val="En-tte"/>
            <w:pBdr>
              <w:bottom w:val="none" w:sz="0" w:space="0" w:color="auto"/>
            </w:pBdr>
            <w:rPr>
              <w:rFonts w:eastAsia="DengXian"/>
              <w:b/>
              <w:bCs/>
            </w:rPr>
          </w:pPr>
        </w:p>
      </w:tc>
      <w:tc>
        <w:tcPr>
          <w:tcW w:w="2273" w:type="dxa"/>
          <w:shd w:val="clear" w:color="auto" w:fill="auto"/>
          <w:vAlign w:val="center"/>
        </w:tcPr>
        <w:p w14:paraId="410DD555" w14:textId="6FFD2DF2" w:rsidR="00A92ADB" w:rsidRPr="006331AD" w:rsidRDefault="00A92ADB" w:rsidP="00B200C8">
          <w:pPr>
            <w:pStyle w:val="En-tte"/>
            <w:pBdr>
              <w:bottom w:val="none" w:sz="0" w:space="0" w:color="auto"/>
            </w:pBdr>
            <w:jc w:val="right"/>
            <w:rPr>
              <w:rFonts w:eastAsia="DengXian"/>
              <w:b/>
              <w:bCs/>
            </w:rPr>
          </w:pPr>
        </w:p>
      </w:tc>
    </w:tr>
  </w:tbl>
  <w:p w14:paraId="75BB152B" w14:textId="77777777" w:rsidR="00A92ADB" w:rsidRPr="00953C94" w:rsidRDefault="00A92ADB" w:rsidP="00F32F04">
    <w:pPr>
      <w:pBdr>
        <w:bottom w:val="single" w:sz="4" w:space="1" w:color="000000"/>
      </w:pBdr>
      <w:adjustRightInd w:val="0"/>
      <w:snapToGrid w:val="0"/>
      <w:spacing w:line="100" w:lineRule="exact"/>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0B168F"/>
    <w:multiLevelType w:val="hybridMultilevel"/>
    <w:tmpl w:val="3236B1E6"/>
    <w:lvl w:ilvl="0" w:tplc="040C0001">
      <w:start w:val="1"/>
      <w:numFmt w:val="bullet"/>
      <w:lvlText w:val=""/>
      <w:lvlJc w:val="left"/>
      <w:pPr>
        <w:ind w:left="3328" w:hanging="360"/>
      </w:pPr>
      <w:rPr>
        <w:rFonts w:ascii="Symbol" w:hAnsi="Symbol" w:hint="default"/>
      </w:rPr>
    </w:lvl>
    <w:lvl w:ilvl="1" w:tplc="040C0003" w:tentative="1">
      <w:start w:val="1"/>
      <w:numFmt w:val="bullet"/>
      <w:lvlText w:val="o"/>
      <w:lvlJc w:val="left"/>
      <w:pPr>
        <w:ind w:left="4048" w:hanging="360"/>
      </w:pPr>
      <w:rPr>
        <w:rFonts w:ascii="Courier New" w:hAnsi="Courier New" w:cs="Courier New" w:hint="default"/>
      </w:rPr>
    </w:lvl>
    <w:lvl w:ilvl="2" w:tplc="040C0005" w:tentative="1">
      <w:start w:val="1"/>
      <w:numFmt w:val="bullet"/>
      <w:lvlText w:val=""/>
      <w:lvlJc w:val="left"/>
      <w:pPr>
        <w:ind w:left="4768" w:hanging="360"/>
      </w:pPr>
      <w:rPr>
        <w:rFonts w:ascii="Wingdings" w:hAnsi="Wingdings" w:hint="default"/>
      </w:rPr>
    </w:lvl>
    <w:lvl w:ilvl="3" w:tplc="040C0001" w:tentative="1">
      <w:start w:val="1"/>
      <w:numFmt w:val="bullet"/>
      <w:lvlText w:val=""/>
      <w:lvlJc w:val="left"/>
      <w:pPr>
        <w:ind w:left="5488" w:hanging="360"/>
      </w:pPr>
      <w:rPr>
        <w:rFonts w:ascii="Symbol" w:hAnsi="Symbol" w:hint="default"/>
      </w:rPr>
    </w:lvl>
    <w:lvl w:ilvl="4" w:tplc="040C0003" w:tentative="1">
      <w:start w:val="1"/>
      <w:numFmt w:val="bullet"/>
      <w:lvlText w:val="o"/>
      <w:lvlJc w:val="left"/>
      <w:pPr>
        <w:ind w:left="6208" w:hanging="360"/>
      </w:pPr>
      <w:rPr>
        <w:rFonts w:ascii="Courier New" w:hAnsi="Courier New" w:cs="Courier New" w:hint="default"/>
      </w:rPr>
    </w:lvl>
    <w:lvl w:ilvl="5" w:tplc="040C0005" w:tentative="1">
      <w:start w:val="1"/>
      <w:numFmt w:val="bullet"/>
      <w:lvlText w:val=""/>
      <w:lvlJc w:val="left"/>
      <w:pPr>
        <w:ind w:left="6928" w:hanging="360"/>
      </w:pPr>
      <w:rPr>
        <w:rFonts w:ascii="Wingdings" w:hAnsi="Wingdings" w:hint="default"/>
      </w:rPr>
    </w:lvl>
    <w:lvl w:ilvl="6" w:tplc="040C0001" w:tentative="1">
      <w:start w:val="1"/>
      <w:numFmt w:val="bullet"/>
      <w:lvlText w:val=""/>
      <w:lvlJc w:val="left"/>
      <w:pPr>
        <w:ind w:left="7648" w:hanging="360"/>
      </w:pPr>
      <w:rPr>
        <w:rFonts w:ascii="Symbol" w:hAnsi="Symbol" w:hint="default"/>
      </w:rPr>
    </w:lvl>
    <w:lvl w:ilvl="7" w:tplc="040C0003" w:tentative="1">
      <w:start w:val="1"/>
      <w:numFmt w:val="bullet"/>
      <w:lvlText w:val="o"/>
      <w:lvlJc w:val="left"/>
      <w:pPr>
        <w:ind w:left="8368" w:hanging="360"/>
      </w:pPr>
      <w:rPr>
        <w:rFonts w:ascii="Courier New" w:hAnsi="Courier New" w:cs="Courier New" w:hint="default"/>
      </w:rPr>
    </w:lvl>
    <w:lvl w:ilvl="8" w:tplc="040C0005" w:tentative="1">
      <w:start w:val="1"/>
      <w:numFmt w:val="bullet"/>
      <w:lvlText w:val=""/>
      <w:lvlJc w:val="left"/>
      <w:pPr>
        <w:ind w:left="9088" w:hanging="360"/>
      </w:pPr>
      <w:rPr>
        <w:rFonts w:ascii="Wingdings" w:hAnsi="Wingdings" w:hint="default"/>
      </w:rPr>
    </w:lvl>
  </w:abstractNum>
  <w:abstractNum w:abstractNumId="1" w15:restartNumberingAfterBreak="0">
    <w:nsid w:val="1580113E"/>
    <w:multiLevelType w:val="hybridMultilevel"/>
    <w:tmpl w:val="E52449C8"/>
    <w:lvl w:ilvl="0" w:tplc="040C0003">
      <w:start w:val="1"/>
      <w:numFmt w:val="bullet"/>
      <w:lvlText w:val="o"/>
      <w:lvlJc w:val="left"/>
      <w:pPr>
        <w:ind w:left="3778" w:hanging="450"/>
      </w:pPr>
      <w:rPr>
        <w:rFonts w:ascii="Courier New" w:hAnsi="Courier New" w:cs="Courier New" w:hint="default"/>
      </w:rPr>
    </w:lvl>
    <w:lvl w:ilvl="1" w:tplc="FFFFFFFF" w:tentative="1">
      <w:start w:val="1"/>
      <w:numFmt w:val="bullet"/>
      <w:lvlText w:val="o"/>
      <w:lvlJc w:val="left"/>
      <w:pPr>
        <w:ind w:left="4408" w:hanging="360"/>
      </w:pPr>
      <w:rPr>
        <w:rFonts w:ascii="Courier New" w:hAnsi="Courier New" w:cs="Courier New" w:hint="default"/>
      </w:rPr>
    </w:lvl>
    <w:lvl w:ilvl="2" w:tplc="FFFFFFFF" w:tentative="1">
      <w:start w:val="1"/>
      <w:numFmt w:val="bullet"/>
      <w:lvlText w:val=""/>
      <w:lvlJc w:val="left"/>
      <w:pPr>
        <w:ind w:left="5128" w:hanging="360"/>
      </w:pPr>
      <w:rPr>
        <w:rFonts w:ascii="Wingdings" w:hAnsi="Wingdings" w:hint="default"/>
      </w:rPr>
    </w:lvl>
    <w:lvl w:ilvl="3" w:tplc="FFFFFFFF" w:tentative="1">
      <w:start w:val="1"/>
      <w:numFmt w:val="bullet"/>
      <w:lvlText w:val=""/>
      <w:lvlJc w:val="left"/>
      <w:pPr>
        <w:ind w:left="5848" w:hanging="360"/>
      </w:pPr>
      <w:rPr>
        <w:rFonts w:ascii="Symbol" w:hAnsi="Symbol" w:hint="default"/>
      </w:rPr>
    </w:lvl>
    <w:lvl w:ilvl="4" w:tplc="FFFFFFFF" w:tentative="1">
      <w:start w:val="1"/>
      <w:numFmt w:val="bullet"/>
      <w:lvlText w:val="o"/>
      <w:lvlJc w:val="left"/>
      <w:pPr>
        <w:ind w:left="6568" w:hanging="360"/>
      </w:pPr>
      <w:rPr>
        <w:rFonts w:ascii="Courier New" w:hAnsi="Courier New" w:cs="Courier New" w:hint="default"/>
      </w:rPr>
    </w:lvl>
    <w:lvl w:ilvl="5" w:tplc="FFFFFFFF" w:tentative="1">
      <w:start w:val="1"/>
      <w:numFmt w:val="bullet"/>
      <w:lvlText w:val=""/>
      <w:lvlJc w:val="left"/>
      <w:pPr>
        <w:ind w:left="7288" w:hanging="360"/>
      </w:pPr>
      <w:rPr>
        <w:rFonts w:ascii="Wingdings" w:hAnsi="Wingdings" w:hint="default"/>
      </w:rPr>
    </w:lvl>
    <w:lvl w:ilvl="6" w:tplc="FFFFFFFF" w:tentative="1">
      <w:start w:val="1"/>
      <w:numFmt w:val="bullet"/>
      <w:lvlText w:val=""/>
      <w:lvlJc w:val="left"/>
      <w:pPr>
        <w:ind w:left="8008" w:hanging="360"/>
      </w:pPr>
      <w:rPr>
        <w:rFonts w:ascii="Symbol" w:hAnsi="Symbol" w:hint="default"/>
      </w:rPr>
    </w:lvl>
    <w:lvl w:ilvl="7" w:tplc="FFFFFFFF" w:tentative="1">
      <w:start w:val="1"/>
      <w:numFmt w:val="bullet"/>
      <w:lvlText w:val="o"/>
      <w:lvlJc w:val="left"/>
      <w:pPr>
        <w:ind w:left="8728" w:hanging="360"/>
      </w:pPr>
      <w:rPr>
        <w:rFonts w:ascii="Courier New" w:hAnsi="Courier New" w:cs="Courier New" w:hint="default"/>
      </w:rPr>
    </w:lvl>
    <w:lvl w:ilvl="8" w:tplc="FFFFFFFF" w:tentative="1">
      <w:start w:val="1"/>
      <w:numFmt w:val="bullet"/>
      <w:lvlText w:val=""/>
      <w:lvlJc w:val="left"/>
      <w:pPr>
        <w:ind w:left="9448" w:hanging="360"/>
      </w:pPr>
      <w:rPr>
        <w:rFonts w:ascii="Wingdings" w:hAnsi="Wingdings" w:hint="default"/>
      </w:rPr>
    </w:lvl>
  </w:abstractNum>
  <w:abstractNum w:abstractNumId="2" w15:restartNumberingAfterBreak="0">
    <w:nsid w:val="18B468F5"/>
    <w:multiLevelType w:val="hybridMultilevel"/>
    <w:tmpl w:val="F7E250A8"/>
    <w:lvl w:ilvl="0" w:tplc="5A92E4B0">
      <w:start w:val="1"/>
      <w:numFmt w:val="decimal"/>
      <w:lvlRestart w:val="0"/>
      <w:pStyle w:val="MDPI71References"/>
      <w:lvlText w:val="%1."/>
      <w:lvlJc w:val="left"/>
      <w:pPr>
        <w:ind w:left="425" w:hanging="425"/>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8D271CA"/>
    <w:multiLevelType w:val="hybridMultilevel"/>
    <w:tmpl w:val="6A20B6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E0C6F5D"/>
    <w:multiLevelType w:val="hybridMultilevel"/>
    <w:tmpl w:val="8BFE0D56"/>
    <w:lvl w:ilvl="0" w:tplc="CCCE9BD4">
      <w:start w:val="1"/>
      <w:numFmt w:val="bullet"/>
      <w:lvlRestart w:val="0"/>
      <w:pStyle w:val="MDPI38bullet"/>
      <w:lvlText w:val=""/>
      <w:lvlJc w:val="left"/>
      <w:pPr>
        <w:ind w:left="3033" w:hanging="425"/>
      </w:pPr>
      <w:rPr>
        <w:rFonts w:ascii="Symbol" w:hAnsi="Symbol" w:hint="default"/>
      </w:rPr>
    </w:lvl>
    <w:lvl w:ilvl="1" w:tplc="04090003" w:tentative="1">
      <w:start w:val="1"/>
      <w:numFmt w:val="bullet"/>
      <w:lvlText w:val="o"/>
      <w:lvlJc w:val="left"/>
      <w:pPr>
        <w:ind w:left="4048" w:hanging="360"/>
      </w:pPr>
      <w:rPr>
        <w:rFonts w:ascii="Courier New" w:hAnsi="Courier New" w:cs="Courier New" w:hint="default"/>
      </w:rPr>
    </w:lvl>
    <w:lvl w:ilvl="2" w:tplc="04090005" w:tentative="1">
      <w:start w:val="1"/>
      <w:numFmt w:val="bullet"/>
      <w:lvlText w:val=""/>
      <w:lvlJc w:val="left"/>
      <w:pPr>
        <w:ind w:left="4768" w:hanging="360"/>
      </w:pPr>
      <w:rPr>
        <w:rFonts w:ascii="Wingdings" w:hAnsi="Wingdings" w:hint="default"/>
      </w:rPr>
    </w:lvl>
    <w:lvl w:ilvl="3" w:tplc="04090001" w:tentative="1">
      <w:start w:val="1"/>
      <w:numFmt w:val="bullet"/>
      <w:lvlText w:val=""/>
      <w:lvlJc w:val="left"/>
      <w:pPr>
        <w:ind w:left="5488" w:hanging="360"/>
      </w:pPr>
      <w:rPr>
        <w:rFonts w:ascii="Symbol" w:hAnsi="Symbol" w:hint="default"/>
      </w:rPr>
    </w:lvl>
    <w:lvl w:ilvl="4" w:tplc="04090003" w:tentative="1">
      <w:start w:val="1"/>
      <w:numFmt w:val="bullet"/>
      <w:lvlText w:val="o"/>
      <w:lvlJc w:val="left"/>
      <w:pPr>
        <w:ind w:left="6208" w:hanging="360"/>
      </w:pPr>
      <w:rPr>
        <w:rFonts w:ascii="Courier New" w:hAnsi="Courier New" w:cs="Courier New" w:hint="default"/>
      </w:rPr>
    </w:lvl>
    <w:lvl w:ilvl="5" w:tplc="04090005" w:tentative="1">
      <w:start w:val="1"/>
      <w:numFmt w:val="bullet"/>
      <w:lvlText w:val=""/>
      <w:lvlJc w:val="left"/>
      <w:pPr>
        <w:ind w:left="6928" w:hanging="360"/>
      </w:pPr>
      <w:rPr>
        <w:rFonts w:ascii="Wingdings" w:hAnsi="Wingdings" w:hint="default"/>
      </w:rPr>
    </w:lvl>
    <w:lvl w:ilvl="6" w:tplc="04090001" w:tentative="1">
      <w:start w:val="1"/>
      <w:numFmt w:val="bullet"/>
      <w:lvlText w:val=""/>
      <w:lvlJc w:val="left"/>
      <w:pPr>
        <w:ind w:left="7648" w:hanging="360"/>
      </w:pPr>
      <w:rPr>
        <w:rFonts w:ascii="Symbol" w:hAnsi="Symbol" w:hint="default"/>
      </w:rPr>
    </w:lvl>
    <w:lvl w:ilvl="7" w:tplc="04090003" w:tentative="1">
      <w:start w:val="1"/>
      <w:numFmt w:val="bullet"/>
      <w:lvlText w:val="o"/>
      <w:lvlJc w:val="left"/>
      <w:pPr>
        <w:ind w:left="8368" w:hanging="360"/>
      </w:pPr>
      <w:rPr>
        <w:rFonts w:ascii="Courier New" w:hAnsi="Courier New" w:cs="Courier New" w:hint="default"/>
      </w:rPr>
    </w:lvl>
    <w:lvl w:ilvl="8" w:tplc="04090005" w:tentative="1">
      <w:start w:val="1"/>
      <w:numFmt w:val="bullet"/>
      <w:lvlText w:val=""/>
      <w:lvlJc w:val="left"/>
      <w:pPr>
        <w:ind w:left="9088" w:hanging="360"/>
      </w:pPr>
      <w:rPr>
        <w:rFonts w:ascii="Wingdings" w:hAnsi="Wingdings" w:hint="default"/>
      </w:rPr>
    </w:lvl>
  </w:abstractNum>
  <w:abstractNum w:abstractNumId="5" w15:restartNumberingAfterBreak="0">
    <w:nsid w:val="23650003"/>
    <w:multiLevelType w:val="hybridMultilevel"/>
    <w:tmpl w:val="447CDC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50A245F"/>
    <w:multiLevelType w:val="hybridMultilevel"/>
    <w:tmpl w:val="29E20A30"/>
    <w:lvl w:ilvl="0" w:tplc="1AF444CE">
      <w:start w:val="1"/>
      <w:numFmt w:val="decimal"/>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805051C"/>
    <w:multiLevelType w:val="hybridMultilevel"/>
    <w:tmpl w:val="D6480D34"/>
    <w:lvl w:ilvl="0" w:tplc="CDCEE7DA">
      <w:start w:val="1"/>
      <w:numFmt w:val="decimal"/>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8" w15:restartNumberingAfterBreak="0">
    <w:nsid w:val="282E1BA0"/>
    <w:multiLevelType w:val="hybridMultilevel"/>
    <w:tmpl w:val="EF3C6AC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69A6535"/>
    <w:multiLevelType w:val="hybridMultilevel"/>
    <w:tmpl w:val="3CB68362"/>
    <w:lvl w:ilvl="0" w:tplc="B2367048">
      <w:start w:val="1"/>
      <w:numFmt w:val="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10" w15:restartNumberingAfterBreak="0">
    <w:nsid w:val="488902B6"/>
    <w:multiLevelType w:val="hybridMultilevel"/>
    <w:tmpl w:val="7784A1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4EF722C9"/>
    <w:multiLevelType w:val="hybridMultilevel"/>
    <w:tmpl w:val="16262D1E"/>
    <w:lvl w:ilvl="0" w:tplc="11E02B00">
      <w:numFmt w:val="bullet"/>
      <w:lvlText w:val="•"/>
      <w:lvlJc w:val="left"/>
      <w:pPr>
        <w:ind w:left="3778" w:hanging="450"/>
      </w:pPr>
      <w:rPr>
        <w:rFonts w:ascii="Palatino Linotype" w:eastAsia="Times New Roman" w:hAnsi="Palatino Linotype" w:cs="Times New Roman" w:hint="default"/>
      </w:rPr>
    </w:lvl>
    <w:lvl w:ilvl="1" w:tplc="040C0003" w:tentative="1">
      <w:start w:val="1"/>
      <w:numFmt w:val="bullet"/>
      <w:lvlText w:val="o"/>
      <w:lvlJc w:val="left"/>
      <w:pPr>
        <w:ind w:left="4408" w:hanging="360"/>
      </w:pPr>
      <w:rPr>
        <w:rFonts w:ascii="Courier New" w:hAnsi="Courier New" w:cs="Courier New" w:hint="default"/>
      </w:rPr>
    </w:lvl>
    <w:lvl w:ilvl="2" w:tplc="040C0005" w:tentative="1">
      <w:start w:val="1"/>
      <w:numFmt w:val="bullet"/>
      <w:lvlText w:val=""/>
      <w:lvlJc w:val="left"/>
      <w:pPr>
        <w:ind w:left="5128" w:hanging="360"/>
      </w:pPr>
      <w:rPr>
        <w:rFonts w:ascii="Wingdings" w:hAnsi="Wingdings" w:hint="default"/>
      </w:rPr>
    </w:lvl>
    <w:lvl w:ilvl="3" w:tplc="040C0001" w:tentative="1">
      <w:start w:val="1"/>
      <w:numFmt w:val="bullet"/>
      <w:lvlText w:val=""/>
      <w:lvlJc w:val="left"/>
      <w:pPr>
        <w:ind w:left="5848" w:hanging="360"/>
      </w:pPr>
      <w:rPr>
        <w:rFonts w:ascii="Symbol" w:hAnsi="Symbol" w:hint="default"/>
      </w:rPr>
    </w:lvl>
    <w:lvl w:ilvl="4" w:tplc="040C0003" w:tentative="1">
      <w:start w:val="1"/>
      <w:numFmt w:val="bullet"/>
      <w:lvlText w:val="o"/>
      <w:lvlJc w:val="left"/>
      <w:pPr>
        <w:ind w:left="6568" w:hanging="360"/>
      </w:pPr>
      <w:rPr>
        <w:rFonts w:ascii="Courier New" w:hAnsi="Courier New" w:cs="Courier New" w:hint="default"/>
      </w:rPr>
    </w:lvl>
    <w:lvl w:ilvl="5" w:tplc="040C0005" w:tentative="1">
      <w:start w:val="1"/>
      <w:numFmt w:val="bullet"/>
      <w:lvlText w:val=""/>
      <w:lvlJc w:val="left"/>
      <w:pPr>
        <w:ind w:left="7288" w:hanging="360"/>
      </w:pPr>
      <w:rPr>
        <w:rFonts w:ascii="Wingdings" w:hAnsi="Wingdings" w:hint="default"/>
      </w:rPr>
    </w:lvl>
    <w:lvl w:ilvl="6" w:tplc="040C0001" w:tentative="1">
      <w:start w:val="1"/>
      <w:numFmt w:val="bullet"/>
      <w:lvlText w:val=""/>
      <w:lvlJc w:val="left"/>
      <w:pPr>
        <w:ind w:left="8008" w:hanging="360"/>
      </w:pPr>
      <w:rPr>
        <w:rFonts w:ascii="Symbol" w:hAnsi="Symbol" w:hint="default"/>
      </w:rPr>
    </w:lvl>
    <w:lvl w:ilvl="7" w:tplc="040C0003" w:tentative="1">
      <w:start w:val="1"/>
      <w:numFmt w:val="bullet"/>
      <w:lvlText w:val="o"/>
      <w:lvlJc w:val="left"/>
      <w:pPr>
        <w:ind w:left="8728" w:hanging="360"/>
      </w:pPr>
      <w:rPr>
        <w:rFonts w:ascii="Courier New" w:hAnsi="Courier New" w:cs="Courier New" w:hint="default"/>
      </w:rPr>
    </w:lvl>
    <w:lvl w:ilvl="8" w:tplc="040C0005" w:tentative="1">
      <w:start w:val="1"/>
      <w:numFmt w:val="bullet"/>
      <w:lvlText w:val=""/>
      <w:lvlJc w:val="left"/>
      <w:pPr>
        <w:ind w:left="9448" w:hanging="360"/>
      </w:pPr>
      <w:rPr>
        <w:rFonts w:ascii="Wingdings" w:hAnsi="Wingdings" w:hint="default"/>
      </w:rPr>
    </w:lvl>
  </w:abstractNum>
  <w:abstractNum w:abstractNumId="12" w15:restartNumberingAfterBreak="0">
    <w:nsid w:val="52E2771B"/>
    <w:multiLevelType w:val="hybridMultilevel"/>
    <w:tmpl w:val="A2A06AAC"/>
    <w:lvl w:ilvl="0" w:tplc="C788203A">
      <w:start w:val="1"/>
      <w:numFmt w:val="decimal"/>
      <w:lvlRestart w:val="0"/>
      <w:pStyle w:val="MDPI71FootNotes"/>
      <w:lvlText w:val="%1"/>
      <w:lvlJc w:val="left"/>
      <w:pPr>
        <w:ind w:left="425" w:hanging="425"/>
      </w:pPr>
      <w:rPr>
        <w:rFonts w:hint="eastAsia"/>
        <w:caps w:val="0"/>
        <w:strike w:val="0"/>
        <w:dstrike w:val="0"/>
        <w:vanish w:val="0"/>
        <w:sz w:val="18"/>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54075B53"/>
    <w:multiLevelType w:val="hybridMultilevel"/>
    <w:tmpl w:val="A0DCA02E"/>
    <w:lvl w:ilvl="0" w:tplc="5CB0595C">
      <w:start w:val="1"/>
      <w:numFmt w:val="decimal"/>
      <w:lvlRestart w:val="0"/>
      <w:pStyle w:val="MDPI37itemize"/>
      <w:lvlText w:val="%1."/>
      <w:lvlJc w:val="left"/>
      <w:pPr>
        <w:ind w:left="3033" w:hanging="425"/>
      </w:pPr>
    </w:lvl>
    <w:lvl w:ilvl="1" w:tplc="04090019" w:tentative="1">
      <w:start w:val="1"/>
      <w:numFmt w:val="lowerLetter"/>
      <w:lvlText w:val="%2."/>
      <w:lvlJc w:val="left"/>
      <w:pPr>
        <w:ind w:left="3691" w:hanging="360"/>
      </w:pPr>
    </w:lvl>
    <w:lvl w:ilvl="2" w:tplc="0409001B" w:tentative="1">
      <w:start w:val="1"/>
      <w:numFmt w:val="lowerRoman"/>
      <w:lvlText w:val="%3."/>
      <w:lvlJc w:val="right"/>
      <w:pPr>
        <w:ind w:left="4411" w:hanging="180"/>
      </w:pPr>
    </w:lvl>
    <w:lvl w:ilvl="3" w:tplc="0409000F" w:tentative="1">
      <w:start w:val="1"/>
      <w:numFmt w:val="decimal"/>
      <w:lvlText w:val="%4."/>
      <w:lvlJc w:val="left"/>
      <w:pPr>
        <w:ind w:left="5131" w:hanging="360"/>
      </w:pPr>
    </w:lvl>
    <w:lvl w:ilvl="4" w:tplc="04090019" w:tentative="1">
      <w:start w:val="1"/>
      <w:numFmt w:val="lowerLetter"/>
      <w:lvlText w:val="%5."/>
      <w:lvlJc w:val="left"/>
      <w:pPr>
        <w:ind w:left="5851" w:hanging="360"/>
      </w:pPr>
    </w:lvl>
    <w:lvl w:ilvl="5" w:tplc="0409001B" w:tentative="1">
      <w:start w:val="1"/>
      <w:numFmt w:val="lowerRoman"/>
      <w:lvlText w:val="%6."/>
      <w:lvlJc w:val="right"/>
      <w:pPr>
        <w:ind w:left="6571" w:hanging="180"/>
      </w:pPr>
    </w:lvl>
    <w:lvl w:ilvl="6" w:tplc="0409000F" w:tentative="1">
      <w:start w:val="1"/>
      <w:numFmt w:val="decimal"/>
      <w:lvlText w:val="%7."/>
      <w:lvlJc w:val="left"/>
      <w:pPr>
        <w:ind w:left="7291" w:hanging="360"/>
      </w:pPr>
    </w:lvl>
    <w:lvl w:ilvl="7" w:tplc="04090019" w:tentative="1">
      <w:start w:val="1"/>
      <w:numFmt w:val="lowerLetter"/>
      <w:lvlText w:val="%8."/>
      <w:lvlJc w:val="left"/>
      <w:pPr>
        <w:ind w:left="8011" w:hanging="360"/>
      </w:pPr>
    </w:lvl>
    <w:lvl w:ilvl="8" w:tplc="0409001B" w:tentative="1">
      <w:start w:val="1"/>
      <w:numFmt w:val="lowerRoman"/>
      <w:lvlText w:val="%9."/>
      <w:lvlJc w:val="right"/>
      <w:pPr>
        <w:ind w:left="8731" w:hanging="180"/>
      </w:pPr>
    </w:lvl>
  </w:abstractNum>
  <w:abstractNum w:abstractNumId="14" w15:restartNumberingAfterBreak="0">
    <w:nsid w:val="6244207F"/>
    <w:multiLevelType w:val="hybridMultilevel"/>
    <w:tmpl w:val="E2685ADE"/>
    <w:lvl w:ilvl="0" w:tplc="040C0001">
      <w:start w:val="1"/>
      <w:numFmt w:val="bullet"/>
      <w:lvlText w:val=""/>
      <w:lvlJc w:val="left"/>
      <w:pPr>
        <w:ind w:left="3328" w:hanging="360"/>
      </w:pPr>
      <w:rPr>
        <w:rFonts w:ascii="Symbol" w:hAnsi="Symbol" w:hint="default"/>
      </w:rPr>
    </w:lvl>
    <w:lvl w:ilvl="1" w:tplc="040C0003" w:tentative="1">
      <w:start w:val="1"/>
      <w:numFmt w:val="bullet"/>
      <w:lvlText w:val="o"/>
      <w:lvlJc w:val="left"/>
      <w:pPr>
        <w:ind w:left="4048" w:hanging="360"/>
      </w:pPr>
      <w:rPr>
        <w:rFonts w:ascii="Courier New" w:hAnsi="Courier New" w:cs="Courier New" w:hint="default"/>
      </w:rPr>
    </w:lvl>
    <w:lvl w:ilvl="2" w:tplc="040C0005" w:tentative="1">
      <w:start w:val="1"/>
      <w:numFmt w:val="bullet"/>
      <w:lvlText w:val=""/>
      <w:lvlJc w:val="left"/>
      <w:pPr>
        <w:ind w:left="4768" w:hanging="360"/>
      </w:pPr>
      <w:rPr>
        <w:rFonts w:ascii="Wingdings" w:hAnsi="Wingdings" w:hint="default"/>
      </w:rPr>
    </w:lvl>
    <w:lvl w:ilvl="3" w:tplc="040C0001" w:tentative="1">
      <w:start w:val="1"/>
      <w:numFmt w:val="bullet"/>
      <w:lvlText w:val=""/>
      <w:lvlJc w:val="left"/>
      <w:pPr>
        <w:ind w:left="5488" w:hanging="360"/>
      </w:pPr>
      <w:rPr>
        <w:rFonts w:ascii="Symbol" w:hAnsi="Symbol" w:hint="default"/>
      </w:rPr>
    </w:lvl>
    <w:lvl w:ilvl="4" w:tplc="040C0003" w:tentative="1">
      <w:start w:val="1"/>
      <w:numFmt w:val="bullet"/>
      <w:lvlText w:val="o"/>
      <w:lvlJc w:val="left"/>
      <w:pPr>
        <w:ind w:left="6208" w:hanging="360"/>
      </w:pPr>
      <w:rPr>
        <w:rFonts w:ascii="Courier New" w:hAnsi="Courier New" w:cs="Courier New" w:hint="default"/>
      </w:rPr>
    </w:lvl>
    <w:lvl w:ilvl="5" w:tplc="040C0005" w:tentative="1">
      <w:start w:val="1"/>
      <w:numFmt w:val="bullet"/>
      <w:lvlText w:val=""/>
      <w:lvlJc w:val="left"/>
      <w:pPr>
        <w:ind w:left="6928" w:hanging="360"/>
      </w:pPr>
      <w:rPr>
        <w:rFonts w:ascii="Wingdings" w:hAnsi="Wingdings" w:hint="default"/>
      </w:rPr>
    </w:lvl>
    <w:lvl w:ilvl="6" w:tplc="040C0001" w:tentative="1">
      <w:start w:val="1"/>
      <w:numFmt w:val="bullet"/>
      <w:lvlText w:val=""/>
      <w:lvlJc w:val="left"/>
      <w:pPr>
        <w:ind w:left="7648" w:hanging="360"/>
      </w:pPr>
      <w:rPr>
        <w:rFonts w:ascii="Symbol" w:hAnsi="Symbol" w:hint="default"/>
      </w:rPr>
    </w:lvl>
    <w:lvl w:ilvl="7" w:tplc="040C0003" w:tentative="1">
      <w:start w:val="1"/>
      <w:numFmt w:val="bullet"/>
      <w:lvlText w:val="o"/>
      <w:lvlJc w:val="left"/>
      <w:pPr>
        <w:ind w:left="8368" w:hanging="360"/>
      </w:pPr>
      <w:rPr>
        <w:rFonts w:ascii="Courier New" w:hAnsi="Courier New" w:cs="Courier New" w:hint="default"/>
      </w:rPr>
    </w:lvl>
    <w:lvl w:ilvl="8" w:tplc="040C0005" w:tentative="1">
      <w:start w:val="1"/>
      <w:numFmt w:val="bullet"/>
      <w:lvlText w:val=""/>
      <w:lvlJc w:val="left"/>
      <w:pPr>
        <w:ind w:left="9088" w:hanging="360"/>
      </w:pPr>
      <w:rPr>
        <w:rFonts w:ascii="Wingdings" w:hAnsi="Wingdings" w:hint="default"/>
      </w:rPr>
    </w:lvl>
  </w:abstractNum>
  <w:abstractNum w:abstractNumId="15" w15:restartNumberingAfterBreak="0">
    <w:nsid w:val="6618666A"/>
    <w:multiLevelType w:val="hybridMultilevel"/>
    <w:tmpl w:val="7EB8F6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6894437B"/>
    <w:multiLevelType w:val="hybridMultilevel"/>
    <w:tmpl w:val="44443AA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706D5736"/>
    <w:multiLevelType w:val="hybridMultilevel"/>
    <w:tmpl w:val="E3640C5C"/>
    <w:lvl w:ilvl="0" w:tplc="0409000F">
      <w:start w:val="1"/>
      <w:numFmt w:val="decimal"/>
      <w:lvlText w:val="%1."/>
      <w:lvlJc w:val="left"/>
      <w:pPr>
        <w:ind w:left="1429" w:hanging="360"/>
      </w:pPr>
      <w:rPr>
        <w:rFonts w:hint="eastAsia"/>
      </w:r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num w:numId="1" w16cid:durableId="2133135719">
    <w:abstractNumId w:val="7"/>
  </w:num>
  <w:num w:numId="2" w16cid:durableId="1238322647">
    <w:abstractNumId w:val="9"/>
  </w:num>
  <w:num w:numId="3" w16cid:durableId="1629824293">
    <w:abstractNumId w:val="6"/>
  </w:num>
  <w:num w:numId="4" w16cid:durableId="198353448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809441100">
    <w:abstractNumId w:val="8"/>
  </w:num>
  <w:num w:numId="6" w16cid:durableId="380633359">
    <w:abstractNumId w:val="13"/>
  </w:num>
  <w:num w:numId="7" w16cid:durableId="665400104">
    <w:abstractNumId w:val="4"/>
  </w:num>
  <w:num w:numId="8" w16cid:durableId="1831364869">
    <w:abstractNumId w:val="13"/>
  </w:num>
  <w:num w:numId="9" w16cid:durableId="112409160">
    <w:abstractNumId w:val="4"/>
  </w:num>
  <w:num w:numId="10" w16cid:durableId="1053383659">
    <w:abstractNumId w:val="13"/>
  </w:num>
  <w:num w:numId="11" w16cid:durableId="1538590874">
    <w:abstractNumId w:val="4"/>
  </w:num>
  <w:num w:numId="12" w16cid:durableId="667446929">
    <w:abstractNumId w:val="17"/>
  </w:num>
  <w:num w:numId="13" w16cid:durableId="202641092">
    <w:abstractNumId w:val="13"/>
  </w:num>
  <w:num w:numId="14" w16cid:durableId="1795057663">
    <w:abstractNumId w:val="4"/>
  </w:num>
  <w:num w:numId="15" w16cid:durableId="442968474">
    <w:abstractNumId w:val="2"/>
  </w:num>
  <w:num w:numId="16" w16cid:durableId="1266964021">
    <w:abstractNumId w:val="12"/>
  </w:num>
  <w:num w:numId="17" w16cid:durableId="364256570">
    <w:abstractNumId w:val="16"/>
  </w:num>
  <w:num w:numId="18" w16cid:durableId="1467048848">
    <w:abstractNumId w:val="15"/>
  </w:num>
  <w:num w:numId="19" w16cid:durableId="1879079437">
    <w:abstractNumId w:val="11"/>
  </w:num>
  <w:num w:numId="20" w16cid:durableId="475950040">
    <w:abstractNumId w:val="0"/>
  </w:num>
  <w:num w:numId="21" w16cid:durableId="852458563">
    <w:abstractNumId w:val="1"/>
  </w:num>
  <w:num w:numId="22" w16cid:durableId="1104573106">
    <w:abstractNumId w:val="14"/>
  </w:num>
  <w:num w:numId="23" w16cid:durableId="147022921">
    <w:abstractNumId w:val="5"/>
  </w:num>
  <w:num w:numId="24" w16cid:durableId="779644268">
    <w:abstractNumId w:val="3"/>
  </w:num>
  <w:num w:numId="25" w16cid:durableId="84371207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6"/>
  <w:bordersDoNotSurroundHeader/>
  <w:bordersDoNotSurroundFooter/>
  <w:proofState w:spelling="clean" w:grammar="clean"/>
  <w:attachedTemplate r:id="rId1"/>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510"/>
  <w:autoHyphenation/>
  <w:hyphenationZone w:val="425"/>
  <w:drawingGridHorizontalSpacing w:val="100"/>
  <w:drawingGridVerticalSpacing w:val="163"/>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6A5B"/>
    <w:rsid w:val="00000CC8"/>
    <w:rsid w:val="0000424C"/>
    <w:rsid w:val="00004DC6"/>
    <w:rsid w:val="00004E1B"/>
    <w:rsid w:val="00005C73"/>
    <w:rsid w:val="00007631"/>
    <w:rsid w:val="00013325"/>
    <w:rsid w:val="000134F5"/>
    <w:rsid w:val="000157F4"/>
    <w:rsid w:val="00015BEF"/>
    <w:rsid w:val="00015F3D"/>
    <w:rsid w:val="00022AD5"/>
    <w:rsid w:val="0002348F"/>
    <w:rsid w:val="00024FBE"/>
    <w:rsid w:val="00025004"/>
    <w:rsid w:val="0002554A"/>
    <w:rsid w:val="00026291"/>
    <w:rsid w:val="0003183D"/>
    <w:rsid w:val="00031D4D"/>
    <w:rsid w:val="00036365"/>
    <w:rsid w:val="00036FF8"/>
    <w:rsid w:val="0003747B"/>
    <w:rsid w:val="00040FF0"/>
    <w:rsid w:val="00041937"/>
    <w:rsid w:val="00041E3E"/>
    <w:rsid w:val="00047C14"/>
    <w:rsid w:val="00051928"/>
    <w:rsid w:val="000523D9"/>
    <w:rsid w:val="00054C01"/>
    <w:rsid w:val="0005693B"/>
    <w:rsid w:val="000606A8"/>
    <w:rsid w:val="00060E90"/>
    <w:rsid w:val="000616A5"/>
    <w:rsid w:val="00061F7A"/>
    <w:rsid w:val="00062D64"/>
    <w:rsid w:val="00062E97"/>
    <w:rsid w:val="000644EE"/>
    <w:rsid w:val="00066E80"/>
    <w:rsid w:val="00070BC3"/>
    <w:rsid w:val="00071807"/>
    <w:rsid w:val="00072047"/>
    <w:rsid w:val="00072F70"/>
    <w:rsid w:val="000733F9"/>
    <w:rsid w:val="00073712"/>
    <w:rsid w:val="0007490D"/>
    <w:rsid w:val="00075213"/>
    <w:rsid w:val="00077928"/>
    <w:rsid w:val="0008074F"/>
    <w:rsid w:val="00080C8B"/>
    <w:rsid w:val="00081B1D"/>
    <w:rsid w:val="00081B2D"/>
    <w:rsid w:val="00081BC9"/>
    <w:rsid w:val="00081FBF"/>
    <w:rsid w:val="0008213B"/>
    <w:rsid w:val="00082741"/>
    <w:rsid w:val="00082AFE"/>
    <w:rsid w:val="00083E12"/>
    <w:rsid w:val="00083FD7"/>
    <w:rsid w:val="00084900"/>
    <w:rsid w:val="00084D52"/>
    <w:rsid w:val="000851E6"/>
    <w:rsid w:val="00086D1C"/>
    <w:rsid w:val="000875E0"/>
    <w:rsid w:val="00090CE7"/>
    <w:rsid w:val="00094FE8"/>
    <w:rsid w:val="00095C7C"/>
    <w:rsid w:val="00095EBC"/>
    <w:rsid w:val="00096E5A"/>
    <w:rsid w:val="000A03FD"/>
    <w:rsid w:val="000A44CC"/>
    <w:rsid w:val="000A4919"/>
    <w:rsid w:val="000A5F52"/>
    <w:rsid w:val="000A6736"/>
    <w:rsid w:val="000B0FF3"/>
    <w:rsid w:val="000B133F"/>
    <w:rsid w:val="000B2DAC"/>
    <w:rsid w:val="000C05A0"/>
    <w:rsid w:val="000C3D8F"/>
    <w:rsid w:val="000C3D95"/>
    <w:rsid w:val="000C45B8"/>
    <w:rsid w:val="000C56E1"/>
    <w:rsid w:val="000C640C"/>
    <w:rsid w:val="000D0451"/>
    <w:rsid w:val="000D4173"/>
    <w:rsid w:val="000D4CAC"/>
    <w:rsid w:val="000D61D3"/>
    <w:rsid w:val="000D7167"/>
    <w:rsid w:val="000D7691"/>
    <w:rsid w:val="000E07EE"/>
    <w:rsid w:val="000E1DD2"/>
    <w:rsid w:val="000E2CCA"/>
    <w:rsid w:val="000E3AD9"/>
    <w:rsid w:val="000E66F2"/>
    <w:rsid w:val="000F2718"/>
    <w:rsid w:val="000F2986"/>
    <w:rsid w:val="000F6632"/>
    <w:rsid w:val="000F6BB2"/>
    <w:rsid w:val="000F72F3"/>
    <w:rsid w:val="00100134"/>
    <w:rsid w:val="00103279"/>
    <w:rsid w:val="001035B5"/>
    <w:rsid w:val="0010446E"/>
    <w:rsid w:val="00104584"/>
    <w:rsid w:val="00107BA3"/>
    <w:rsid w:val="00110FDA"/>
    <w:rsid w:val="001120A8"/>
    <w:rsid w:val="00113A18"/>
    <w:rsid w:val="00114D53"/>
    <w:rsid w:val="001166EB"/>
    <w:rsid w:val="00116896"/>
    <w:rsid w:val="00117DA8"/>
    <w:rsid w:val="0012083B"/>
    <w:rsid w:val="00121956"/>
    <w:rsid w:val="00121E89"/>
    <w:rsid w:val="001228BC"/>
    <w:rsid w:val="00123BB4"/>
    <w:rsid w:val="00126211"/>
    <w:rsid w:val="00127966"/>
    <w:rsid w:val="0013021C"/>
    <w:rsid w:val="00130C61"/>
    <w:rsid w:val="00135A9C"/>
    <w:rsid w:val="00135D99"/>
    <w:rsid w:val="0013687D"/>
    <w:rsid w:val="00136CEA"/>
    <w:rsid w:val="00137025"/>
    <w:rsid w:val="0014060B"/>
    <w:rsid w:val="001424C3"/>
    <w:rsid w:val="001436F4"/>
    <w:rsid w:val="0014633E"/>
    <w:rsid w:val="001474AA"/>
    <w:rsid w:val="0015021B"/>
    <w:rsid w:val="001510DA"/>
    <w:rsid w:val="00152577"/>
    <w:rsid w:val="00152ACB"/>
    <w:rsid w:val="00152E16"/>
    <w:rsid w:val="00153999"/>
    <w:rsid w:val="0016136E"/>
    <w:rsid w:val="00161501"/>
    <w:rsid w:val="00163D66"/>
    <w:rsid w:val="00164800"/>
    <w:rsid w:val="0016654D"/>
    <w:rsid w:val="00167CD9"/>
    <w:rsid w:val="00171124"/>
    <w:rsid w:val="00173A2A"/>
    <w:rsid w:val="0017483E"/>
    <w:rsid w:val="00174BFF"/>
    <w:rsid w:val="00175FEF"/>
    <w:rsid w:val="00176CF2"/>
    <w:rsid w:val="001772BC"/>
    <w:rsid w:val="00177995"/>
    <w:rsid w:val="001806ED"/>
    <w:rsid w:val="001812FD"/>
    <w:rsid w:val="001820A6"/>
    <w:rsid w:val="00183AB8"/>
    <w:rsid w:val="001842AD"/>
    <w:rsid w:val="00187B5D"/>
    <w:rsid w:val="001912A2"/>
    <w:rsid w:val="00191483"/>
    <w:rsid w:val="0019195A"/>
    <w:rsid w:val="00191FB7"/>
    <w:rsid w:val="00193ABF"/>
    <w:rsid w:val="00194C32"/>
    <w:rsid w:val="00194C83"/>
    <w:rsid w:val="001957FA"/>
    <w:rsid w:val="00195D70"/>
    <w:rsid w:val="00196300"/>
    <w:rsid w:val="0019759E"/>
    <w:rsid w:val="00197E80"/>
    <w:rsid w:val="001A15F9"/>
    <w:rsid w:val="001A2DE4"/>
    <w:rsid w:val="001A4421"/>
    <w:rsid w:val="001A52D4"/>
    <w:rsid w:val="001A6E43"/>
    <w:rsid w:val="001A6F6A"/>
    <w:rsid w:val="001A7FD6"/>
    <w:rsid w:val="001B2B84"/>
    <w:rsid w:val="001B3800"/>
    <w:rsid w:val="001B40D1"/>
    <w:rsid w:val="001B4442"/>
    <w:rsid w:val="001B4740"/>
    <w:rsid w:val="001B636D"/>
    <w:rsid w:val="001C0E4E"/>
    <w:rsid w:val="001C1885"/>
    <w:rsid w:val="001C4669"/>
    <w:rsid w:val="001C611B"/>
    <w:rsid w:val="001C7800"/>
    <w:rsid w:val="001D28AA"/>
    <w:rsid w:val="001D2AF3"/>
    <w:rsid w:val="001D3025"/>
    <w:rsid w:val="001D41F9"/>
    <w:rsid w:val="001D4E39"/>
    <w:rsid w:val="001D5159"/>
    <w:rsid w:val="001D5366"/>
    <w:rsid w:val="001D56E6"/>
    <w:rsid w:val="001D6987"/>
    <w:rsid w:val="001D7696"/>
    <w:rsid w:val="001E0145"/>
    <w:rsid w:val="001E2AEB"/>
    <w:rsid w:val="001E2FD2"/>
    <w:rsid w:val="001E38D5"/>
    <w:rsid w:val="001E4813"/>
    <w:rsid w:val="001E4A87"/>
    <w:rsid w:val="001E4AE7"/>
    <w:rsid w:val="001E52B3"/>
    <w:rsid w:val="001F04AC"/>
    <w:rsid w:val="001F0C32"/>
    <w:rsid w:val="001F228A"/>
    <w:rsid w:val="001F23EA"/>
    <w:rsid w:val="001F37BA"/>
    <w:rsid w:val="001F53CA"/>
    <w:rsid w:val="001F5B07"/>
    <w:rsid w:val="001F6D18"/>
    <w:rsid w:val="001F6D65"/>
    <w:rsid w:val="001F6E7F"/>
    <w:rsid w:val="001F76D0"/>
    <w:rsid w:val="002019E5"/>
    <w:rsid w:val="00201DB9"/>
    <w:rsid w:val="00202171"/>
    <w:rsid w:val="00204607"/>
    <w:rsid w:val="00204AA0"/>
    <w:rsid w:val="0020566A"/>
    <w:rsid w:val="00205AC7"/>
    <w:rsid w:val="0020625A"/>
    <w:rsid w:val="00207F06"/>
    <w:rsid w:val="00210E88"/>
    <w:rsid w:val="002110C0"/>
    <w:rsid w:val="00211E4E"/>
    <w:rsid w:val="00212D7E"/>
    <w:rsid w:val="0021483C"/>
    <w:rsid w:val="00214A6A"/>
    <w:rsid w:val="002176E9"/>
    <w:rsid w:val="00221DA1"/>
    <w:rsid w:val="0022256D"/>
    <w:rsid w:val="00222765"/>
    <w:rsid w:val="00223336"/>
    <w:rsid w:val="0022366E"/>
    <w:rsid w:val="00230CBA"/>
    <w:rsid w:val="00232D8B"/>
    <w:rsid w:val="0024019C"/>
    <w:rsid w:val="002415E2"/>
    <w:rsid w:val="00245B05"/>
    <w:rsid w:val="0025091D"/>
    <w:rsid w:val="00250A02"/>
    <w:rsid w:val="00250E49"/>
    <w:rsid w:val="00251AFE"/>
    <w:rsid w:val="00255D75"/>
    <w:rsid w:val="0025617B"/>
    <w:rsid w:val="00257485"/>
    <w:rsid w:val="00257BA9"/>
    <w:rsid w:val="00257EC2"/>
    <w:rsid w:val="00261A10"/>
    <w:rsid w:val="0026324A"/>
    <w:rsid w:val="00263D15"/>
    <w:rsid w:val="00264151"/>
    <w:rsid w:val="002669A9"/>
    <w:rsid w:val="00266EA8"/>
    <w:rsid w:val="0026730A"/>
    <w:rsid w:val="002706CF"/>
    <w:rsid w:val="00271597"/>
    <w:rsid w:val="002722F0"/>
    <w:rsid w:val="00273027"/>
    <w:rsid w:val="00273E43"/>
    <w:rsid w:val="00274A8B"/>
    <w:rsid w:val="00277C99"/>
    <w:rsid w:val="00281DE8"/>
    <w:rsid w:val="00282B6C"/>
    <w:rsid w:val="00282F56"/>
    <w:rsid w:val="00283A54"/>
    <w:rsid w:val="002845F8"/>
    <w:rsid w:val="00284BEB"/>
    <w:rsid w:val="002854EE"/>
    <w:rsid w:val="0028607E"/>
    <w:rsid w:val="002902FA"/>
    <w:rsid w:val="0029258F"/>
    <w:rsid w:val="00292ACF"/>
    <w:rsid w:val="00292EAD"/>
    <w:rsid w:val="002941F9"/>
    <w:rsid w:val="00295C35"/>
    <w:rsid w:val="00295DF1"/>
    <w:rsid w:val="00296C3A"/>
    <w:rsid w:val="002A01BC"/>
    <w:rsid w:val="002A1392"/>
    <w:rsid w:val="002A2242"/>
    <w:rsid w:val="002A4624"/>
    <w:rsid w:val="002A4B6E"/>
    <w:rsid w:val="002A4BDB"/>
    <w:rsid w:val="002A521B"/>
    <w:rsid w:val="002A698B"/>
    <w:rsid w:val="002A787D"/>
    <w:rsid w:val="002A78D3"/>
    <w:rsid w:val="002B1866"/>
    <w:rsid w:val="002B18FC"/>
    <w:rsid w:val="002B26D9"/>
    <w:rsid w:val="002B3DDD"/>
    <w:rsid w:val="002B4A7A"/>
    <w:rsid w:val="002B511D"/>
    <w:rsid w:val="002B6599"/>
    <w:rsid w:val="002B6A58"/>
    <w:rsid w:val="002B6D39"/>
    <w:rsid w:val="002B7055"/>
    <w:rsid w:val="002B72D9"/>
    <w:rsid w:val="002C0491"/>
    <w:rsid w:val="002C074B"/>
    <w:rsid w:val="002C28F5"/>
    <w:rsid w:val="002C4B67"/>
    <w:rsid w:val="002C6B35"/>
    <w:rsid w:val="002C74BF"/>
    <w:rsid w:val="002C7813"/>
    <w:rsid w:val="002D0370"/>
    <w:rsid w:val="002D06C6"/>
    <w:rsid w:val="002D09F5"/>
    <w:rsid w:val="002D1D40"/>
    <w:rsid w:val="002D32F4"/>
    <w:rsid w:val="002D52BA"/>
    <w:rsid w:val="002D57A5"/>
    <w:rsid w:val="002D5AC8"/>
    <w:rsid w:val="002D6E60"/>
    <w:rsid w:val="002E1A29"/>
    <w:rsid w:val="002E3019"/>
    <w:rsid w:val="002E34C1"/>
    <w:rsid w:val="002E4D00"/>
    <w:rsid w:val="002E5478"/>
    <w:rsid w:val="002E5484"/>
    <w:rsid w:val="002F0D46"/>
    <w:rsid w:val="002F10D6"/>
    <w:rsid w:val="002F3D49"/>
    <w:rsid w:val="002F481F"/>
    <w:rsid w:val="002F56D6"/>
    <w:rsid w:val="002F630F"/>
    <w:rsid w:val="002F6B1A"/>
    <w:rsid w:val="002F6B96"/>
    <w:rsid w:val="00301C26"/>
    <w:rsid w:val="0030389D"/>
    <w:rsid w:val="003063C4"/>
    <w:rsid w:val="00306807"/>
    <w:rsid w:val="0031052C"/>
    <w:rsid w:val="00310B25"/>
    <w:rsid w:val="00311048"/>
    <w:rsid w:val="00312C1F"/>
    <w:rsid w:val="00312F1B"/>
    <w:rsid w:val="0031395D"/>
    <w:rsid w:val="00315F03"/>
    <w:rsid w:val="00322749"/>
    <w:rsid w:val="00322BD2"/>
    <w:rsid w:val="0032561F"/>
    <w:rsid w:val="00326141"/>
    <w:rsid w:val="00326415"/>
    <w:rsid w:val="00327FB2"/>
    <w:rsid w:val="003326A4"/>
    <w:rsid w:val="00333CA2"/>
    <w:rsid w:val="00335CB4"/>
    <w:rsid w:val="00337C98"/>
    <w:rsid w:val="00343F46"/>
    <w:rsid w:val="00344088"/>
    <w:rsid w:val="003441A5"/>
    <w:rsid w:val="00344B75"/>
    <w:rsid w:val="00345A12"/>
    <w:rsid w:val="00346093"/>
    <w:rsid w:val="00347608"/>
    <w:rsid w:val="003525A4"/>
    <w:rsid w:val="00354E7B"/>
    <w:rsid w:val="003600A7"/>
    <w:rsid w:val="00360432"/>
    <w:rsid w:val="00363F68"/>
    <w:rsid w:val="003663D4"/>
    <w:rsid w:val="003667DA"/>
    <w:rsid w:val="00370821"/>
    <w:rsid w:val="0037104F"/>
    <w:rsid w:val="003718B4"/>
    <w:rsid w:val="003719BF"/>
    <w:rsid w:val="00371CC1"/>
    <w:rsid w:val="00372545"/>
    <w:rsid w:val="00374547"/>
    <w:rsid w:val="0037474F"/>
    <w:rsid w:val="00375FBE"/>
    <w:rsid w:val="00380CE7"/>
    <w:rsid w:val="003831C4"/>
    <w:rsid w:val="00387036"/>
    <w:rsid w:val="0039002C"/>
    <w:rsid w:val="00391258"/>
    <w:rsid w:val="003938DA"/>
    <w:rsid w:val="003A3773"/>
    <w:rsid w:val="003A378C"/>
    <w:rsid w:val="003A4D6E"/>
    <w:rsid w:val="003A50C1"/>
    <w:rsid w:val="003A5296"/>
    <w:rsid w:val="003A7B9A"/>
    <w:rsid w:val="003B11C3"/>
    <w:rsid w:val="003B29EA"/>
    <w:rsid w:val="003B57B7"/>
    <w:rsid w:val="003B683B"/>
    <w:rsid w:val="003B7A98"/>
    <w:rsid w:val="003C0201"/>
    <w:rsid w:val="003C065D"/>
    <w:rsid w:val="003C0E47"/>
    <w:rsid w:val="003C190D"/>
    <w:rsid w:val="003C2CB4"/>
    <w:rsid w:val="003C32BE"/>
    <w:rsid w:val="003C4520"/>
    <w:rsid w:val="003C4C8E"/>
    <w:rsid w:val="003C6F85"/>
    <w:rsid w:val="003D0FE4"/>
    <w:rsid w:val="003D1162"/>
    <w:rsid w:val="003D2508"/>
    <w:rsid w:val="003D36AB"/>
    <w:rsid w:val="003D4368"/>
    <w:rsid w:val="003D6472"/>
    <w:rsid w:val="003D7A56"/>
    <w:rsid w:val="003D7B73"/>
    <w:rsid w:val="003E15BA"/>
    <w:rsid w:val="003E21C2"/>
    <w:rsid w:val="003E242A"/>
    <w:rsid w:val="003E27AE"/>
    <w:rsid w:val="003E41E9"/>
    <w:rsid w:val="003E44FA"/>
    <w:rsid w:val="003E5B88"/>
    <w:rsid w:val="003E5C40"/>
    <w:rsid w:val="003E5DAC"/>
    <w:rsid w:val="003E6FBF"/>
    <w:rsid w:val="003E76FF"/>
    <w:rsid w:val="003F1139"/>
    <w:rsid w:val="003F130A"/>
    <w:rsid w:val="003F4616"/>
    <w:rsid w:val="003F57E6"/>
    <w:rsid w:val="003F6729"/>
    <w:rsid w:val="003F726A"/>
    <w:rsid w:val="003F78C7"/>
    <w:rsid w:val="00400646"/>
    <w:rsid w:val="00400D86"/>
    <w:rsid w:val="00401B3A"/>
    <w:rsid w:val="00401D30"/>
    <w:rsid w:val="00402794"/>
    <w:rsid w:val="004048BE"/>
    <w:rsid w:val="00407587"/>
    <w:rsid w:val="004108F1"/>
    <w:rsid w:val="004109D3"/>
    <w:rsid w:val="0041150E"/>
    <w:rsid w:val="004139A6"/>
    <w:rsid w:val="004145EA"/>
    <w:rsid w:val="00414DE1"/>
    <w:rsid w:val="00417611"/>
    <w:rsid w:val="00417958"/>
    <w:rsid w:val="00421077"/>
    <w:rsid w:val="0042136F"/>
    <w:rsid w:val="004217EC"/>
    <w:rsid w:val="004221EC"/>
    <w:rsid w:val="0042327A"/>
    <w:rsid w:val="00423C58"/>
    <w:rsid w:val="00425F85"/>
    <w:rsid w:val="0042738E"/>
    <w:rsid w:val="00432EE3"/>
    <w:rsid w:val="004363AA"/>
    <w:rsid w:val="00436407"/>
    <w:rsid w:val="00436EB5"/>
    <w:rsid w:val="004374A4"/>
    <w:rsid w:val="00437E8E"/>
    <w:rsid w:val="004400CE"/>
    <w:rsid w:val="00440E99"/>
    <w:rsid w:val="00441851"/>
    <w:rsid w:val="0044325F"/>
    <w:rsid w:val="004458F5"/>
    <w:rsid w:val="00445939"/>
    <w:rsid w:val="0044681D"/>
    <w:rsid w:val="00447242"/>
    <w:rsid w:val="004479C5"/>
    <w:rsid w:val="00451C71"/>
    <w:rsid w:val="00452981"/>
    <w:rsid w:val="00454A61"/>
    <w:rsid w:val="00455793"/>
    <w:rsid w:val="0045639E"/>
    <w:rsid w:val="00457A4F"/>
    <w:rsid w:val="00457BDB"/>
    <w:rsid w:val="00461D85"/>
    <w:rsid w:val="004622E7"/>
    <w:rsid w:val="004630F7"/>
    <w:rsid w:val="00463E37"/>
    <w:rsid w:val="00464E96"/>
    <w:rsid w:val="0046726B"/>
    <w:rsid w:val="004673C5"/>
    <w:rsid w:val="00471856"/>
    <w:rsid w:val="00472B7E"/>
    <w:rsid w:val="0047751B"/>
    <w:rsid w:val="00483B16"/>
    <w:rsid w:val="00484C66"/>
    <w:rsid w:val="00490CE1"/>
    <w:rsid w:val="0049322A"/>
    <w:rsid w:val="00493F2A"/>
    <w:rsid w:val="004A1C0C"/>
    <w:rsid w:val="004A1D0D"/>
    <w:rsid w:val="004A4ECB"/>
    <w:rsid w:val="004A5AC5"/>
    <w:rsid w:val="004A5CAE"/>
    <w:rsid w:val="004A5F26"/>
    <w:rsid w:val="004A751A"/>
    <w:rsid w:val="004B0B8F"/>
    <w:rsid w:val="004B1C6F"/>
    <w:rsid w:val="004B3F2B"/>
    <w:rsid w:val="004B5280"/>
    <w:rsid w:val="004B7700"/>
    <w:rsid w:val="004C0BA5"/>
    <w:rsid w:val="004C1714"/>
    <w:rsid w:val="004C17EE"/>
    <w:rsid w:val="004C2D63"/>
    <w:rsid w:val="004C46C6"/>
    <w:rsid w:val="004C59D1"/>
    <w:rsid w:val="004C5E4F"/>
    <w:rsid w:val="004C5F9C"/>
    <w:rsid w:val="004D14BD"/>
    <w:rsid w:val="004D199A"/>
    <w:rsid w:val="004D24EB"/>
    <w:rsid w:val="004D29B7"/>
    <w:rsid w:val="004D2F00"/>
    <w:rsid w:val="004D47D4"/>
    <w:rsid w:val="004D5A80"/>
    <w:rsid w:val="004D6B8D"/>
    <w:rsid w:val="004D73CD"/>
    <w:rsid w:val="004D75DB"/>
    <w:rsid w:val="004E071F"/>
    <w:rsid w:val="004E1333"/>
    <w:rsid w:val="004E1882"/>
    <w:rsid w:val="004E1B7C"/>
    <w:rsid w:val="004E23FA"/>
    <w:rsid w:val="004E3D84"/>
    <w:rsid w:val="004E615D"/>
    <w:rsid w:val="004E6E0B"/>
    <w:rsid w:val="004F0773"/>
    <w:rsid w:val="004F0837"/>
    <w:rsid w:val="004F2922"/>
    <w:rsid w:val="004F491E"/>
    <w:rsid w:val="004F4AA0"/>
    <w:rsid w:val="004F4BE5"/>
    <w:rsid w:val="004F57A9"/>
    <w:rsid w:val="00503035"/>
    <w:rsid w:val="0050321B"/>
    <w:rsid w:val="00503429"/>
    <w:rsid w:val="005122A7"/>
    <w:rsid w:val="00514646"/>
    <w:rsid w:val="00517A36"/>
    <w:rsid w:val="00517ECD"/>
    <w:rsid w:val="00521891"/>
    <w:rsid w:val="00522304"/>
    <w:rsid w:val="00522679"/>
    <w:rsid w:val="005257C9"/>
    <w:rsid w:val="00526C3E"/>
    <w:rsid w:val="00527484"/>
    <w:rsid w:val="00527678"/>
    <w:rsid w:val="00527915"/>
    <w:rsid w:val="00527E39"/>
    <w:rsid w:val="00530464"/>
    <w:rsid w:val="0053171C"/>
    <w:rsid w:val="00532C21"/>
    <w:rsid w:val="00537016"/>
    <w:rsid w:val="00541A9B"/>
    <w:rsid w:val="0054281D"/>
    <w:rsid w:val="00544926"/>
    <w:rsid w:val="00547C19"/>
    <w:rsid w:val="005503D2"/>
    <w:rsid w:val="00550FF7"/>
    <w:rsid w:val="005516B1"/>
    <w:rsid w:val="00551DC5"/>
    <w:rsid w:val="0055329A"/>
    <w:rsid w:val="00553344"/>
    <w:rsid w:val="005575CE"/>
    <w:rsid w:val="0055761C"/>
    <w:rsid w:val="00557D91"/>
    <w:rsid w:val="005610B1"/>
    <w:rsid w:val="0056156D"/>
    <w:rsid w:val="00561873"/>
    <w:rsid w:val="00561D3E"/>
    <w:rsid w:val="005626E7"/>
    <w:rsid w:val="005629C5"/>
    <w:rsid w:val="00565816"/>
    <w:rsid w:val="00565CE3"/>
    <w:rsid w:val="005668B3"/>
    <w:rsid w:val="00570C47"/>
    <w:rsid w:val="005713E3"/>
    <w:rsid w:val="00572B4B"/>
    <w:rsid w:val="00573A50"/>
    <w:rsid w:val="0057470A"/>
    <w:rsid w:val="00574BBE"/>
    <w:rsid w:val="00576272"/>
    <w:rsid w:val="00576930"/>
    <w:rsid w:val="005776BB"/>
    <w:rsid w:val="00583120"/>
    <w:rsid w:val="00583784"/>
    <w:rsid w:val="00585058"/>
    <w:rsid w:val="00585EB6"/>
    <w:rsid w:val="005863E8"/>
    <w:rsid w:val="00586B36"/>
    <w:rsid w:val="00587BF7"/>
    <w:rsid w:val="0059029C"/>
    <w:rsid w:val="0059071C"/>
    <w:rsid w:val="005909FE"/>
    <w:rsid w:val="00590A38"/>
    <w:rsid w:val="00590C41"/>
    <w:rsid w:val="0059157C"/>
    <w:rsid w:val="00592B4F"/>
    <w:rsid w:val="005940DE"/>
    <w:rsid w:val="005961C0"/>
    <w:rsid w:val="00596FAB"/>
    <w:rsid w:val="00597DB3"/>
    <w:rsid w:val="005A0C81"/>
    <w:rsid w:val="005A3C54"/>
    <w:rsid w:val="005A4443"/>
    <w:rsid w:val="005A6B76"/>
    <w:rsid w:val="005A7139"/>
    <w:rsid w:val="005B0266"/>
    <w:rsid w:val="005B0E8A"/>
    <w:rsid w:val="005B147B"/>
    <w:rsid w:val="005B1D19"/>
    <w:rsid w:val="005B2D1E"/>
    <w:rsid w:val="005B2FC4"/>
    <w:rsid w:val="005B33E4"/>
    <w:rsid w:val="005B39FF"/>
    <w:rsid w:val="005B4937"/>
    <w:rsid w:val="005B4F16"/>
    <w:rsid w:val="005B57C4"/>
    <w:rsid w:val="005B61F6"/>
    <w:rsid w:val="005B6B07"/>
    <w:rsid w:val="005B6B53"/>
    <w:rsid w:val="005B6C3D"/>
    <w:rsid w:val="005C01C5"/>
    <w:rsid w:val="005C0B0E"/>
    <w:rsid w:val="005C1989"/>
    <w:rsid w:val="005C1D46"/>
    <w:rsid w:val="005C29F1"/>
    <w:rsid w:val="005C2BE1"/>
    <w:rsid w:val="005C2DE4"/>
    <w:rsid w:val="005C41BD"/>
    <w:rsid w:val="005C6169"/>
    <w:rsid w:val="005C6327"/>
    <w:rsid w:val="005C7BDF"/>
    <w:rsid w:val="005D2862"/>
    <w:rsid w:val="005D2AAC"/>
    <w:rsid w:val="005D2DB1"/>
    <w:rsid w:val="005D4F9B"/>
    <w:rsid w:val="005D5095"/>
    <w:rsid w:val="005D71B5"/>
    <w:rsid w:val="005D7276"/>
    <w:rsid w:val="005D779D"/>
    <w:rsid w:val="005E04FC"/>
    <w:rsid w:val="005E05F0"/>
    <w:rsid w:val="005E1224"/>
    <w:rsid w:val="005E19FF"/>
    <w:rsid w:val="005E213E"/>
    <w:rsid w:val="005E2346"/>
    <w:rsid w:val="005E2C3F"/>
    <w:rsid w:val="005E3C0A"/>
    <w:rsid w:val="005E6252"/>
    <w:rsid w:val="005F0F4F"/>
    <w:rsid w:val="005F1A3B"/>
    <w:rsid w:val="005F67D0"/>
    <w:rsid w:val="005F785C"/>
    <w:rsid w:val="006018E4"/>
    <w:rsid w:val="00602175"/>
    <w:rsid w:val="00602736"/>
    <w:rsid w:val="00602761"/>
    <w:rsid w:val="0060319B"/>
    <w:rsid w:val="00607560"/>
    <w:rsid w:val="00607BDD"/>
    <w:rsid w:val="00615FFE"/>
    <w:rsid w:val="0061734A"/>
    <w:rsid w:val="006204F4"/>
    <w:rsid w:val="00621166"/>
    <w:rsid w:val="006211DD"/>
    <w:rsid w:val="00622815"/>
    <w:rsid w:val="00623017"/>
    <w:rsid w:val="006230D3"/>
    <w:rsid w:val="00623DE9"/>
    <w:rsid w:val="00624BBE"/>
    <w:rsid w:val="00624C7D"/>
    <w:rsid w:val="006269CD"/>
    <w:rsid w:val="006303DC"/>
    <w:rsid w:val="006331AD"/>
    <w:rsid w:val="00634522"/>
    <w:rsid w:val="006415C2"/>
    <w:rsid w:val="00643080"/>
    <w:rsid w:val="00645F53"/>
    <w:rsid w:val="00653B87"/>
    <w:rsid w:val="006548EB"/>
    <w:rsid w:val="00654F3E"/>
    <w:rsid w:val="0065565C"/>
    <w:rsid w:val="006564FE"/>
    <w:rsid w:val="0066010C"/>
    <w:rsid w:val="0066156B"/>
    <w:rsid w:val="00662E41"/>
    <w:rsid w:val="00662FB4"/>
    <w:rsid w:val="00664BFE"/>
    <w:rsid w:val="00665B77"/>
    <w:rsid w:val="00665DAD"/>
    <w:rsid w:val="00667F96"/>
    <w:rsid w:val="00670AFF"/>
    <w:rsid w:val="00673352"/>
    <w:rsid w:val="00675088"/>
    <w:rsid w:val="00675CD1"/>
    <w:rsid w:val="00675E77"/>
    <w:rsid w:val="00676701"/>
    <w:rsid w:val="006772B0"/>
    <w:rsid w:val="00677E96"/>
    <w:rsid w:val="0068113D"/>
    <w:rsid w:val="00681304"/>
    <w:rsid w:val="006822FA"/>
    <w:rsid w:val="006832CB"/>
    <w:rsid w:val="006851DA"/>
    <w:rsid w:val="00686327"/>
    <w:rsid w:val="00686FF0"/>
    <w:rsid w:val="00687396"/>
    <w:rsid w:val="00692393"/>
    <w:rsid w:val="00696329"/>
    <w:rsid w:val="006A033D"/>
    <w:rsid w:val="006A43BB"/>
    <w:rsid w:val="006A4A1E"/>
    <w:rsid w:val="006A4E4E"/>
    <w:rsid w:val="006A5DE6"/>
    <w:rsid w:val="006A714F"/>
    <w:rsid w:val="006B08A5"/>
    <w:rsid w:val="006B3594"/>
    <w:rsid w:val="006B4B69"/>
    <w:rsid w:val="006B4E0D"/>
    <w:rsid w:val="006C2697"/>
    <w:rsid w:val="006C3076"/>
    <w:rsid w:val="006C3DFA"/>
    <w:rsid w:val="006C5C94"/>
    <w:rsid w:val="006C6007"/>
    <w:rsid w:val="006C61EE"/>
    <w:rsid w:val="006C62CD"/>
    <w:rsid w:val="006C650C"/>
    <w:rsid w:val="006C78E2"/>
    <w:rsid w:val="006D074B"/>
    <w:rsid w:val="006D2667"/>
    <w:rsid w:val="006D3D19"/>
    <w:rsid w:val="006D4140"/>
    <w:rsid w:val="006D7056"/>
    <w:rsid w:val="006D72FA"/>
    <w:rsid w:val="006D763F"/>
    <w:rsid w:val="006E0CDF"/>
    <w:rsid w:val="006E582D"/>
    <w:rsid w:val="006E7426"/>
    <w:rsid w:val="006E7A34"/>
    <w:rsid w:val="006F14D3"/>
    <w:rsid w:val="006F4226"/>
    <w:rsid w:val="006F44C9"/>
    <w:rsid w:val="006F649F"/>
    <w:rsid w:val="007008A9"/>
    <w:rsid w:val="007009A1"/>
    <w:rsid w:val="0070161C"/>
    <w:rsid w:val="007018C6"/>
    <w:rsid w:val="00703D88"/>
    <w:rsid w:val="00704F79"/>
    <w:rsid w:val="007066FB"/>
    <w:rsid w:val="00711C0C"/>
    <w:rsid w:val="00713758"/>
    <w:rsid w:val="0071448A"/>
    <w:rsid w:val="00715149"/>
    <w:rsid w:val="007159E4"/>
    <w:rsid w:val="00715F75"/>
    <w:rsid w:val="007168EB"/>
    <w:rsid w:val="0072080A"/>
    <w:rsid w:val="00721FE2"/>
    <w:rsid w:val="0072213E"/>
    <w:rsid w:val="00723EE6"/>
    <w:rsid w:val="00726F38"/>
    <w:rsid w:val="00731A12"/>
    <w:rsid w:val="00733B92"/>
    <w:rsid w:val="007342C8"/>
    <w:rsid w:val="00735589"/>
    <w:rsid w:val="00735CC4"/>
    <w:rsid w:val="00735EF4"/>
    <w:rsid w:val="0074040F"/>
    <w:rsid w:val="0074238C"/>
    <w:rsid w:val="00742C7F"/>
    <w:rsid w:val="007439E7"/>
    <w:rsid w:val="007450D7"/>
    <w:rsid w:val="007451F3"/>
    <w:rsid w:val="0074554A"/>
    <w:rsid w:val="00745608"/>
    <w:rsid w:val="00750DF1"/>
    <w:rsid w:val="007512FF"/>
    <w:rsid w:val="00753006"/>
    <w:rsid w:val="007540DC"/>
    <w:rsid w:val="007566FC"/>
    <w:rsid w:val="007571DB"/>
    <w:rsid w:val="007578E1"/>
    <w:rsid w:val="00757FDF"/>
    <w:rsid w:val="0076262B"/>
    <w:rsid w:val="00762BEA"/>
    <w:rsid w:val="00762C8B"/>
    <w:rsid w:val="0076340F"/>
    <w:rsid w:val="0076442B"/>
    <w:rsid w:val="00764E04"/>
    <w:rsid w:val="00765624"/>
    <w:rsid w:val="00765B5E"/>
    <w:rsid w:val="00766260"/>
    <w:rsid w:val="00767F99"/>
    <w:rsid w:val="00770E98"/>
    <w:rsid w:val="00772E6F"/>
    <w:rsid w:val="007732E6"/>
    <w:rsid w:val="00776027"/>
    <w:rsid w:val="00777BB8"/>
    <w:rsid w:val="0078267A"/>
    <w:rsid w:val="00782DF8"/>
    <w:rsid w:val="00783EAC"/>
    <w:rsid w:val="00784052"/>
    <w:rsid w:val="007859EE"/>
    <w:rsid w:val="0078623F"/>
    <w:rsid w:val="0078666F"/>
    <w:rsid w:val="00786B1B"/>
    <w:rsid w:val="00790046"/>
    <w:rsid w:val="00791728"/>
    <w:rsid w:val="00793F3F"/>
    <w:rsid w:val="0079627E"/>
    <w:rsid w:val="007A057F"/>
    <w:rsid w:val="007A0717"/>
    <w:rsid w:val="007A0755"/>
    <w:rsid w:val="007A16D2"/>
    <w:rsid w:val="007A1E3A"/>
    <w:rsid w:val="007A41B1"/>
    <w:rsid w:val="007A4E8A"/>
    <w:rsid w:val="007A5693"/>
    <w:rsid w:val="007A72D6"/>
    <w:rsid w:val="007A7CEA"/>
    <w:rsid w:val="007A7EE0"/>
    <w:rsid w:val="007B3401"/>
    <w:rsid w:val="007B3E14"/>
    <w:rsid w:val="007B4E03"/>
    <w:rsid w:val="007B5011"/>
    <w:rsid w:val="007B5A42"/>
    <w:rsid w:val="007B647D"/>
    <w:rsid w:val="007B73E9"/>
    <w:rsid w:val="007C20E0"/>
    <w:rsid w:val="007C287B"/>
    <w:rsid w:val="007C2889"/>
    <w:rsid w:val="007C2CEA"/>
    <w:rsid w:val="007C330B"/>
    <w:rsid w:val="007C36D1"/>
    <w:rsid w:val="007C437A"/>
    <w:rsid w:val="007C5013"/>
    <w:rsid w:val="007C523E"/>
    <w:rsid w:val="007C5E2E"/>
    <w:rsid w:val="007C678D"/>
    <w:rsid w:val="007D1345"/>
    <w:rsid w:val="007D1435"/>
    <w:rsid w:val="007D19A9"/>
    <w:rsid w:val="007D247B"/>
    <w:rsid w:val="007D2B18"/>
    <w:rsid w:val="007D2B76"/>
    <w:rsid w:val="007D2F81"/>
    <w:rsid w:val="007D3E58"/>
    <w:rsid w:val="007D6633"/>
    <w:rsid w:val="007D74E1"/>
    <w:rsid w:val="007E024C"/>
    <w:rsid w:val="007E078E"/>
    <w:rsid w:val="007E1D89"/>
    <w:rsid w:val="007E3DF3"/>
    <w:rsid w:val="007E4558"/>
    <w:rsid w:val="007E5A5B"/>
    <w:rsid w:val="007F06C1"/>
    <w:rsid w:val="007F0E66"/>
    <w:rsid w:val="007F204B"/>
    <w:rsid w:val="007F274A"/>
    <w:rsid w:val="007F2F6A"/>
    <w:rsid w:val="007F383A"/>
    <w:rsid w:val="007F4A7B"/>
    <w:rsid w:val="007F4F9E"/>
    <w:rsid w:val="00800439"/>
    <w:rsid w:val="00804D47"/>
    <w:rsid w:val="008069BD"/>
    <w:rsid w:val="0080755B"/>
    <w:rsid w:val="00807B3E"/>
    <w:rsid w:val="00811342"/>
    <w:rsid w:val="00811BC7"/>
    <w:rsid w:val="00812772"/>
    <w:rsid w:val="008142A1"/>
    <w:rsid w:val="00820600"/>
    <w:rsid w:val="00820DA6"/>
    <w:rsid w:val="008210F4"/>
    <w:rsid w:val="008228CD"/>
    <w:rsid w:val="00824E84"/>
    <w:rsid w:val="008260EB"/>
    <w:rsid w:val="00826149"/>
    <w:rsid w:val="00827A11"/>
    <w:rsid w:val="008351E1"/>
    <w:rsid w:val="00840240"/>
    <w:rsid w:val="00843080"/>
    <w:rsid w:val="008434E6"/>
    <w:rsid w:val="008438DC"/>
    <w:rsid w:val="008450DC"/>
    <w:rsid w:val="008452C3"/>
    <w:rsid w:val="00850F64"/>
    <w:rsid w:val="00851980"/>
    <w:rsid w:val="00851B43"/>
    <w:rsid w:val="00856049"/>
    <w:rsid w:val="00860129"/>
    <w:rsid w:val="00860C33"/>
    <w:rsid w:val="008617B5"/>
    <w:rsid w:val="00863EBB"/>
    <w:rsid w:val="00865E9D"/>
    <w:rsid w:val="0086623B"/>
    <w:rsid w:val="0087303E"/>
    <w:rsid w:val="00873B16"/>
    <w:rsid w:val="00874CE2"/>
    <w:rsid w:val="00875729"/>
    <w:rsid w:val="00877234"/>
    <w:rsid w:val="008812E6"/>
    <w:rsid w:val="008813C7"/>
    <w:rsid w:val="0088179C"/>
    <w:rsid w:val="00882CD2"/>
    <w:rsid w:val="0088318A"/>
    <w:rsid w:val="008852E5"/>
    <w:rsid w:val="00885518"/>
    <w:rsid w:val="00887895"/>
    <w:rsid w:val="0089288A"/>
    <w:rsid w:val="008950C1"/>
    <w:rsid w:val="00897101"/>
    <w:rsid w:val="00897191"/>
    <w:rsid w:val="008A0041"/>
    <w:rsid w:val="008A0055"/>
    <w:rsid w:val="008A2018"/>
    <w:rsid w:val="008A376F"/>
    <w:rsid w:val="008A4660"/>
    <w:rsid w:val="008A5B0C"/>
    <w:rsid w:val="008B02EC"/>
    <w:rsid w:val="008B2B56"/>
    <w:rsid w:val="008B4E46"/>
    <w:rsid w:val="008B5E7B"/>
    <w:rsid w:val="008B70B1"/>
    <w:rsid w:val="008B7118"/>
    <w:rsid w:val="008C1D48"/>
    <w:rsid w:val="008C30E2"/>
    <w:rsid w:val="008C5CBF"/>
    <w:rsid w:val="008C6D7F"/>
    <w:rsid w:val="008C72EE"/>
    <w:rsid w:val="008D1542"/>
    <w:rsid w:val="008D3055"/>
    <w:rsid w:val="008D3F73"/>
    <w:rsid w:val="008D4E55"/>
    <w:rsid w:val="008D5912"/>
    <w:rsid w:val="008E00B4"/>
    <w:rsid w:val="008E0643"/>
    <w:rsid w:val="008E0856"/>
    <w:rsid w:val="008E0EB1"/>
    <w:rsid w:val="008E2C11"/>
    <w:rsid w:val="008E3B5E"/>
    <w:rsid w:val="008E4C5D"/>
    <w:rsid w:val="008F00DE"/>
    <w:rsid w:val="008F1C00"/>
    <w:rsid w:val="008F3852"/>
    <w:rsid w:val="008F4984"/>
    <w:rsid w:val="008F5E27"/>
    <w:rsid w:val="008F75BC"/>
    <w:rsid w:val="008F7F6E"/>
    <w:rsid w:val="0090041C"/>
    <w:rsid w:val="00901ED4"/>
    <w:rsid w:val="00903305"/>
    <w:rsid w:val="00903786"/>
    <w:rsid w:val="00904F5E"/>
    <w:rsid w:val="009062EA"/>
    <w:rsid w:val="00907C42"/>
    <w:rsid w:val="00916BE2"/>
    <w:rsid w:val="009206B8"/>
    <w:rsid w:val="009209B4"/>
    <w:rsid w:val="00920D47"/>
    <w:rsid w:val="00921CF8"/>
    <w:rsid w:val="0092219F"/>
    <w:rsid w:val="00922701"/>
    <w:rsid w:val="00922E24"/>
    <w:rsid w:val="00925473"/>
    <w:rsid w:val="009276AB"/>
    <w:rsid w:val="009276FA"/>
    <w:rsid w:val="009277D5"/>
    <w:rsid w:val="0093023D"/>
    <w:rsid w:val="00930B6A"/>
    <w:rsid w:val="009313EF"/>
    <w:rsid w:val="00933393"/>
    <w:rsid w:val="00933DA3"/>
    <w:rsid w:val="00934873"/>
    <w:rsid w:val="009349D5"/>
    <w:rsid w:val="009357B3"/>
    <w:rsid w:val="00935C98"/>
    <w:rsid w:val="00935F1D"/>
    <w:rsid w:val="00936386"/>
    <w:rsid w:val="0094151C"/>
    <w:rsid w:val="00941613"/>
    <w:rsid w:val="009420E6"/>
    <w:rsid w:val="00942BC3"/>
    <w:rsid w:val="00946DD1"/>
    <w:rsid w:val="00950618"/>
    <w:rsid w:val="00951E7E"/>
    <w:rsid w:val="00951F53"/>
    <w:rsid w:val="0095243B"/>
    <w:rsid w:val="009530EC"/>
    <w:rsid w:val="00953C94"/>
    <w:rsid w:val="00953E27"/>
    <w:rsid w:val="00960172"/>
    <w:rsid w:val="009601E8"/>
    <w:rsid w:val="0096178A"/>
    <w:rsid w:val="00961BA1"/>
    <w:rsid w:val="00961D4E"/>
    <w:rsid w:val="0096322D"/>
    <w:rsid w:val="009634A5"/>
    <w:rsid w:val="00963DC0"/>
    <w:rsid w:val="00966755"/>
    <w:rsid w:val="00967822"/>
    <w:rsid w:val="00974387"/>
    <w:rsid w:val="0097767F"/>
    <w:rsid w:val="0097791A"/>
    <w:rsid w:val="00980F02"/>
    <w:rsid w:val="009815C7"/>
    <w:rsid w:val="00981BF4"/>
    <w:rsid w:val="00982256"/>
    <w:rsid w:val="0098376D"/>
    <w:rsid w:val="00985746"/>
    <w:rsid w:val="00985A60"/>
    <w:rsid w:val="009873AD"/>
    <w:rsid w:val="0098757A"/>
    <w:rsid w:val="009937B0"/>
    <w:rsid w:val="00994307"/>
    <w:rsid w:val="009943C1"/>
    <w:rsid w:val="00995C4C"/>
    <w:rsid w:val="009969AF"/>
    <w:rsid w:val="0099700F"/>
    <w:rsid w:val="00997494"/>
    <w:rsid w:val="00997678"/>
    <w:rsid w:val="00997B86"/>
    <w:rsid w:val="009A1BD2"/>
    <w:rsid w:val="009A2E8D"/>
    <w:rsid w:val="009A3192"/>
    <w:rsid w:val="009A52C8"/>
    <w:rsid w:val="009A7573"/>
    <w:rsid w:val="009A7C53"/>
    <w:rsid w:val="009A7CCC"/>
    <w:rsid w:val="009A7EDF"/>
    <w:rsid w:val="009B03B9"/>
    <w:rsid w:val="009B06D9"/>
    <w:rsid w:val="009B152D"/>
    <w:rsid w:val="009B21AD"/>
    <w:rsid w:val="009B3467"/>
    <w:rsid w:val="009B6A5B"/>
    <w:rsid w:val="009B7E85"/>
    <w:rsid w:val="009C0F7A"/>
    <w:rsid w:val="009C1964"/>
    <w:rsid w:val="009D15A3"/>
    <w:rsid w:val="009D38D1"/>
    <w:rsid w:val="009D422B"/>
    <w:rsid w:val="009D4E30"/>
    <w:rsid w:val="009D5EC6"/>
    <w:rsid w:val="009D7A0C"/>
    <w:rsid w:val="009D7ABE"/>
    <w:rsid w:val="009D7B97"/>
    <w:rsid w:val="009E1175"/>
    <w:rsid w:val="009E2D83"/>
    <w:rsid w:val="009E34F8"/>
    <w:rsid w:val="009E4A1C"/>
    <w:rsid w:val="009E4DD1"/>
    <w:rsid w:val="009E4F39"/>
    <w:rsid w:val="009E5AE7"/>
    <w:rsid w:val="009E6C2D"/>
    <w:rsid w:val="009E7A03"/>
    <w:rsid w:val="009E7FA0"/>
    <w:rsid w:val="009F07E6"/>
    <w:rsid w:val="009F08E6"/>
    <w:rsid w:val="009F0D8F"/>
    <w:rsid w:val="009F1B0F"/>
    <w:rsid w:val="009F274E"/>
    <w:rsid w:val="009F5DBF"/>
    <w:rsid w:val="009F70E6"/>
    <w:rsid w:val="009F7676"/>
    <w:rsid w:val="009F7DF7"/>
    <w:rsid w:val="00A0136F"/>
    <w:rsid w:val="00A01C7E"/>
    <w:rsid w:val="00A02301"/>
    <w:rsid w:val="00A040D5"/>
    <w:rsid w:val="00A06ACB"/>
    <w:rsid w:val="00A103B0"/>
    <w:rsid w:val="00A117E2"/>
    <w:rsid w:val="00A1238B"/>
    <w:rsid w:val="00A129EC"/>
    <w:rsid w:val="00A133D0"/>
    <w:rsid w:val="00A13CEA"/>
    <w:rsid w:val="00A146C0"/>
    <w:rsid w:val="00A158B0"/>
    <w:rsid w:val="00A177A2"/>
    <w:rsid w:val="00A249B5"/>
    <w:rsid w:val="00A24EE7"/>
    <w:rsid w:val="00A3035B"/>
    <w:rsid w:val="00A307DE"/>
    <w:rsid w:val="00A31A12"/>
    <w:rsid w:val="00A31AAC"/>
    <w:rsid w:val="00A31E07"/>
    <w:rsid w:val="00A3228E"/>
    <w:rsid w:val="00A3256E"/>
    <w:rsid w:val="00A352AC"/>
    <w:rsid w:val="00A3582D"/>
    <w:rsid w:val="00A365AE"/>
    <w:rsid w:val="00A379B8"/>
    <w:rsid w:val="00A41EC8"/>
    <w:rsid w:val="00A41ED8"/>
    <w:rsid w:val="00A43C10"/>
    <w:rsid w:val="00A44FAA"/>
    <w:rsid w:val="00A45043"/>
    <w:rsid w:val="00A45339"/>
    <w:rsid w:val="00A45F4E"/>
    <w:rsid w:val="00A47042"/>
    <w:rsid w:val="00A47EF3"/>
    <w:rsid w:val="00A50AFC"/>
    <w:rsid w:val="00A51280"/>
    <w:rsid w:val="00A53CDB"/>
    <w:rsid w:val="00A53EEC"/>
    <w:rsid w:val="00A557D8"/>
    <w:rsid w:val="00A57026"/>
    <w:rsid w:val="00A57E7B"/>
    <w:rsid w:val="00A60147"/>
    <w:rsid w:val="00A6062B"/>
    <w:rsid w:val="00A6076C"/>
    <w:rsid w:val="00A60EAB"/>
    <w:rsid w:val="00A61B6D"/>
    <w:rsid w:val="00A6483E"/>
    <w:rsid w:val="00A64950"/>
    <w:rsid w:val="00A66A7A"/>
    <w:rsid w:val="00A66F3D"/>
    <w:rsid w:val="00A70DD3"/>
    <w:rsid w:val="00A70E7F"/>
    <w:rsid w:val="00A70E8E"/>
    <w:rsid w:val="00A739EC"/>
    <w:rsid w:val="00A73EF5"/>
    <w:rsid w:val="00A7520C"/>
    <w:rsid w:val="00A75438"/>
    <w:rsid w:val="00A756B7"/>
    <w:rsid w:val="00A75B62"/>
    <w:rsid w:val="00A811E4"/>
    <w:rsid w:val="00A834CA"/>
    <w:rsid w:val="00A867B6"/>
    <w:rsid w:val="00A90B12"/>
    <w:rsid w:val="00A90D0D"/>
    <w:rsid w:val="00A9220F"/>
    <w:rsid w:val="00A926BF"/>
    <w:rsid w:val="00A92A26"/>
    <w:rsid w:val="00A92ADB"/>
    <w:rsid w:val="00A93148"/>
    <w:rsid w:val="00A94829"/>
    <w:rsid w:val="00A94CCD"/>
    <w:rsid w:val="00A951F8"/>
    <w:rsid w:val="00A96948"/>
    <w:rsid w:val="00A96B76"/>
    <w:rsid w:val="00A97801"/>
    <w:rsid w:val="00A9793A"/>
    <w:rsid w:val="00AA2DB0"/>
    <w:rsid w:val="00AA48A8"/>
    <w:rsid w:val="00AA6167"/>
    <w:rsid w:val="00AA6201"/>
    <w:rsid w:val="00AA72D9"/>
    <w:rsid w:val="00AB0061"/>
    <w:rsid w:val="00AB04B4"/>
    <w:rsid w:val="00AB179F"/>
    <w:rsid w:val="00AB21D4"/>
    <w:rsid w:val="00AB224B"/>
    <w:rsid w:val="00AB24AF"/>
    <w:rsid w:val="00AB3B1B"/>
    <w:rsid w:val="00AB5FCD"/>
    <w:rsid w:val="00AB6BE8"/>
    <w:rsid w:val="00AB761B"/>
    <w:rsid w:val="00AC1CB2"/>
    <w:rsid w:val="00AC4382"/>
    <w:rsid w:val="00AC61B4"/>
    <w:rsid w:val="00AC63C4"/>
    <w:rsid w:val="00AC74ED"/>
    <w:rsid w:val="00AD0046"/>
    <w:rsid w:val="00AD12D2"/>
    <w:rsid w:val="00AD1C70"/>
    <w:rsid w:val="00AD2D7B"/>
    <w:rsid w:val="00AD3D6F"/>
    <w:rsid w:val="00AE093B"/>
    <w:rsid w:val="00AE0E14"/>
    <w:rsid w:val="00AE0EBF"/>
    <w:rsid w:val="00AE1944"/>
    <w:rsid w:val="00AE23F7"/>
    <w:rsid w:val="00AE29BE"/>
    <w:rsid w:val="00AE348C"/>
    <w:rsid w:val="00AE4EAC"/>
    <w:rsid w:val="00AE5AF3"/>
    <w:rsid w:val="00AE5C1D"/>
    <w:rsid w:val="00AE7666"/>
    <w:rsid w:val="00AF2430"/>
    <w:rsid w:val="00AF2A37"/>
    <w:rsid w:val="00AF2E4D"/>
    <w:rsid w:val="00AF44C1"/>
    <w:rsid w:val="00AF54F7"/>
    <w:rsid w:val="00B0027B"/>
    <w:rsid w:val="00B0035C"/>
    <w:rsid w:val="00B00E09"/>
    <w:rsid w:val="00B03909"/>
    <w:rsid w:val="00B061D7"/>
    <w:rsid w:val="00B06823"/>
    <w:rsid w:val="00B076D7"/>
    <w:rsid w:val="00B07FB1"/>
    <w:rsid w:val="00B10591"/>
    <w:rsid w:val="00B107E1"/>
    <w:rsid w:val="00B115E9"/>
    <w:rsid w:val="00B16184"/>
    <w:rsid w:val="00B200C8"/>
    <w:rsid w:val="00B20405"/>
    <w:rsid w:val="00B22194"/>
    <w:rsid w:val="00B227BD"/>
    <w:rsid w:val="00B230E1"/>
    <w:rsid w:val="00B26542"/>
    <w:rsid w:val="00B33847"/>
    <w:rsid w:val="00B34515"/>
    <w:rsid w:val="00B34967"/>
    <w:rsid w:val="00B35F99"/>
    <w:rsid w:val="00B36AF6"/>
    <w:rsid w:val="00B37531"/>
    <w:rsid w:val="00B41B1B"/>
    <w:rsid w:val="00B41B55"/>
    <w:rsid w:val="00B41C7B"/>
    <w:rsid w:val="00B432DE"/>
    <w:rsid w:val="00B43578"/>
    <w:rsid w:val="00B44B8F"/>
    <w:rsid w:val="00B46159"/>
    <w:rsid w:val="00B46B98"/>
    <w:rsid w:val="00B509AC"/>
    <w:rsid w:val="00B51F49"/>
    <w:rsid w:val="00B538AE"/>
    <w:rsid w:val="00B54B50"/>
    <w:rsid w:val="00B56852"/>
    <w:rsid w:val="00B57BEF"/>
    <w:rsid w:val="00B60EAD"/>
    <w:rsid w:val="00B6124F"/>
    <w:rsid w:val="00B6255B"/>
    <w:rsid w:val="00B6417B"/>
    <w:rsid w:val="00B653A3"/>
    <w:rsid w:val="00B65648"/>
    <w:rsid w:val="00B670B5"/>
    <w:rsid w:val="00B678D5"/>
    <w:rsid w:val="00B741B8"/>
    <w:rsid w:val="00B74D3D"/>
    <w:rsid w:val="00B755C6"/>
    <w:rsid w:val="00B802CE"/>
    <w:rsid w:val="00B80C72"/>
    <w:rsid w:val="00B811E7"/>
    <w:rsid w:val="00B81BE2"/>
    <w:rsid w:val="00B83237"/>
    <w:rsid w:val="00B85FA3"/>
    <w:rsid w:val="00B8688E"/>
    <w:rsid w:val="00B869B7"/>
    <w:rsid w:val="00B875B8"/>
    <w:rsid w:val="00B91113"/>
    <w:rsid w:val="00B9180A"/>
    <w:rsid w:val="00B91921"/>
    <w:rsid w:val="00B92998"/>
    <w:rsid w:val="00B93C6B"/>
    <w:rsid w:val="00B9713C"/>
    <w:rsid w:val="00BA00CB"/>
    <w:rsid w:val="00BA12C6"/>
    <w:rsid w:val="00BA174F"/>
    <w:rsid w:val="00BA1D0C"/>
    <w:rsid w:val="00BA4599"/>
    <w:rsid w:val="00BA4978"/>
    <w:rsid w:val="00BA49A4"/>
    <w:rsid w:val="00BA49E4"/>
    <w:rsid w:val="00BA4BEF"/>
    <w:rsid w:val="00BA4C60"/>
    <w:rsid w:val="00BA5B09"/>
    <w:rsid w:val="00BA6DD9"/>
    <w:rsid w:val="00BA731D"/>
    <w:rsid w:val="00BB0796"/>
    <w:rsid w:val="00BB2CB9"/>
    <w:rsid w:val="00BB6791"/>
    <w:rsid w:val="00BB76AD"/>
    <w:rsid w:val="00BC3FE3"/>
    <w:rsid w:val="00BC4EA5"/>
    <w:rsid w:val="00BC5302"/>
    <w:rsid w:val="00BD20EF"/>
    <w:rsid w:val="00BD22E1"/>
    <w:rsid w:val="00BD28A1"/>
    <w:rsid w:val="00BD5CC4"/>
    <w:rsid w:val="00BE216D"/>
    <w:rsid w:val="00BE4799"/>
    <w:rsid w:val="00BE5580"/>
    <w:rsid w:val="00BE6750"/>
    <w:rsid w:val="00BE6A9F"/>
    <w:rsid w:val="00BE6CAF"/>
    <w:rsid w:val="00BE7BC0"/>
    <w:rsid w:val="00BF07C6"/>
    <w:rsid w:val="00BF0C33"/>
    <w:rsid w:val="00BF10F1"/>
    <w:rsid w:val="00BF17C0"/>
    <w:rsid w:val="00BF192B"/>
    <w:rsid w:val="00BF1DD9"/>
    <w:rsid w:val="00BF31B8"/>
    <w:rsid w:val="00BF437C"/>
    <w:rsid w:val="00BF4F8A"/>
    <w:rsid w:val="00BF6B7B"/>
    <w:rsid w:val="00BF7673"/>
    <w:rsid w:val="00C007C7"/>
    <w:rsid w:val="00C030D6"/>
    <w:rsid w:val="00C0440B"/>
    <w:rsid w:val="00C04622"/>
    <w:rsid w:val="00C04CB3"/>
    <w:rsid w:val="00C05F89"/>
    <w:rsid w:val="00C06331"/>
    <w:rsid w:val="00C12B64"/>
    <w:rsid w:val="00C13470"/>
    <w:rsid w:val="00C1366B"/>
    <w:rsid w:val="00C143F9"/>
    <w:rsid w:val="00C15FF7"/>
    <w:rsid w:val="00C165A2"/>
    <w:rsid w:val="00C20E1A"/>
    <w:rsid w:val="00C22823"/>
    <w:rsid w:val="00C243C9"/>
    <w:rsid w:val="00C259E0"/>
    <w:rsid w:val="00C27192"/>
    <w:rsid w:val="00C27205"/>
    <w:rsid w:val="00C272B7"/>
    <w:rsid w:val="00C30575"/>
    <w:rsid w:val="00C31EB2"/>
    <w:rsid w:val="00C32EB1"/>
    <w:rsid w:val="00C338E2"/>
    <w:rsid w:val="00C344CA"/>
    <w:rsid w:val="00C345C4"/>
    <w:rsid w:val="00C36C73"/>
    <w:rsid w:val="00C40309"/>
    <w:rsid w:val="00C41056"/>
    <w:rsid w:val="00C4114E"/>
    <w:rsid w:val="00C412B2"/>
    <w:rsid w:val="00C42204"/>
    <w:rsid w:val="00C429DB"/>
    <w:rsid w:val="00C44D15"/>
    <w:rsid w:val="00C46B4C"/>
    <w:rsid w:val="00C46D73"/>
    <w:rsid w:val="00C4792E"/>
    <w:rsid w:val="00C50200"/>
    <w:rsid w:val="00C50813"/>
    <w:rsid w:val="00C53DD9"/>
    <w:rsid w:val="00C55A1B"/>
    <w:rsid w:val="00C567ED"/>
    <w:rsid w:val="00C57462"/>
    <w:rsid w:val="00C602A8"/>
    <w:rsid w:val="00C61A40"/>
    <w:rsid w:val="00C639EA"/>
    <w:rsid w:val="00C65B0B"/>
    <w:rsid w:val="00C67B5B"/>
    <w:rsid w:val="00C7079A"/>
    <w:rsid w:val="00C724A8"/>
    <w:rsid w:val="00C746FB"/>
    <w:rsid w:val="00C749F4"/>
    <w:rsid w:val="00C75402"/>
    <w:rsid w:val="00C765AD"/>
    <w:rsid w:val="00C81619"/>
    <w:rsid w:val="00C8223C"/>
    <w:rsid w:val="00C82596"/>
    <w:rsid w:val="00C8405C"/>
    <w:rsid w:val="00C852F6"/>
    <w:rsid w:val="00C85FE2"/>
    <w:rsid w:val="00C86701"/>
    <w:rsid w:val="00C87DCB"/>
    <w:rsid w:val="00C916BA"/>
    <w:rsid w:val="00C91E6F"/>
    <w:rsid w:val="00C93FFC"/>
    <w:rsid w:val="00C945A6"/>
    <w:rsid w:val="00C947DF"/>
    <w:rsid w:val="00C95B49"/>
    <w:rsid w:val="00C96362"/>
    <w:rsid w:val="00C97AFC"/>
    <w:rsid w:val="00CA0BB2"/>
    <w:rsid w:val="00CA13A6"/>
    <w:rsid w:val="00CA13C6"/>
    <w:rsid w:val="00CA2012"/>
    <w:rsid w:val="00CA2389"/>
    <w:rsid w:val="00CA285C"/>
    <w:rsid w:val="00CA43AF"/>
    <w:rsid w:val="00CA7505"/>
    <w:rsid w:val="00CA7F50"/>
    <w:rsid w:val="00CB1745"/>
    <w:rsid w:val="00CB26D2"/>
    <w:rsid w:val="00CB46A6"/>
    <w:rsid w:val="00CB50FA"/>
    <w:rsid w:val="00CB597B"/>
    <w:rsid w:val="00CC21D2"/>
    <w:rsid w:val="00CC220D"/>
    <w:rsid w:val="00CC3565"/>
    <w:rsid w:val="00CC3646"/>
    <w:rsid w:val="00CC3BD2"/>
    <w:rsid w:val="00CC46D2"/>
    <w:rsid w:val="00CC57CC"/>
    <w:rsid w:val="00CC6606"/>
    <w:rsid w:val="00CC73A7"/>
    <w:rsid w:val="00CC77DE"/>
    <w:rsid w:val="00CC7955"/>
    <w:rsid w:val="00CD0449"/>
    <w:rsid w:val="00CD0686"/>
    <w:rsid w:val="00CD29EF"/>
    <w:rsid w:val="00CD422E"/>
    <w:rsid w:val="00CD5563"/>
    <w:rsid w:val="00CE14A5"/>
    <w:rsid w:val="00CE2279"/>
    <w:rsid w:val="00CE546F"/>
    <w:rsid w:val="00CE55B6"/>
    <w:rsid w:val="00CE6830"/>
    <w:rsid w:val="00CE6ED6"/>
    <w:rsid w:val="00CE7FCC"/>
    <w:rsid w:val="00CF3AD0"/>
    <w:rsid w:val="00CF48DB"/>
    <w:rsid w:val="00CF4BEE"/>
    <w:rsid w:val="00CF6FB5"/>
    <w:rsid w:val="00CF6FB9"/>
    <w:rsid w:val="00CF7B86"/>
    <w:rsid w:val="00D010A4"/>
    <w:rsid w:val="00D01BD7"/>
    <w:rsid w:val="00D03AA9"/>
    <w:rsid w:val="00D03BF3"/>
    <w:rsid w:val="00D05A61"/>
    <w:rsid w:val="00D05B5B"/>
    <w:rsid w:val="00D07EFF"/>
    <w:rsid w:val="00D10AFC"/>
    <w:rsid w:val="00D112E6"/>
    <w:rsid w:val="00D12665"/>
    <w:rsid w:val="00D127B7"/>
    <w:rsid w:val="00D1351A"/>
    <w:rsid w:val="00D14FCC"/>
    <w:rsid w:val="00D205FF"/>
    <w:rsid w:val="00D2298B"/>
    <w:rsid w:val="00D24041"/>
    <w:rsid w:val="00D2764A"/>
    <w:rsid w:val="00D27A2A"/>
    <w:rsid w:val="00D3308F"/>
    <w:rsid w:val="00D33BDE"/>
    <w:rsid w:val="00D33F5B"/>
    <w:rsid w:val="00D355A5"/>
    <w:rsid w:val="00D35874"/>
    <w:rsid w:val="00D36105"/>
    <w:rsid w:val="00D36D91"/>
    <w:rsid w:val="00D3719D"/>
    <w:rsid w:val="00D37DAD"/>
    <w:rsid w:val="00D406F4"/>
    <w:rsid w:val="00D40D3A"/>
    <w:rsid w:val="00D412C1"/>
    <w:rsid w:val="00D424E2"/>
    <w:rsid w:val="00D45062"/>
    <w:rsid w:val="00D46351"/>
    <w:rsid w:val="00D503C1"/>
    <w:rsid w:val="00D510D9"/>
    <w:rsid w:val="00D57CA4"/>
    <w:rsid w:val="00D60816"/>
    <w:rsid w:val="00D62D2E"/>
    <w:rsid w:val="00D639FC"/>
    <w:rsid w:val="00D63C3C"/>
    <w:rsid w:val="00D64CF3"/>
    <w:rsid w:val="00D65917"/>
    <w:rsid w:val="00D71069"/>
    <w:rsid w:val="00D72131"/>
    <w:rsid w:val="00D72E92"/>
    <w:rsid w:val="00D74EC2"/>
    <w:rsid w:val="00D75394"/>
    <w:rsid w:val="00D766E9"/>
    <w:rsid w:val="00D813EE"/>
    <w:rsid w:val="00D81521"/>
    <w:rsid w:val="00D82388"/>
    <w:rsid w:val="00D82B3A"/>
    <w:rsid w:val="00D83497"/>
    <w:rsid w:val="00D84E70"/>
    <w:rsid w:val="00D85E9E"/>
    <w:rsid w:val="00D8780D"/>
    <w:rsid w:val="00D87C80"/>
    <w:rsid w:val="00D91764"/>
    <w:rsid w:val="00D919FC"/>
    <w:rsid w:val="00D91AB9"/>
    <w:rsid w:val="00D923DB"/>
    <w:rsid w:val="00D928E1"/>
    <w:rsid w:val="00D96023"/>
    <w:rsid w:val="00DA0BF4"/>
    <w:rsid w:val="00DA21CB"/>
    <w:rsid w:val="00DA4A0C"/>
    <w:rsid w:val="00DA4B99"/>
    <w:rsid w:val="00DA57D9"/>
    <w:rsid w:val="00DA5BB5"/>
    <w:rsid w:val="00DA6C7B"/>
    <w:rsid w:val="00DA71DA"/>
    <w:rsid w:val="00DA74EA"/>
    <w:rsid w:val="00DA7781"/>
    <w:rsid w:val="00DB1799"/>
    <w:rsid w:val="00DB4AAB"/>
    <w:rsid w:val="00DB4E91"/>
    <w:rsid w:val="00DC13BD"/>
    <w:rsid w:val="00DC15CD"/>
    <w:rsid w:val="00DC1DF5"/>
    <w:rsid w:val="00DC212B"/>
    <w:rsid w:val="00DC2DC4"/>
    <w:rsid w:val="00DC5153"/>
    <w:rsid w:val="00DC6564"/>
    <w:rsid w:val="00DC71D2"/>
    <w:rsid w:val="00DC7F54"/>
    <w:rsid w:val="00DD060A"/>
    <w:rsid w:val="00DD08F1"/>
    <w:rsid w:val="00DD1341"/>
    <w:rsid w:val="00DD1720"/>
    <w:rsid w:val="00DD1D16"/>
    <w:rsid w:val="00DD3F31"/>
    <w:rsid w:val="00DD4C51"/>
    <w:rsid w:val="00DD4F02"/>
    <w:rsid w:val="00DD4FDE"/>
    <w:rsid w:val="00DD5900"/>
    <w:rsid w:val="00DE11F2"/>
    <w:rsid w:val="00DE2181"/>
    <w:rsid w:val="00DE24AA"/>
    <w:rsid w:val="00DE4EC7"/>
    <w:rsid w:val="00DE66C9"/>
    <w:rsid w:val="00DE6A5E"/>
    <w:rsid w:val="00DF03D7"/>
    <w:rsid w:val="00DF2026"/>
    <w:rsid w:val="00DF766D"/>
    <w:rsid w:val="00E00037"/>
    <w:rsid w:val="00E0494D"/>
    <w:rsid w:val="00E04E7D"/>
    <w:rsid w:val="00E05CC2"/>
    <w:rsid w:val="00E07427"/>
    <w:rsid w:val="00E1017F"/>
    <w:rsid w:val="00E1155F"/>
    <w:rsid w:val="00E1224F"/>
    <w:rsid w:val="00E14D3A"/>
    <w:rsid w:val="00E16A5B"/>
    <w:rsid w:val="00E20AE2"/>
    <w:rsid w:val="00E223A5"/>
    <w:rsid w:val="00E22902"/>
    <w:rsid w:val="00E23120"/>
    <w:rsid w:val="00E24250"/>
    <w:rsid w:val="00E27CC3"/>
    <w:rsid w:val="00E27D48"/>
    <w:rsid w:val="00E318B5"/>
    <w:rsid w:val="00E3214C"/>
    <w:rsid w:val="00E329DE"/>
    <w:rsid w:val="00E33F44"/>
    <w:rsid w:val="00E3561C"/>
    <w:rsid w:val="00E409E9"/>
    <w:rsid w:val="00E40B03"/>
    <w:rsid w:val="00E440C0"/>
    <w:rsid w:val="00E44174"/>
    <w:rsid w:val="00E47A49"/>
    <w:rsid w:val="00E47E16"/>
    <w:rsid w:val="00E47E1C"/>
    <w:rsid w:val="00E50237"/>
    <w:rsid w:val="00E52A08"/>
    <w:rsid w:val="00E53BF8"/>
    <w:rsid w:val="00E53DD1"/>
    <w:rsid w:val="00E544D0"/>
    <w:rsid w:val="00E55F52"/>
    <w:rsid w:val="00E60D8F"/>
    <w:rsid w:val="00E6221E"/>
    <w:rsid w:val="00E632F6"/>
    <w:rsid w:val="00E64E4E"/>
    <w:rsid w:val="00E66088"/>
    <w:rsid w:val="00E66B12"/>
    <w:rsid w:val="00E6771F"/>
    <w:rsid w:val="00E7026F"/>
    <w:rsid w:val="00E706A1"/>
    <w:rsid w:val="00E70959"/>
    <w:rsid w:val="00E7195C"/>
    <w:rsid w:val="00E727D8"/>
    <w:rsid w:val="00E72AAD"/>
    <w:rsid w:val="00E755FF"/>
    <w:rsid w:val="00E76C93"/>
    <w:rsid w:val="00E76DA1"/>
    <w:rsid w:val="00E82B0B"/>
    <w:rsid w:val="00E839BC"/>
    <w:rsid w:val="00E843FF"/>
    <w:rsid w:val="00E844D1"/>
    <w:rsid w:val="00E8644F"/>
    <w:rsid w:val="00E86A12"/>
    <w:rsid w:val="00E86EDE"/>
    <w:rsid w:val="00E9002E"/>
    <w:rsid w:val="00E90986"/>
    <w:rsid w:val="00E916F1"/>
    <w:rsid w:val="00E92239"/>
    <w:rsid w:val="00E93007"/>
    <w:rsid w:val="00E9340F"/>
    <w:rsid w:val="00E94E18"/>
    <w:rsid w:val="00E950F8"/>
    <w:rsid w:val="00E96CAD"/>
    <w:rsid w:val="00EA19E4"/>
    <w:rsid w:val="00EA1DE1"/>
    <w:rsid w:val="00EA3B84"/>
    <w:rsid w:val="00EA45F9"/>
    <w:rsid w:val="00EA5F2B"/>
    <w:rsid w:val="00EB1B2A"/>
    <w:rsid w:val="00EB1C66"/>
    <w:rsid w:val="00EB3962"/>
    <w:rsid w:val="00EB44CF"/>
    <w:rsid w:val="00EC0058"/>
    <w:rsid w:val="00EC0799"/>
    <w:rsid w:val="00EC0A47"/>
    <w:rsid w:val="00EC1145"/>
    <w:rsid w:val="00EC27AE"/>
    <w:rsid w:val="00EC57D2"/>
    <w:rsid w:val="00EC587F"/>
    <w:rsid w:val="00EC60A5"/>
    <w:rsid w:val="00EC7400"/>
    <w:rsid w:val="00EC7E7F"/>
    <w:rsid w:val="00ED17F9"/>
    <w:rsid w:val="00ED1A12"/>
    <w:rsid w:val="00ED1BAB"/>
    <w:rsid w:val="00ED1C31"/>
    <w:rsid w:val="00ED60A5"/>
    <w:rsid w:val="00ED667F"/>
    <w:rsid w:val="00ED6B7E"/>
    <w:rsid w:val="00ED7385"/>
    <w:rsid w:val="00ED7E97"/>
    <w:rsid w:val="00EE0CD6"/>
    <w:rsid w:val="00EE1277"/>
    <w:rsid w:val="00EE3524"/>
    <w:rsid w:val="00EE360D"/>
    <w:rsid w:val="00EE4E09"/>
    <w:rsid w:val="00EE5990"/>
    <w:rsid w:val="00EF14D9"/>
    <w:rsid w:val="00EF17CB"/>
    <w:rsid w:val="00EF1CCE"/>
    <w:rsid w:val="00EF1F56"/>
    <w:rsid w:val="00EF35D7"/>
    <w:rsid w:val="00EF4CEF"/>
    <w:rsid w:val="00F005AA"/>
    <w:rsid w:val="00F01EEE"/>
    <w:rsid w:val="00F03017"/>
    <w:rsid w:val="00F0373D"/>
    <w:rsid w:val="00F04541"/>
    <w:rsid w:val="00F04C1F"/>
    <w:rsid w:val="00F05554"/>
    <w:rsid w:val="00F071C3"/>
    <w:rsid w:val="00F105C9"/>
    <w:rsid w:val="00F10C99"/>
    <w:rsid w:val="00F116AD"/>
    <w:rsid w:val="00F12449"/>
    <w:rsid w:val="00F1301E"/>
    <w:rsid w:val="00F13607"/>
    <w:rsid w:val="00F14A34"/>
    <w:rsid w:val="00F1550A"/>
    <w:rsid w:val="00F15A5E"/>
    <w:rsid w:val="00F16BEE"/>
    <w:rsid w:val="00F21CC4"/>
    <w:rsid w:val="00F227EE"/>
    <w:rsid w:val="00F22F3D"/>
    <w:rsid w:val="00F24B25"/>
    <w:rsid w:val="00F2522C"/>
    <w:rsid w:val="00F26805"/>
    <w:rsid w:val="00F27875"/>
    <w:rsid w:val="00F308FF"/>
    <w:rsid w:val="00F30C6C"/>
    <w:rsid w:val="00F31037"/>
    <w:rsid w:val="00F31B9E"/>
    <w:rsid w:val="00F32F04"/>
    <w:rsid w:val="00F33C59"/>
    <w:rsid w:val="00F345EA"/>
    <w:rsid w:val="00F34B6B"/>
    <w:rsid w:val="00F35C92"/>
    <w:rsid w:val="00F37537"/>
    <w:rsid w:val="00F37A08"/>
    <w:rsid w:val="00F41CF6"/>
    <w:rsid w:val="00F42318"/>
    <w:rsid w:val="00F42AAC"/>
    <w:rsid w:val="00F43AD9"/>
    <w:rsid w:val="00F4573F"/>
    <w:rsid w:val="00F46A63"/>
    <w:rsid w:val="00F50211"/>
    <w:rsid w:val="00F52AB2"/>
    <w:rsid w:val="00F52C9D"/>
    <w:rsid w:val="00F5626F"/>
    <w:rsid w:val="00F5638F"/>
    <w:rsid w:val="00F57306"/>
    <w:rsid w:val="00F57CBD"/>
    <w:rsid w:val="00F62BE9"/>
    <w:rsid w:val="00F62C5C"/>
    <w:rsid w:val="00F65B14"/>
    <w:rsid w:val="00F65BA2"/>
    <w:rsid w:val="00F664F5"/>
    <w:rsid w:val="00F67922"/>
    <w:rsid w:val="00F71EC5"/>
    <w:rsid w:val="00F72551"/>
    <w:rsid w:val="00F74707"/>
    <w:rsid w:val="00F768AD"/>
    <w:rsid w:val="00F77BEF"/>
    <w:rsid w:val="00F80A92"/>
    <w:rsid w:val="00F81048"/>
    <w:rsid w:val="00F8373A"/>
    <w:rsid w:val="00F83B43"/>
    <w:rsid w:val="00F84589"/>
    <w:rsid w:val="00F85A55"/>
    <w:rsid w:val="00F85DDD"/>
    <w:rsid w:val="00F8615E"/>
    <w:rsid w:val="00F93E44"/>
    <w:rsid w:val="00F9556D"/>
    <w:rsid w:val="00F95D6D"/>
    <w:rsid w:val="00F966B7"/>
    <w:rsid w:val="00FA0531"/>
    <w:rsid w:val="00FA0880"/>
    <w:rsid w:val="00FA0C9E"/>
    <w:rsid w:val="00FA0EF7"/>
    <w:rsid w:val="00FA28F3"/>
    <w:rsid w:val="00FA3FC6"/>
    <w:rsid w:val="00FA6084"/>
    <w:rsid w:val="00FA64B6"/>
    <w:rsid w:val="00FB00DD"/>
    <w:rsid w:val="00FB0D48"/>
    <w:rsid w:val="00FB34AE"/>
    <w:rsid w:val="00FB44D8"/>
    <w:rsid w:val="00FB5253"/>
    <w:rsid w:val="00FB5345"/>
    <w:rsid w:val="00FB5789"/>
    <w:rsid w:val="00FB6EEF"/>
    <w:rsid w:val="00FC1721"/>
    <w:rsid w:val="00FC34FC"/>
    <w:rsid w:val="00FC3CF4"/>
    <w:rsid w:val="00FD0A50"/>
    <w:rsid w:val="00FD0F71"/>
    <w:rsid w:val="00FD1D99"/>
    <w:rsid w:val="00FD2196"/>
    <w:rsid w:val="00FD635A"/>
    <w:rsid w:val="00FD72F8"/>
    <w:rsid w:val="00FE0707"/>
    <w:rsid w:val="00FE0ABA"/>
    <w:rsid w:val="00FE1FCB"/>
    <w:rsid w:val="00FE317B"/>
    <w:rsid w:val="00FE3D70"/>
    <w:rsid w:val="00FE43DC"/>
    <w:rsid w:val="00FE4C77"/>
    <w:rsid w:val="00FE5031"/>
    <w:rsid w:val="00FE6577"/>
    <w:rsid w:val="00FE683C"/>
    <w:rsid w:val="00FE765B"/>
    <w:rsid w:val="00FF1726"/>
    <w:rsid w:val="00FF5155"/>
    <w:rsid w:val="00FF76A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E75106"/>
  <w15:docId w15:val="{02D34CB8-D2BC-454E-9CD1-3321C1DF0F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22304"/>
    <w:pPr>
      <w:spacing w:line="260" w:lineRule="atLeast"/>
      <w:jc w:val="both"/>
    </w:pPr>
    <w:rPr>
      <w:rFonts w:ascii="Palatino Linotype" w:hAnsi="Palatino Linotype"/>
      <w:color w:val="000000"/>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MDPI11articletype">
    <w:name w:val="MDPI_1.1_article_type"/>
    <w:next w:val="Normal"/>
    <w:qFormat/>
    <w:rsid w:val="00522304"/>
    <w:pPr>
      <w:adjustRightInd w:val="0"/>
      <w:snapToGrid w:val="0"/>
      <w:spacing w:before="240"/>
    </w:pPr>
    <w:rPr>
      <w:rFonts w:ascii="Palatino Linotype" w:eastAsia="Times New Roman" w:hAnsi="Palatino Linotype"/>
      <w:i/>
      <w:snapToGrid w:val="0"/>
      <w:color w:val="000000"/>
      <w:szCs w:val="22"/>
      <w:lang w:eastAsia="de-DE" w:bidi="en-US"/>
    </w:rPr>
  </w:style>
  <w:style w:type="paragraph" w:customStyle="1" w:styleId="MDPI12title">
    <w:name w:val="MDPI_1.2_title"/>
    <w:next w:val="Normal"/>
    <w:qFormat/>
    <w:rsid w:val="00522304"/>
    <w:pPr>
      <w:adjustRightInd w:val="0"/>
      <w:snapToGrid w:val="0"/>
      <w:spacing w:after="240" w:line="240" w:lineRule="atLeast"/>
    </w:pPr>
    <w:rPr>
      <w:rFonts w:ascii="Palatino Linotype" w:eastAsia="Times New Roman" w:hAnsi="Palatino Linotype"/>
      <w:b/>
      <w:snapToGrid w:val="0"/>
      <w:color w:val="000000"/>
      <w:sz w:val="36"/>
      <w:lang w:eastAsia="de-DE" w:bidi="en-US"/>
    </w:rPr>
  </w:style>
  <w:style w:type="paragraph" w:customStyle="1" w:styleId="MDPI13authornames">
    <w:name w:val="MDPI_1.3_authornames"/>
    <w:next w:val="Normal"/>
    <w:qFormat/>
    <w:rsid w:val="00522304"/>
    <w:pPr>
      <w:adjustRightInd w:val="0"/>
      <w:snapToGrid w:val="0"/>
      <w:spacing w:after="360" w:line="260" w:lineRule="atLeast"/>
    </w:pPr>
    <w:rPr>
      <w:rFonts w:ascii="Palatino Linotype" w:eastAsia="Times New Roman" w:hAnsi="Palatino Linotype"/>
      <w:b/>
      <w:color w:val="000000"/>
      <w:szCs w:val="22"/>
      <w:lang w:eastAsia="de-DE" w:bidi="en-US"/>
    </w:rPr>
  </w:style>
  <w:style w:type="paragraph" w:customStyle="1" w:styleId="MDPI14history">
    <w:name w:val="MDPI_1.4_history"/>
    <w:basedOn w:val="Normal"/>
    <w:next w:val="Normal"/>
    <w:qFormat/>
    <w:rsid w:val="00522304"/>
    <w:pPr>
      <w:adjustRightInd w:val="0"/>
      <w:snapToGrid w:val="0"/>
      <w:spacing w:line="240" w:lineRule="atLeast"/>
      <w:ind w:right="113"/>
      <w:jc w:val="left"/>
    </w:pPr>
    <w:rPr>
      <w:rFonts w:eastAsia="Times New Roman"/>
      <w:sz w:val="14"/>
      <w:lang w:eastAsia="de-DE" w:bidi="en-US"/>
    </w:rPr>
  </w:style>
  <w:style w:type="paragraph" w:customStyle="1" w:styleId="MDPI16affiliation">
    <w:name w:val="MDPI_1.6_affiliation"/>
    <w:qFormat/>
    <w:rsid w:val="00522304"/>
    <w:pPr>
      <w:adjustRightInd w:val="0"/>
      <w:snapToGrid w:val="0"/>
      <w:spacing w:line="200" w:lineRule="atLeast"/>
      <w:ind w:left="2806" w:hanging="198"/>
    </w:pPr>
    <w:rPr>
      <w:rFonts w:ascii="Palatino Linotype" w:eastAsia="Times New Roman" w:hAnsi="Palatino Linotype"/>
      <w:color w:val="000000"/>
      <w:sz w:val="16"/>
      <w:szCs w:val="18"/>
      <w:lang w:eastAsia="de-DE" w:bidi="en-US"/>
    </w:rPr>
  </w:style>
  <w:style w:type="paragraph" w:customStyle="1" w:styleId="MDPI17abstract">
    <w:name w:val="MDPI_1.7_abstract"/>
    <w:next w:val="Normal"/>
    <w:qFormat/>
    <w:rsid w:val="00522304"/>
    <w:pPr>
      <w:adjustRightInd w:val="0"/>
      <w:snapToGrid w:val="0"/>
      <w:spacing w:before="240" w:line="260" w:lineRule="atLeast"/>
      <w:ind w:left="2608"/>
      <w:jc w:val="both"/>
    </w:pPr>
    <w:rPr>
      <w:rFonts w:ascii="Palatino Linotype" w:eastAsia="Times New Roman" w:hAnsi="Palatino Linotype"/>
      <w:color w:val="000000"/>
      <w:sz w:val="18"/>
      <w:szCs w:val="22"/>
      <w:lang w:eastAsia="de-DE" w:bidi="en-US"/>
    </w:rPr>
  </w:style>
  <w:style w:type="paragraph" w:customStyle="1" w:styleId="MDPI18keywords">
    <w:name w:val="MDPI_1.8_keywords"/>
    <w:next w:val="Normal"/>
    <w:qFormat/>
    <w:rsid w:val="00522304"/>
    <w:pPr>
      <w:adjustRightInd w:val="0"/>
      <w:snapToGrid w:val="0"/>
      <w:spacing w:before="240" w:line="260" w:lineRule="atLeast"/>
      <w:ind w:left="2608"/>
      <w:jc w:val="both"/>
    </w:pPr>
    <w:rPr>
      <w:rFonts w:ascii="Palatino Linotype" w:eastAsia="Times New Roman" w:hAnsi="Palatino Linotype"/>
      <w:snapToGrid w:val="0"/>
      <w:color w:val="000000"/>
      <w:sz w:val="18"/>
      <w:szCs w:val="22"/>
      <w:lang w:eastAsia="de-DE" w:bidi="en-US"/>
    </w:rPr>
  </w:style>
  <w:style w:type="paragraph" w:customStyle="1" w:styleId="MDPI19line">
    <w:name w:val="MDPI_1.9_line"/>
    <w:qFormat/>
    <w:rsid w:val="00522304"/>
    <w:pPr>
      <w:pBdr>
        <w:bottom w:val="single" w:sz="6" w:space="1" w:color="auto"/>
      </w:pBdr>
      <w:adjustRightInd w:val="0"/>
      <w:snapToGrid w:val="0"/>
      <w:spacing w:after="480" w:line="260" w:lineRule="atLeast"/>
      <w:ind w:left="2608"/>
      <w:jc w:val="both"/>
    </w:pPr>
    <w:rPr>
      <w:rFonts w:ascii="Palatino Linotype" w:eastAsia="Times New Roman" w:hAnsi="Palatino Linotype" w:cs="Cordia New"/>
      <w:color w:val="000000"/>
      <w:szCs w:val="24"/>
      <w:lang w:eastAsia="de-DE" w:bidi="en-US"/>
    </w:rPr>
  </w:style>
  <w:style w:type="table" w:customStyle="1" w:styleId="Mdeck5tablebodythreelines">
    <w:name w:val="M_deck_5_table_body_three_lines"/>
    <w:basedOn w:val="TableauNormal"/>
    <w:uiPriority w:val="99"/>
    <w:rsid w:val="0046726B"/>
    <w:pPr>
      <w:adjustRightInd w:val="0"/>
      <w:snapToGrid w:val="0"/>
      <w:spacing w:line="300" w:lineRule="exact"/>
      <w:jc w:val="center"/>
    </w:pPr>
    <w:rPr>
      <w:rFonts w:ascii="Times New Roman" w:hAnsi="Times New Roman"/>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table" w:styleId="Grilledutableau">
    <w:name w:val="Table Grid"/>
    <w:basedOn w:val="TableauNormal"/>
    <w:uiPriority w:val="59"/>
    <w:rsid w:val="00522304"/>
    <w:pPr>
      <w:spacing w:line="260" w:lineRule="atLeast"/>
      <w:jc w:val="both"/>
    </w:pPr>
    <w:rPr>
      <w:rFonts w:ascii="Palatino Linotype" w:hAnsi="Palatino Linotype"/>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depage">
    <w:name w:val="footer"/>
    <w:basedOn w:val="Normal"/>
    <w:link w:val="PieddepageCar"/>
    <w:uiPriority w:val="99"/>
    <w:rsid w:val="00522304"/>
    <w:pPr>
      <w:tabs>
        <w:tab w:val="center" w:pos="4153"/>
        <w:tab w:val="right" w:pos="8306"/>
      </w:tabs>
      <w:snapToGrid w:val="0"/>
      <w:spacing w:line="240" w:lineRule="atLeast"/>
    </w:pPr>
    <w:rPr>
      <w:szCs w:val="18"/>
    </w:rPr>
  </w:style>
  <w:style w:type="character" w:customStyle="1" w:styleId="PieddepageCar">
    <w:name w:val="Pied de page Car"/>
    <w:link w:val="Pieddepage"/>
    <w:uiPriority w:val="99"/>
    <w:rsid w:val="00522304"/>
    <w:rPr>
      <w:rFonts w:ascii="Palatino Linotype" w:hAnsi="Palatino Linotype"/>
      <w:noProof/>
      <w:color w:val="000000"/>
      <w:szCs w:val="18"/>
    </w:rPr>
  </w:style>
  <w:style w:type="paragraph" w:styleId="En-tte">
    <w:name w:val="header"/>
    <w:basedOn w:val="Normal"/>
    <w:link w:val="En-tteCar"/>
    <w:uiPriority w:val="99"/>
    <w:rsid w:val="00522304"/>
    <w:pPr>
      <w:pBdr>
        <w:bottom w:val="single" w:sz="6" w:space="1" w:color="auto"/>
      </w:pBdr>
      <w:tabs>
        <w:tab w:val="center" w:pos="4153"/>
        <w:tab w:val="right" w:pos="8306"/>
      </w:tabs>
      <w:snapToGrid w:val="0"/>
      <w:spacing w:line="240" w:lineRule="atLeast"/>
      <w:jc w:val="center"/>
    </w:pPr>
    <w:rPr>
      <w:szCs w:val="18"/>
    </w:rPr>
  </w:style>
  <w:style w:type="character" w:customStyle="1" w:styleId="En-tteCar">
    <w:name w:val="En-tête Car"/>
    <w:link w:val="En-tte"/>
    <w:uiPriority w:val="99"/>
    <w:rsid w:val="00522304"/>
    <w:rPr>
      <w:rFonts w:ascii="Palatino Linotype" w:hAnsi="Palatino Linotype"/>
      <w:noProof/>
      <w:color w:val="000000"/>
      <w:szCs w:val="18"/>
    </w:rPr>
  </w:style>
  <w:style w:type="paragraph" w:customStyle="1" w:styleId="MDPIheaderjournallogo">
    <w:name w:val="MDPI_header_journal_logo"/>
    <w:qFormat/>
    <w:rsid w:val="00522304"/>
    <w:pPr>
      <w:adjustRightInd w:val="0"/>
      <w:snapToGrid w:val="0"/>
      <w:spacing w:line="260" w:lineRule="atLeast"/>
      <w:jc w:val="both"/>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522304"/>
    <w:pPr>
      <w:ind w:firstLine="0"/>
    </w:pPr>
  </w:style>
  <w:style w:type="paragraph" w:customStyle="1" w:styleId="MDPI31text">
    <w:name w:val="MDPI_3.1_text"/>
    <w:qFormat/>
    <w:rsid w:val="00322BD2"/>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3textspaceafter">
    <w:name w:val="MDPI_3.3_text_space_after"/>
    <w:qFormat/>
    <w:rsid w:val="00522304"/>
    <w:pPr>
      <w:adjustRightInd w:val="0"/>
      <w:snapToGrid w:val="0"/>
      <w:spacing w:after="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4textspacebefore">
    <w:name w:val="MDPI_3.4_text_space_before"/>
    <w:qFormat/>
    <w:rsid w:val="00522304"/>
    <w:pPr>
      <w:adjustRightInd w:val="0"/>
      <w:snapToGrid w:val="0"/>
      <w:spacing w:before="24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5textbeforelist">
    <w:name w:val="MDPI_3.5_text_before_list"/>
    <w:qFormat/>
    <w:rsid w:val="00522304"/>
    <w:pPr>
      <w:adjustRightInd w:val="0"/>
      <w:snapToGrid w:val="0"/>
      <w:spacing w:line="228" w:lineRule="auto"/>
      <w:ind w:left="2608" w:firstLine="425"/>
      <w:jc w:val="both"/>
    </w:pPr>
    <w:rPr>
      <w:rFonts w:ascii="Palatino Linotype" w:eastAsia="Times New Roman" w:hAnsi="Palatino Linotype"/>
      <w:snapToGrid w:val="0"/>
      <w:color w:val="000000"/>
      <w:szCs w:val="22"/>
      <w:lang w:eastAsia="de-DE" w:bidi="en-US"/>
    </w:rPr>
  </w:style>
  <w:style w:type="paragraph" w:customStyle="1" w:styleId="MDPI36textafterlist">
    <w:name w:val="MDPI_3.6_text_after_list"/>
    <w:qFormat/>
    <w:rsid w:val="00522304"/>
    <w:pPr>
      <w:adjustRightInd w:val="0"/>
      <w:snapToGrid w:val="0"/>
      <w:spacing w:before="120"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37itemize">
    <w:name w:val="MDPI_3.7_itemize"/>
    <w:qFormat/>
    <w:rsid w:val="00522304"/>
    <w:pPr>
      <w:numPr>
        <w:numId w:val="13"/>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8bullet">
    <w:name w:val="MDPI_3.8_bullet"/>
    <w:qFormat/>
    <w:rsid w:val="00522304"/>
    <w:pPr>
      <w:numPr>
        <w:numId w:val="14"/>
      </w:numPr>
      <w:adjustRightInd w:val="0"/>
      <w:snapToGrid w:val="0"/>
      <w:spacing w:line="228" w:lineRule="auto"/>
      <w:jc w:val="both"/>
    </w:pPr>
    <w:rPr>
      <w:rFonts w:ascii="Palatino Linotype" w:eastAsia="Times New Roman" w:hAnsi="Palatino Linotype"/>
      <w:color w:val="000000"/>
      <w:szCs w:val="22"/>
      <w:lang w:eastAsia="de-DE" w:bidi="en-US"/>
    </w:rPr>
  </w:style>
  <w:style w:type="paragraph" w:customStyle="1" w:styleId="MDPI39equation">
    <w:name w:val="MDPI_3.9_equation"/>
    <w:qFormat/>
    <w:rsid w:val="00522304"/>
    <w:pPr>
      <w:adjustRightInd w:val="0"/>
      <w:snapToGrid w:val="0"/>
      <w:spacing w:before="120" w:after="120" w:line="260" w:lineRule="atLeast"/>
      <w:ind w:left="709"/>
      <w:jc w:val="center"/>
    </w:pPr>
    <w:rPr>
      <w:rFonts w:ascii="Palatino Linotype" w:eastAsia="Times New Roman" w:hAnsi="Palatino Linotype"/>
      <w:snapToGrid w:val="0"/>
      <w:color w:val="000000"/>
      <w:szCs w:val="22"/>
      <w:lang w:eastAsia="de-DE" w:bidi="en-US"/>
    </w:rPr>
  </w:style>
  <w:style w:type="paragraph" w:customStyle="1" w:styleId="MDPI3aequationnumber">
    <w:name w:val="MDPI_3.a_equation_number"/>
    <w:qFormat/>
    <w:rsid w:val="00522304"/>
    <w:pPr>
      <w:spacing w:before="120" w:after="120"/>
      <w:jc w:val="right"/>
    </w:pPr>
    <w:rPr>
      <w:rFonts w:ascii="Palatino Linotype" w:eastAsia="Times New Roman" w:hAnsi="Palatino Linotype"/>
      <w:snapToGrid w:val="0"/>
      <w:color w:val="000000"/>
      <w:szCs w:val="22"/>
      <w:lang w:eastAsia="de-DE" w:bidi="en-US"/>
    </w:rPr>
  </w:style>
  <w:style w:type="paragraph" w:customStyle="1" w:styleId="MDPI41tablecaption">
    <w:name w:val="MDPI_4.1_table_caption"/>
    <w:qFormat/>
    <w:rsid w:val="00522304"/>
    <w:pPr>
      <w:adjustRightInd w:val="0"/>
      <w:snapToGrid w:val="0"/>
      <w:spacing w:before="240" w:after="120" w:line="228" w:lineRule="auto"/>
      <w:ind w:left="2608"/>
    </w:pPr>
    <w:rPr>
      <w:rFonts w:ascii="Palatino Linotype" w:eastAsia="Times New Roman" w:hAnsi="Palatino Linotype" w:cs="Cordia New"/>
      <w:color w:val="000000"/>
      <w:sz w:val="18"/>
      <w:szCs w:val="22"/>
      <w:lang w:eastAsia="de-DE" w:bidi="en-US"/>
    </w:rPr>
  </w:style>
  <w:style w:type="paragraph" w:customStyle="1" w:styleId="MDPI42tablebody">
    <w:name w:val="MDPI_4.2_table_body"/>
    <w:qFormat/>
    <w:rsid w:val="007D1435"/>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next w:val="MDPI31text"/>
    <w:qFormat/>
    <w:rsid w:val="00522304"/>
    <w:pPr>
      <w:adjustRightInd w:val="0"/>
      <w:snapToGrid w:val="0"/>
      <w:spacing w:line="228" w:lineRule="auto"/>
      <w:ind w:left="2608"/>
    </w:pPr>
    <w:rPr>
      <w:rFonts w:ascii="Palatino Linotype" w:eastAsia="Times New Roman" w:hAnsi="Palatino Linotype" w:cs="Cordia New"/>
      <w:color w:val="000000"/>
      <w:sz w:val="18"/>
      <w:szCs w:val="22"/>
      <w:lang w:eastAsia="de-DE" w:bidi="en-US"/>
    </w:rPr>
  </w:style>
  <w:style w:type="paragraph" w:customStyle="1" w:styleId="MDPI51figurecaption">
    <w:name w:val="MDPI_5.1_figure_caption"/>
    <w:qFormat/>
    <w:rsid w:val="00522304"/>
    <w:pPr>
      <w:adjustRightInd w:val="0"/>
      <w:snapToGrid w:val="0"/>
      <w:spacing w:before="120" w:after="240" w:line="228" w:lineRule="auto"/>
      <w:ind w:left="2608"/>
    </w:pPr>
    <w:rPr>
      <w:rFonts w:ascii="Palatino Linotype" w:eastAsia="Times New Roman" w:hAnsi="Palatino Linotype"/>
      <w:color w:val="000000"/>
      <w:sz w:val="18"/>
      <w:lang w:eastAsia="de-DE" w:bidi="en-US"/>
    </w:rPr>
  </w:style>
  <w:style w:type="paragraph" w:customStyle="1" w:styleId="MDPI52figure">
    <w:name w:val="MDPI_5.2_figure"/>
    <w:qFormat/>
    <w:rsid w:val="00522304"/>
    <w:pPr>
      <w:adjustRightInd w:val="0"/>
      <w:snapToGrid w:val="0"/>
      <w:spacing w:before="240" w:after="120"/>
      <w:jc w:val="center"/>
    </w:pPr>
    <w:rPr>
      <w:rFonts w:ascii="Palatino Linotype" w:eastAsia="Times New Roman" w:hAnsi="Palatino Linotype"/>
      <w:snapToGrid w:val="0"/>
      <w:color w:val="000000"/>
      <w:lang w:eastAsia="de-DE" w:bidi="en-US"/>
    </w:rPr>
  </w:style>
  <w:style w:type="paragraph" w:customStyle="1" w:styleId="MDPI81theorem">
    <w:name w:val="MDPI_8.1_theorem"/>
    <w:qFormat/>
    <w:rsid w:val="00522304"/>
    <w:pPr>
      <w:adjustRightInd w:val="0"/>
      <w:snapToGrid w:val="0"/>
      <w:spacing w:line="228" w:lineRule="auto"/>
      <w:ind w:left="2608"/>
      <w:jc w:val="both"/>
    </w:pPr>
    <w:rPr>
      <w:rFonts w:ascii="Palatino Linotype" w:eastAsia="Times New Roman" w:hAnsi="Palatino Linotype"/>
      <w:i/>
      <w:snapToGrid w:val="0"/>
      <w:color w:val="000000"/>
      <w:szCs w:val="22"/>
      <w:lang w:eastAsia="de-DE" w:bidi="en-US"/>
    </w:rPr>
  </w:style>
  <w:style w:type="paragraph" w:customStyle="1" w:styleId="MDPI82proof">
    <w:name w:val="MDPI_8.2_proof"/>
    <w:qFormat/>
    <w:rsid w:val="00522304"/>
    <w:pPr>
      <w:adjustRightInd w:val="0"/>
      <w:snapToGrid w:val="0"/>
      <w:spacing w:line="228" w:lineRule="auto"/>
      <w:ind w:left="2608"/>
      <w:jc w:val="both"/>
    </w:pPr>
    <w:rPr>
      <w:rFonts w:ascii="Palatino Linotype" w:eastAsia="Times New Roman" w:hAnsi="Palatino Linotype"/>
      <w:snapToGrid w:val="0"/>
      <w:color w:val="000000"/>
      <w:szCs w:val="22"/>
      <w:lang w:eastAsia="de-DE" w:bidi="en-US"/>
    </w:rPr>
  </w:style>
  <w:style w:type="paragraph" w:customStyle="1" w:styleId="MDPIfooterfirstpage">
    <w:name w:val="MDPI_footer_firstpage"/>
    <w:qFormat/>
    <w:rsid w:val="00522304"/>
    <w:pPr>
      <w:tabs>
        <w:tab w:val="right" w:pos="8845"/>
      </w:tabs>
      <w:spacing w:line="160" w:lineRule="exact"/>
    </w:pPr>
    <w:rPr>
      <w:rFonts w:ascii="Palatino Linotype" w:eastAsia="Times New Roman" w:hAnsi="Palatino Linotype"/>
      <w:color w:val="000000"/>
      <w:sz w:val="16"/>
      <w:lang w:eastAsia="de-DE"/>
    </w:rPr>
  </w:style>
  <w:style w:type="paragraph" w:customStyle="1" w:styleId="MDPI23heading3">
    <w:name w:val="MDPI_2.3_heading3"/>
    <w:qFormat/>
    <w:rsid w:val="00522304"/>
    <w:pPr>
      <w:adjustRightInd w:val="0"/>
      <w:snapToGrid w:val="0"/>
      <w:spacing w:before="60" w:after="60" w:line="228" w:lineRule="auto"/>
      <w:ind w:left="2608"/>
      <w:outlineLvl w:val="2"/>
    </w:pPr>
    <w:rPr>
      <w:rFonts w:ascii="Palatino Linotype" w:eastAsia="Times New Roman" w:hAnsi="Palatino Linotype"/>
      <w:snapToGrid w:val="0"/>
      <w:color w:val="000000"/>
      <w:szCs w:val="22"/>
      <w:lang w:eastAsia="de-DE" w:bidi="en-US"/>
    </w:rPr>
  </w:style>
  <w:style w:type="paragraph" w:customStyle="1" w:styleId="MDPI21heading1">
    <w:name w:val="MDPI_2.1_heading1"/>
    <w:qFormat/>
    <w:rsid w:val="00522304"/>
    <w:pPr>
      <w:adjustRightInd w:val="0"/>
      <w:snapToGrid w:val="0"/>
      <w:spacing w:before="240" w:after="60" w:line="228" w:lineRule="auto"/>
      <w:ind w:left="2608"/>
      <w:outlineLvl w:val="0"/>
    </w:pPr>
    <w:rPr>
      <w:rFonts w:ascii="Palatino Linotype" w:eastAsia="Times New Roman" w:hAnsi="Palatino Linotype"/>
      <w:b/>
      <w:snapToGrid w:val="0"/>
      <w:color w:val="000000"/>
      <w:szCs w:val="22"/>
      <w:lang w:eastAsia="de-DE" w:bidi="en-US"/>
    </w:rPr>
  </w:style>
  <w:style w:type="paragraph" w:customStyle="1" w:styleId="MDPI22heading2">
    <w:name w:val="MDPI_2.2_heading2"/>
    <w:qFormat/>
    <w:rsid w:val="00522304"/>
    <w:pPr>
      <w:adjustRightInd w:val="0"/>
      <w:snapToGrid w:val="0"/>
      <w:spacing w:before="60" w:after="60" w:line="228" w:lineRule="auto"/>
      <w:ind w:left="2608"/>
      <w:outlineLvl w:val="1"/>
    </w:pPr>
    <w:rPr>
      <w:rFonts w:ascii="Palatino Linotype" w:eastAsia="Times New Roman" w:hAnsi="Palatino Linotype"/>
      <w:i/>
      <w:noProof/>
      <w:snapToGrid w:val="0"/>
      <w:color w:val="000000"/>
      <w:szCs w:val="22"/>
      <w:lang w:eastAsia="de-DE" w:bidi="en-US"/>
    </w:rPr>
  </w:style>
  <w:style w:type="paragraph" w:customStyle="1" w:styleId="MDPI71References">
    <w:name w:val="MDPI_7.1_References"/>
    <w:qFormat/>
    <w:rsid w:val="005E213E"/>
    <w:pPr>
      <w:numPr>
        <w:numId w:val="15"/>
      </w:numPr>
      <w:adjustRightInd w:val="0"/>
      <w:snapToGrid w:val="0"/>
      <w:spacing w:line="228" w:lineRule="auto"/>
      <w:jc w:val="both"/>
    </w:pPr>
    <w:rPr>
      <w:rFonts w:ascii="Palatino Linotype" w:eastAsia="Times New Roman" w:hAnsi="Palatino Linotype"/>
      <w:color w:val="000000"/>
      <w:sz w:val="18"/>
      <w:lang w:eastAsia="de-DE" w:bidi="en-US"/>
    </w:rPr>
  </w:style>
  <w:style w:type="paragraph" w:styleId="Textedebulles">
    <w:name w:val="Balloon Text"/>
    <w:basedOn w:val="Normal"/>
    <w:link w:val="TextedebullesCar"/>
    <w:uiPriority w:val="99"/>
    <w:rsid w:val="00522304"/>
    <w:rPr>
      <w:rFonts w:cs="Tahoma"/>
      <w:szCs w:val="18"/>
    </w:rPr>
  </w:style>
  <w:style w:type="character" w:customStyle="1" w:styleId="TextedebullesCar">
    <w:name w:val="Texte de bulles Car"/>
    <w:link w:val="Textedebulles"/>
    <w:uiPriority w:val="99"/>
    <w:rsid w:val="00522304"/>
    <w:rPr>
      <w:rFonts w:ascii="Palatino Linotype" w:hAnsi="Palatino Linotype" w:cs="Tahoma"/>
      <w:noProof/>
      <w:color w:val="000000"/>
      <w:szCs w:val="18"/>
    </w:rPr>
  </w:style>
  <w:style w:type="character" w:styleId="Numrodeligne">
    <w:name w:val="line number"/>
    <w:uiPriority w:val="99"/>
    <w:rsid w:val="00284BEB"/>
    <w:rPr>
      <w:rFonts w:ascii="Palatino Linotype" w:hAnsi="Palatino Linotype"/>
      <w:sz w:val="16"/>
    </w:rPr>
  </w:style>
  <w:style w:type="table" w:customStyle="1" w:styleId="MDPI41threelinetable">
    <w:name w:val="MDPI_4.1_three_line_table"/>
    <w:basedOn w:val="TableauNormal"/>
    <w:uiPriority w:val="99"/>
    <w:rsid w:val="00522304"/>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character" w:styleId="Lienhypertexte">
    <w:name w:val="Hyperlink"/>
    <w:uiPriority w:val="99"/>
    <w:rsid w:val="00522304"/>
    <w:rPr>
      <w:color w:val="0000FF"/>
      <w:u w:val="single"/>
    </w:rPr>
  </w:style>
  <w:style w:type="character" w:customStyle="1" w:styleId="Mentionnonrsolue1">
    <w:name w:val="Mention non résolue1"/>
    <w:uiPriority w:val="99"/>
    <w:semiHidden/>
    <w:unhideWhenUsed/>
    <w:rsid w:val="00C243C9"/>
    <w:rPr>
      <w:color w:val="605E5C"/>
      <w:shd w:val="clear" w:color="auto" w:fill="E1DFDD"/>
    </w:rPr>
  </w:style>
  <w:style w:type="table" w:styleId="Tableausimple4">
    <w:name w:val="Plain Table 4"/>
    <w:basedOn w:val="TableauNormal"/>
    <w:uiPriority w:val="44"/>
    <w:rsid w:val="00AE348C"/>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MDPI61Citation">
    <w:name w:val="MDPI_6.1_Citation"/>
    <w:qFormat/>
    <w:rsid w:val="00522304"/>
    <w:pPr>
      <w:adjustRightInd w:val="0"/>
      <w:snapToGrid w:val="0"/>
      <w:spacing w:line="240" w:lineRule="atLeast"/>
      <w:ind w:right="113"/>
    </w:pPr>
    <w:rPr>
      <w:rFonts w:ascii="Palatino Linotype" w:hAnsi="Palatino Linotype" w:cs="Cordia New"/>
      <w:sz w:val="14"/>
      <w:szCs w:val="22"/>
    </w:rPr>
  </w:style>
  <w:style w:type="paragraph" w:customStyle="1" w:styleId="MDPI62BackMatter">
    <w:name w:val="MDPI_6.2_BackMatter"/>
    <w:qFormat/>
    <w:rsid w:val="00522304"/>
    <w:pPr>
      <w:adjustRightInd w:val="0"/>
      <w:snapToGrid w:val="0"/>
      <w:spacing w:after="120" w:line="228" w:lineRule="auto"/>
      <w:ind w:left="2608"/>
      <w:jc w:val="both"/>
    </w:pPr>
    <w:rPr>
      <w:rFonts w:ascii="Palatino Linotype" w:eastAsia="Times New Roman" w:hAnsi="Palatino Linotype"/>
      <w:snapToGrid w:val="0"/>
      <w:color w:val="000000"/>
      <w:sz w:val="18"/>
      <w:lang w:eastAsia="en-US" w:bidi="en-US"/>
    </w:rPr>
  </w:style>
  <w:style w:type="paragraph" w:customStyle="1" w:styleId="MDPI63Notes">
    <w:name w:val="MDPI_6.3_Notes"/>
    <w:qFormat/>
    <w:rsid w:val="00522304"/>
    <w:pPr>
      <w:adjustRightInd w:val="0"/>
      <w:snapToGrid w:val="0"/>
      <w:spacing w:after="120" w:line="240" w:lineRule="atLeast"/>
      <w:ind w:right="113"/>
    </w:pPr>
    <w:rPr>
      <w:rFonts w:ascii="Palatino Linotype" w:hAnsi="Palatino Linotype"/>
      <w:snapToGrid w:val="0"/>
      <w:color w:val="000000"/>
      <w:sz w:val="14"/>
      <w:lang w:eastAsia="en-US" w:bidi="en-US"/>
    </w:rPr>
  </w:style>
  <w:style w:type="paragraph" w:customStyle="1" w:styleId="MDPI15academiceditor">
    <w:name w:val="MDPI_1.5_academic_editor"/>
    <w:qFormat/>
    <w:rsid w:val="00522304"/>
    <w:pPr>
      <w:adjustRightInd w:val="0"/>
      <w:snapToGrid w:val="0"/>
      <w:spacing w:before="240" w:line="240" w:lineRule="atLeast"/>
      <w:ind w:right="113"/>
    </w:pPr>
    <w:rPr>
      <w:rFonts w:ascii="Palatino Linotype" w:eastAsia="Times New Roman" w:hAnsi="Palatino Linotype"/>
      <w:color w:val="000000"/>
      <w:sz w:val="14"/>
      <w:szCs w:val="22"/>
      <w:lang w:eastAsia="de-DE" w:bidi="en-US"/>
    </w:rPr>
  </w:style>
  <w:style w:type="paragraph" w:customStyle="1" w:styleId="MDPI19classification">
    <w:name w:val="MDPI_1.9_classification"/>
    <w:qFormat/>
    <w:rsid w:val="00522304"/>
    <w:pPr>
      <w:spacing w:before="240" w:line="260" w:lineRule="atLeast"/>
      <w:ind w:left="113"/>
      <w:jc w:val="both"/>
    </w:pPr>
    <w:rPr>
      <w:rFonts w:ascii="Palatino Linotype" w:eastAsia="Times New Roman" w:hAnsi="Palatino Linotype"/>
      <w:b/>
      <w:color w:val="000000"/>
      <w:szCs w:val="22"/>
      <w:lang w:eastAsia="de-DE" w:bidi="en-US"/>
    </w:rPr>
  </w:style>
  <w:style w:type="paragraph" w:customStyle="1" w:styleId="MDPI411onetablecaption">
    <w:name w:val="MDPI_4.1.1_one_table_caption"/>
    <w:qFormat/>
    <w:rsid w:val="00522304"/>
    <w:pPr>
      <w:adjustRightInd w:val="0"/>
      <w:snapToGrid w:val="0"/>
      <w:spacing w:before="240" w:after="120" w:line="260" w:lineRule="atLeast"/>
      <w:jc w:val="center"/>
    </w:pPr>
    <w:rPr>
      <w:rFonts w:ascii="Palatino Linotype" w:hAnsi="Palatino Linotype" w:cs="Cordia New"/>
      <w:noProof/>
      <w:color w:val="000000"/>
      <w:sz w:val="18"/>
      <w:szCs w:val="22"/>
      <w:lang w:bidi="en-US"/>
    </w:rPr>
  </w:style>
  <w:style w:type="paragraph" w:customStyle="1" w:styleId="MDPI511onefigurecaption">
    <w:name w:val="MDPI_5.1.1_one_figure_caption"/>
    <w:qFormat/>
    <w:rsid w:val="00522304"/>
    <w:pPr>
      <w:adjustRightInd w:val="0"/>
      <w:snapToGrid w:val="0"/>
      <w:spacing w:before="240" w:after="120" w:line="260" w:lineRule="atLeast"/>
      <w:jc w:val="center"/>
    </w:pPr>
    <w:rPr>
      <w:rFonts w:ascii="Palatino Linotype" w:hAnsi="Palatino Linotype"/>
      <w:noProof/>
      <w:color w:val="000000"/>
      <w:sz w:val="18"/>
      <w:lang w:bidi="en-US"/>
    </w:rPr>
  </w:style>
  <w:style w:type="paragraph" w:customStyle="1" w:styleId="MDPI72Copyright">
    <w:name w:val="MDPI_7.2_Copyright"/>
    <w:qFormat/>
    <w:rsid w:val="00522304"/>
    <w:pPr>
      <w:adjustRightInd w:val="0"/>
      <w:snapToGrid w:val="0"/>
      <w:spacing w:before="240" w:line="240" w:lineRule="atLeast"/>
      <w:ind w:right="113"/>
    </w:pPr>
    <w:rPr>
      <w:rFonts w:ascii="Palatino Linotype" w:eastAsia="Times New Roman" w:hAnsi="Palatino Linotype"/>
      <w:noProof/>
      <w:snapToGrid w:val="0"/>
      <w:color w:val="000000"/>
      <w:spacing w:val="-2"/>
      <w:sz w:val="14"/>
      <w:lang w:val="en-GB" w:eastAsia="en-GB"/>
    </w:rPr>
  </w:style>
  <w:style w:type="paragraph" w:customStyle="1" w:styleId="MDPI73CopyrightImage">
    <w:name w:val="MDPI_7.3_CopyrightImage"/>
    <w:rsid w:val="00522304"/>
    <w:pPr>
      <w:adjustRightInd w:val="0"/>
      <w:snapToGrid w:val="0"/>
      <w:spacing w:after="100" w:line="260" w:lineRule="atLeast"/>
      <w:jc w:val="right"/>
    </w:pPr>
    <w:rPr>
      <w:rFonts w:ascii="Palatino Linotype" w:eastAsia="Times New Roman" w:hAnsi="Palatino Linotype"/>
      <w:color w:val="000000"/>
      <w:lang w:eastAsia="de-CH"/>
    </w:rPr>
  </w:style>
  <w:style w:type="paragraph" w:customStyle="1" w:styleId="MDPIequationFram">
    <w:name w:val="MDPI_equationFram"/>
    <w:qFormat/>
    <w:rsid w:val="00522304"/>
    <w:pPr>
      <w:adjustRightInd w:val="0"/>
      <w:snapToGrid w:val="0"/>
      <w:spacing w:before="120" w:after="120"/>
      <w:jc w:val="center"/>
    </w:pPr>
    <w:rPr>
      <w:rFonts w:ascii="Palatino Linotype" w:eastAsia="Times New Roman" w:hAnsi="Palatino Linotype"/>
      <w:snapToGrid w:val="0"/>
      <w:color w:val="000000"/>
      <w:szCs w:val="22"/>
      <w:lang w:eastAsia="de-DE" w:bidi="en-US"/>
    </w:rPr>
  </w:style>
  <w:style w:type="paragraph" w:customStyle="1" w:styleId="MDPIfooter">
    <w:name w:val="MDPI_footer"/>
    <w:qFormat/>
    <w:rsid w:val="00522304"/>
    <w:pPr>
      <w:adjustRightInd w:val="0"/>
      <w:snapToGrid w:val="0"/>
      <w:spacing w:before="120" w:line="260" w:lineRule="atLeast"/>
      <w:jc w:val="center"/>
    </w:pPr>
    <w:rPr>
      <w:rFonts w:ascii="Palatino Linotype" w:eastAsia="Times New Roman" w:hAnsi="Palatino Linotype"/>
      <w:color w:val="000000"/>
      <w:lang w:eastAsia="de-DE"/>
    </w:rPr>
  </w:style>
  <w:style w:type="paragraph" w:customStyle="1" w:styleId="MDPIheader">
    <w:name w:val="MDPI_header"/>
    <w:qFormat/>
    <w:rsid w:val="00522304"/>
    <w:pPr>
      <w:adjustRightInd w:val="0"/>
      <w:snapToGrid w:val="0"/>
      <w:spacing w:after="240" w:line="260" w:lineRule="atLeast"/>
      <w:jc w:val="both"/>
    </w:pPr>
    <w:rPr>
      <w:rFonts w:ascii="Palatino Linotype" w:eastAsia="Times New Roman" w:hAnsi="Palatino Linotype"/>
      <w:iCs/>
      <w:color w:val="000000"/>
      <w:sz w:val="16"/>
      <w:lang w:eastAsia="de-DE"/>
    </w:rPr>
  </w:style>
  <w:style w:type="paragraph" w:customStyle="1" w:styleId="MDPIheadercitation">
    <w:name w:val="MDPI_header_citation"/>
    <w:rsid w:val="00522304"/>
    <w:pPr>
      <w:spacing w:after="240"/>
    </w:pPr>
    <w:rPr>
      <w:rFonts w:ascii="Palatino Linotype" w:eastAsia="Times New Roman" w:hAnsi="Palatino Linotype"/>
      <w:snapToGrid w:val="0"/>
      <w:color w:val="000000"/>
      <w:sz w:val="18"/>
      <w:lang w:eastAsia="de-DE" w:bidi="en-US"/>
    </w:rPr>
  </w:style>
  <w:style w:type="paragraph" w:customStyle="1" w:styleId="MDPIheadermdpilogo">
    <w:name w:val="MDPI_header_mdpi_logo"/>
    <w:qFormat/>
    <w:rsid w:val="00522304"/>
    <w:pPr>
      <w:adjustRightInd w:val="0"/>
      <w:snapToGrid w:val="0"/>
      <w:spacing w:line="260" w:lineRule="atLeast"/>
      <w:jc w:val="right"/>
    </w:pPr>
    <w:rPr>
      <w:rFonts w:ascii="Palatino Linotype" w:eastAsia="Times New Roman" w:hAnsi="Palatino Linotype"/>
      <w:color w:val="000000"/>
      <w:sz w:val="24"/>
      <w:szCs w:val="22"/>
      <w:lang w:eastAsia="de-CH"/>
    </w:rPr>
  </w:style>
  <w:style w:type="table" w:customStyle="1" w:styleId="MDPITable">
    <w:name w:val="MDPI_Table"/>
    <w:basedOn w:val="TableauNormal"/>
    <w:uiPriority w:val="99"/>
    <w:rsid w:val="00522304"/>
    <w:rPr>
      <w:rFonts w:ascii="Palatino Linotype" w:hAnsi="Palatino Linotype"/>
      <w:color w:val="000000"/>
      <w:lang w:val="en-CA" w:eastAsia="en-US"/>
    </w:rPr>
    <w:tblPr>
      <w:tblCellMar>
        <w:left w:w="0" w:type="dxa"/>
        <w:right w:w="0" w:type="dxa"/>
      </w:tblCellMar>
    </w:tblPr>
  </w:style>
  <w:style w:type="paragraph" w:customStyle="1" w:styleId="MDPItext">
    <w:name w:val="MDPI_text"/>
    <w:qFormat/>
    <w:rsid w:val="00522304"/>
    <w:pPr>
      <w:spacing w:line="260" w:lineRule="atLeast"/>
      <w:ind w:left="425" w:right="425" w:firstLine="284"/>
      <w:jc w:val="both"/>
    </w:pPr>
    <w:rPr>
      <w:rFonts w:ascii="Times New Roman" w:eastAsia="Times New Roman" w:hAnsi="Times New Roman"/>
      <w:noProof/>
      <w:snapToGrid w:val="0"/>
      <w:color w:val="000000"/>
      <w:sz w:val="22"/>
      <w:szCs w:val="22"/>
      <w:lang w:eastAsia="de-DE" w:bidi="en-US"/>
    </w:rPr>
  </w:style>
  <w:style w:type="paragraph" w:customStyle="1" w:styleId="MDPItitle">
    <w:name w:val="MDPI_title"/>
    <w:qFormat/>
    <w:rsid w:val="00522304"/>
    <w:pPr>
      <w:adjustRightInd w:val="0"/>
      <w:snapToGrid w:val="0"/>
      <w:spacing w:after="240" w:line="260" w:lineRule="atLeast"/>
      <w:jc w:val="both"/>
    </w:pPr>
    <w:rPr>
      <w:rFonts w:ascii="Palatino Linotype" w:eastAsia="Times New Roman" w:hAnsi="Palatino Linotype"/>
      <w:b/>
      <w:snapToGrid w:val="0"/>
      <w:color w:val="000000"/>
      <w:sz w:val="36"/>
      <w:lang w:eastAsia="de-DE" w:bidi="en-US"/>
    </w:rPr>
  </w:style>
  <w:style w:type="character" w:customStyle="1" w:styleId="apple-converted-space">
    <w:name w:val="apple-converted-space"/>
    <w:rsid w:val="00522304"/>
  </w:style>
  <w:style w:type="paragraph" w:styleId="Bibliographie">
    <w:name w:val="Bibliography"/>
    <w:basedOn w:val="Normal"/>
    <w:next w:val="Normal"/>
    <w:uiPriority w:val="37"/>
    <w:unhideWhenUsed/>
    <w:rsid w:val="00522304"/>
    <w:pPr>
      <w:tabs>
        <w:tab w:val="left" w:pos="384"/>
      </w:tabs>
      <w:spacing w:line="240" w:lineRule="atLeast"/>
      <w:ind w:left="384" w:hanging="384"/>
    </w:pPr>
  </w:style>
  <w:style w:type="paragraph" w:styleId="Corpsdetexte">
    <w:name w:val="Body Text"/>
    <w:link w:val="CorpsdetexteCar"/>
    <w:rsid w:val="00522304"/>
    <w:pPr>
      <w:spacing w:after="120" w:line="340" w:lineRule="atLeast"/>
      <w:jc w:val="both"/>
    </w:pPr>
    <w:rPr>
      <w:rFonts w:ascii="Palatino Linotype" w:hAnsi="Palatino Linotype"/>
      <w:color w:val="000000"/>
      <w:sz w:val="24"/>
      <w:lang w:eastAsia="de-DE"/>
    </w:rPr>
  </w:style>
  <w:style w:type="character" w:customStyle="1" w:styleId="CorpsdetexteCar">
    <w:name w:val="Corps de texte Car"/>
    <w:link w:val="Corpsdetexte"/>
    <w:rsid w:val="00522304"/>
    <w:rPr>
      <w:rFonts w:ascii="Palatino Linotype" w:hAnsi="Palatino Linotype"/>
      <w:color w:val="000000"/>
      <w:sz w:val="24"/>
      <w:lang w:eastAsia="de-DE"/>
    </w:rPr>
  </w:style>
  <w:style w:type="character" w:styleId="Marquedecommentaire">
    <w:name w:val="annotation reference"/>
    <w:rsid w:val="00522304"/>
    <w:rPr>
      <w:sz w:val="21"/>
      <w:szCs w:val="21"/>
    </w:rPr>
  </w:style>
  <w:style w:type="paragraph" w:styleId="Commentaire">
    <w:name w:val="annotation text"/>
    <w:basedOn w:val="Normal"/>
    <w:link w:val="CommentaireCar"/>
    <w:rsid w:val="00522304"/>
  </w:style>
  <w:style w:type="character" w:customStyle="1" w:styleId="CommentaireCar">
    <w:name w:val="Commentaire Car"/>
    <w:link w:val="Commentaire"/>
    <w:rsid w:val="00522304"/>
    <w:rPr>
      <w:rFonts w:ascii="Palatino Linotype" w:hAnsi="Palatino Linotype"/>
      <w:noProof/>
      <w:color w:val="000000"/>
    </w:rPr>
  </w:style>
  <w:style w:type="paragraph" w:styleId="Objetducommentaire">
    <w:name w:val="annotation subject"/>
    <w:basedOn w:val="Commentaire"/>
    <w:next w:val="Commentaire"/>
    <w:link w:val="ObjetducommentaireCar"/>
    <w:rsid w:val="00522304"/>
    <w:rPr>
      <w:b/>
      <w:bCs/>
    </w:rPr>
  </w:style>
  <w:style w:type="character" w:customStyle="1" w:styleId="ObjetducommentaireCar">
    <w:name w:val="Objet du commentaire Car"/>
    <w:link w:val="Objetducommentaire"/>
    <w:rsid w:val="00522304"/>
    <w:rPr>
      <w:rFonts w:ascii="Palatino Linotype" w:hAnsi="Palatino Linotype"/>
      <w:b/>
      <w:bCs/>
      <w:noProof/>
      <w:color w:val="000000"/>
    </w:rPr>
  </w:style>
  <w:style w:type="character" w:styleId="Appeldenotedefin">
    <w:name w:val="endnote reference"/>
    <w:rsid w:val="00522304"/>
    <w:rPr>
      <w:vertAlign w:val="superscript"/>
    </w:rPr>
  </w:style>
  <w:style w:type="paragraph" w:styleId="Notedefin">
    <w:name w:val="endnote text"/>
    <w:basedOn w:val="Normal"/>
    <w:link w:val="NotedefinCar"/>
    <w:semiHidden/>
    <w:unhideWhenUsed/>
    <w:rsid w:val="00522304"/>
    <w:pPr>
      <w:spacing w:line="240" w:lineRule="auto"/>
    </w:pPr>
  </w:style>
  <w:style w:type="character" w:customStyle="1" w:styleId="NotedefinCar">
    <w:name w:val="Note de fin Car"/>
    <w:link w:val="Notedefin"/>
    <w:semiHidden/>
    <w:rsid w:val="00522304"/>
    <w:rPr>
      <w:rFonts w:ascii="Palatino Linotype" w:hAnsi="Palatino Linotype"/>
      <w:noProof/>
      <w:color w:val="000000"/>
    </w:rPr>
  </w:style>
  <w:style w:type="character" w:styleId="Lienhypertextesuivivisit">
    <w:name w:val="FollowedHyperlink"/>
    <w:rsid w:val="00522304"/>
    <w:rPr>
      <w:color w:val="954F72"/>
      <w:u w:val="single"/>
    </w:rPr>
  </w:style>
  <w:style w:type="paragraph" w:styleId="Notedebasdepage">
    <w:name w:val="footnote text"/>
    <w:basedOn w:val="Normal"/>
    <w:link w:val="NotedebasdepageCar"/>
    <w:semiHidden/>
    <w:unhideWhenUsed/>
    <w:rsid w:val="00522304"/>
    <w:pPr>
      <w:spacing w:line="240" w:lineRule="auto"/>
    </w:pPr>
  </w:style>
  <w:style w:type="character" w:customStyle="1" w:styleId="NotedebasdepageCar">
    <w:name w:val="Note de bas de page Car"/>
    <w:link w:val="Notedebasdepage"/>
    <w:semiHidden/>
    <w:rsid w:val="00522304"/>
    <w:rPr>
      <w:rFonts w:ascii="Palatino Linotype" w:hAnsi="Palatino Linotype"/>
      <w:noProof/>
      <w:color w:val="000000"/>
    </w:rPr>
  </w:style>
  <w:style w:type="paragraph" w:styleId="NormalWeb">
    <w:name w:val="Normal (Web)"/>
    <w:basedOn w:val="Normal"/>
    <w:uiPriority w:val="99"/>
    <w:rsid w:val="00522304"/>
    <w:rPr>
      <w:szCs w:val="24"/>
    </w:rPr>
  </w:style>
  <w:style w:type="paragraph" w:customStyle="1" w:styleId="MsoFootnoteText0">
    <w:name w:val="MsoFootnoteText"/>
    <w:basedOn w:val="NormalWeb"/>
    <w:qFormat/>
    <w:rsid w:val="00522304"/>
    <w:rPr>
      <w:rFonts w:ascii="Times New Roman" w:hAnsi="Times New Roman"/>
    </w:rPr>
  </w:style>
  <w:style w:type="character" w:styleId="Numrodepage">
    <w:name w:val="page number"/>
    <w:rsid w:val="00522304"/>
  </w:style>
  <w:style w:type="character" w:styleId="Textedelespacerserv">
    <w:name w:val="Placeholder Text"/>
    <w:uiPriority w:val="99"/>
    <w:semiHidden/>
    <w:rsid w:val="00522304"/>
    <w:rPr>
      <w:color w:val="808080"/>
    </w:rPr>
  </w:style>
  <w:style w:type="paragraph" w:customStyle="1" w:styleId="MDPI71FootNotes">
    <w:name w:val="MDPI_7.1_FootNotes"/>
    <w:qFormat/>
    <w:rsid w:val="008E00B4"/>
    <w:pPr>
      <w:numPr>
        <w:numId w:val="16"/>
      </w:numPr>
      <w:adjustRightInd w:val="0"/>
      <w:snapToGrid w:val="0"/>
      <w:spacing w:line="228" w:lineRule="auto"/>
      <w:jc w:val="both"/>
    </w:pPr>
    <w:rPr>
      <w:rFonts w:ascii="Palatino Linotype" w:eastAsiaTheme="minorEastAsia" w:hAnsi="Palatino Linotype"/>
      <w:noProof/>
      <w:color w:val="000000"/>
      <w:sz w:val="18"/>
    </w:rPr>
  </w:style>
  <w:style w:type="character" w:customStyle="1" w:styleId="Mentionnonrsolue2">
    <w:name w:val="Mention non résolue2"/>
    <w:basedOn w:val="Policepardfaut"/>
    <w:uiPriority w:val="99"/>
    <w:semiHidden/>
    <w:unhideWhenUsed/>
    <w:rsid w:val="001D5366"/>
    <w:rPr>
      <w:color w:val="605E5C"/>
      <w:shd w:val="clear" w:color="auto" w:fill="E1DFDD"/>
    </w:rPr>
  </w:style>
  <w:style w:type="paragraph" w:styleId="Rvision">
    <w:name w:val="Revision"/>
    <w:hidden/>
    <w:uiPriority w:val="99"/>
    <w:semiHidden/>
    <w:rsid w:val="00C50813"/>
    <w:rPr>
      <w:rFonts w:ascii="Palatino Linotype" w:hAnsi="Palatino Linotype"/>
      <w:color w:val="000000"/>
    </w:rPr>
  </w:style>
  <w:style w:type="character" w:customStyle="1" w:styleId="rynqvb">
    <w:name w:val="rynqvb"/>
    <w:basedOn w:val="Policepardfaut"/>
    <w:rsid w:val="00095EBC"/>
  </w:style>
  <w:style w:type="character" w:customStyle="1" w:styleId="Mentionnonrsolue3">
    <w:name w:val="Mention non résolue3"/>
    <w:basedOn w:val="Policepardfaut"/>
    <w:uiPriority w:val="99"/>
    <w:semiHidden/>
    <w:unhideWhenUsed/>
    <w:rsid w:val="00E70959"/>
    <w:rPr>
      <w:color w:val="605E5C"/>
      <w:shd w:val="clear" w:color="auto" w:fill="E1DFDD"/>
    </w:rPr>
  </w:style>
  <w:style w:type="character" w:customStyle="1" w:styleId="Policepardfaut1">
    <w:name w:val="Police par défaut1"/>
    <w:rsid w:val="00CA285C"/>
  </w:style>
  <w:style w:type="paragraph" w:customStyle="1" w:styleId="Standard">
    <w:name w:val="Standard"/>
    <w:rsid w:val="00C724A8"/>
    <w:pPr>
      <w:suppressAutoHyphens/>
      <w:autoSpaceDN w:val="0"/>
      <w:spacing w:line="260" w:lineRule="atLeast"/>
      <w:jc w:val="both"/>
      <w:textAlignment w:val="baseline"/>
    </w:pPr>
    <w:rPr>
      <w:rFonts w:ascii="Palatino Linotype" w:eastAsia="Palatino Linotype" w:hAnsi="Palatino Linotype" w:cs="Palatino Linotype"/>
      <w:color w:val="000000"/>
      <w:lang w:bidi="hi-IN"/>
    </w:rPr>
  </w:style>
  <w:style w:type="character" w:customStyle="1" w:styleId="Mentionnonrsolue4">
    <w:name w:val="Mention non résolue4"/>
    <w:basedOn w:val="Policepardfaut"/>
    <w:uiPriority w:val="99"/>
    <w:semiHidden/>
    <w:unhideWhenUsed/>
    <w:rsid w:val="003E27AE"/>
    <w:rPr>
      <w:color w:val="605E5C"/>
      <w:shd w:val="clear" w:color="auto" w:fill="E1DFDD"/>
    </w:rPr>
  </w:style>
  <w:style w:type="character" w:customStyle="1" w:styleId="padding-left-05">
    <w:name w:val="padding-left-05"/>
    <w:basedOn w:val="Policepardfaut"/>
    <w:rsid w:val="0079627E"/>
  </w:style>
  <w:style w:type="character" w:styleId="Mentionnonrsolue">
    <w:name w:val="Unresolved Mention"/>
    <w:basedOn w:val="Policepardfaut"/>
    <w:uiPriority w:val="99"/>
    <w:semiHidden/>
    <w:unhideWhenUsed/>
    <w:rsid w:val="0079627E"/>
    <w:rPr>
      <w:color w:val="605E5C"/>
      <w:shd w:val="clear" w:color="auto" w:fill="E1DFDD"/>
    </w:rPr>
  </w:style>
  <w:style w:type="paragraph" w:styleId="Paragraphedeliste">
    <w:name w:val="List Paragraph"/>
    <w:basedOn w:val="Normal"/>
    <w:uiPriority w:val="34"/>
    <w:qFormat/>
    <w:rsid w:val="00C8670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054075">
      <w:bodyDiv w:val="1"/>
      <w:marLeft w:val="0"/>
      <w:marRight w:val="0"/>
      <w:marTop w:val="0"/>
      <w:marBottom w:val="0"/>
      <w:divBdr>
        <w:top w:val="none" w:sz="0" w:space="0" w:color="auto"/>
        <w:left w:val="none" w:sz="0" w:space="0" w:color="auto"/>
        <w:bottom w:val="none" w:sz="0" w:space="0" w:color="auto"/>
        <w:right w:val="none" w:sz="0" w:space="0" w:color="auto"/>
      </w:divBdr>
    </w:div>
    <w:div w:id="46034715">
      <w:bodyDiv w:val="1"/>
      <w:marLeft w:val="0"/>
      <w:marRight w:val="0"/>
      <w:marTop w:val="0"/>
      <w:marBottom w:val="0"/>
      <w:divBdr>
        <w:top w:val="none" w:sz="0" w:space="0" w:color="auto"/>
        <w:left w:val="none" w:sz="0" w:space="0" w:color="auto"/>
        <w:bottom w:val="none" w:sz="0" w:space="0" w:color="auto"/>
        <w:right w:val="none" w:sz="0" w:space="0" w:color="auto"/>
      </w:divBdr>
    </w:div>
    <w:div w:id="50078896">
      <w:bodyDiv w:val="1"/>
      <w:marLeft w:val="0"/>
      <w:marRight w:val="0"/>
      <w:marTop w:val="0"/>
      <w:marBottom w:val="0"/>
      <w:divBdr>
        <w:top w:val="none" w:sz="0" w:space="0" w:color="auto"/>
        <w:left w:val="none" w:sz="0" w:space="0" w:color="auto"/>
        <w:bottom w:val="none" w:sz="0" w:space="0" w:color="auto"/>
        <w:right w:val="none" w:sz="0" w:space="0" w:color="auto"/>
      </w:divBdr>
      <w:divsChild>
        <w:div w:id="1222332251">
          <w:marLeft w:val="0"/>
          <w:marRight w:val="0"/>
          <w:marTop w:val="0"/>
          <w:marBottom w:val="0"/>
          <w:divBdr>
            <w:top w:val="none" w:sz="0" w:space="0" w:color="auto"/>
            <w:left w:val="none" w:sz="0" w:space="0" w:color="auto"/>
            <w:bottom w:val="none" w:sz="0" w:space="0" w:color="auto"/>
            <w:right w:val="none" w:sz="0" w:space="0" w:color="auto"/>
          </w:divBdr>
          <w:divsChild>
            <w:div w:id="1440563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571564">
      <w:bodyDiv w:val="1"/>
      <w:marLeft w:val="0"/>
      <w:marRight w:val="0"/>
      <w:marTop w:val="0"/>
      <w:marBottom w:val="0"/>
      <w:divBdr>
        <w:top w:val="none" w:sz="0" w:space="0" w:color="auto"/>
        <w:left w:val="none" w:sz="0" w:space="0" w:color="auto"/>
        <w:bottom w:val="none" w:sz="0" w:space="0" w:color="auto"/>
        <w:right w:val="none" w:sz="0" w:space="0" w:color="auto"/>
      </w:divBdr>
    </w:div>
    <w:div w:id="122235265">
      <w:bodyDiv w:val="1"/>
      <w:marLeft w:val="0"/>
      <w:marRight w:val="0"/>
      <w:marTop w:val="0"/>
      <w:marBottom w:val="0"/>
      <w:divBdr>
        <w:top w:val="none" w:sz="0" w:space="0" w:color="auto"/>
        <w:left w:val="none" w:sz="0" w:space="0" w:color="auto"/>
        <w:bottom w:val="none" w:sz="0" w:space="0" w:color="auto"/>
        <w:right w:val="none" w:sz="0" w:space="0" w:color="auto"/>
      </w:divBdr>
    </w:div>
    <w:div w:id="125661343">
      <w:bodyDiv w:val="1"/>
      <w:marLeft w:val="0"/>
      <w:marRight w:val="0"/>
      <w:marTop w:val="0"/>
      <w:marBottom w:val="0"/>
      <w:divBdr>
        <w:top w:val="none" w:sz="0" w:space="0" w:color="auto"/>
        <w:left w:val="none" w:sz="0" w:space="0" w:color="auto"/>
        <w:bottom w:val="none" w:sz="0" w:space="0" w:color="auto"/>
        <w:right w:val="none" w:sz="0" w:space="0" w:color="auto"/>
      </w:divBdr>
    </w:div>
    <w:div w:id="129785139">
      <w:bodyDiv w:val="1"/>
      <w:marLeft w:val="0"/>
      <w:marRight w:val="0"/>
      <w:marTop w:val="0"/>
      <w:marBottom w:val="0"/>
      <w:divBdr>
        <w:top w:val="none" w:sz="0" w:space="0" w:color="auto"/>
        <w:left w:val="none" w:sz="0" w:space="0" w:color="auto"/>
        <w:bottom w:val="none" w:sz="0" w:space="0" w:color="auto"/>
        <w:right w:val="none" w:sz="0" w:space="0" w:color="auto"/>
      </w:divBdr>
    </w:div>
    <w:div w:id="131531063">
      <w:bodyDiv w:val="1"/>
      <w:marLeft w:val="0"/>
      <w:marRight w:val="0"/>
      <w:marTop w:val="0"/>
      <w:marBottom w:val="0"/>
      <w:divBdr>
        <w:top w:val="none" w:sz="0" w:space="0" w:color="auto"/>
        <w:left w:val="none" w:sz="0" w:space="0" w:color="auto"/>
        <w:bottom w:val="none" w:sz="0" w:space="0" w:color="auto"/>
        <w:right w:val="none" w:sz="0" w:space="0" w:color="auto"/>
      </w:divBdr>
    </w:div>
    <w:div w:id="148399608">
      <w:bodyDiv w:val="1"/>
      <w:marLeft w:val="0"/>
      <w:marRight w:val="0"/>
      <w:marTop w:val="0"/>
      <w:marBottom w:val="0"/>
      <w:divBdr>
        <w:top w:val="none" w:sz="0" w:space="0" w:color="auto"/>
        <w:left w:val="none" w:sz="0" w:space="0" w:color="auto"/>
        <w:bottom w:val="none" w:sz="0" w:space="0" w:color="auto"/>
        <w:right w:val="none" w:sz="0" w:space="0" w:color="auto"/>
      </w:divBdr>
    </w:div>
    <w:div w:id="152796561">
      <w:bodyDiv w:val="1"/>
      <w:marLeft w:val="0"/>
      <w:marRight w:val="0"/>
      <w:marTop w:val="0"/>
      <w:marBottom w:val="0"/>
      <w:divBdr>
        <w:top w:val="none" w:sz="0" w:space="0" w:color="auto"/>
        <w:left w:val="none" w:sz="0" w:space="0" w:color="auto"/>
        <w:bottom w:val="none" w:sz="0" w:space="0" w:color="auto"/>
        <w:right w:val="none" w:sz="0" w:space="0" w:color="auto"/>
      </w:divBdr>
    </w:div>
    <w:div w:id="191499919">
      <w:bodyDiv w:val="1"/>
      <w:marLeft w:val="0"/>
      <w:marRight w:val="0"/>
      <w:marTop w:val="0"/>
      <w:marBottom w:val="0"/>
      <w:divBdr>
        <w:top w:val="none" w:sz="0" w:space="0" w:color="auto"/>
        <w:left w:val="none" w:sz="0" w:space="0" w:color="auto"/>
        <w:bottom w:val="none" w:sz="0" w:space="0" w:color="auto"/>
        <w:right w:val="none" w:sz="0" w:space="0" w:color="auto"/>
      </w:divBdr>
    </w:div>
    <w:div w:id="193232042">
      <w:bodyDiv w:val="1"/>
      <w:marLeft w:val="0"/>
      <w:marRight w:val="0"/>
      <w:marTop w:val="0"/>
      <w:marBottom w:val="0"/>
      <w:divBdr>
        <w:top w:val="none" w:sz="0" w:space="0" w:color="auto"/>
        <w:left w:val="none" w:sz="0" w:space="0" w:color="auto"/>
        <w:bottom w:val="none" w:sz="0" w:space="0" w:color="auto"/>
        <w:right w:val="none" w:sz="0" w:space="0" w:color="auto"/>
      </w:divBdr>
    </w:div>
    <w:div w:id="198322961">
      <w:bodyDiv w:val="1"/>
      <w:marLeft w:val="0"/>
      <w:marRight w:val="0"/>
      <w:marTop w:val="0"/>
      <w:marBottom w:val="0"/>
      <w:divBdr>
        <w:top w:val="none" w:sz="0" w:space="0" w:color="auto"/>
        <w:left w:val="none" w:sz="0" w:space="0" w:color="auto"/>
        <w:bottom w:val="none" w:sz="0" w:space="0" w:color="auto"/>
        <w:right w:val="none" w:sz="0" w:space="0" w:color="auto"/>
      </w:divBdr>
    </w:div>
    <w:div w:id="207841616">
      <w:bodyDiv w:val="1"/>
      <w:marLeft w:val="0"/>
      <w:marRight w:val="0"/>
      <w:marTop w:val="0"/>
      <w:marBottom w:val="0"/>
      <w:divBdr>
        <w:top w:val="none" w:sz="0" w:space="0" w:color="auto"/>
        <w:left w:val="none" w:sz="0" w:space="0" w:color="auto"/>
        <w:bottom w:val="none" w:sz="0" w:space="0" w:color="auto"/>
        <w:right w:val="none" w:sz="0" w:space="0" w:color="auto"/>
      </w:divBdr>
    </w:div>
    <w:div w:id="213007546">
      <w:bodyDiv w:val="1"/>
      <w:marLeft w:val="0"/>
      <w:marRight w:val="0"/>
      <w:marTop w:val="0"/>
      <w:marBottom w:val="0"/>
      <w:divBdr>
        <w:top w:val="none" w:sz="0" w:space="0" w:color="auto"/>
        <w:left w:val="none" w:sz="0" w:space="0" w:color="auto"/>
        <w:bottom w:val="none" w:sz="0" w:space="0" w:color="auto"/>
        <w:right w:val="none" w:sz="0" w:space="0" w:color="auto"/>
      </w:divBdr>
    </w:div>
    <w:div w:id="238252255">
      <w:bodyDiv w:val="1"/>
      <w:marLeft w:val="0"/>
      <w:marRight w:val="0"/>
      <w:marTop w:val="0"/>
      <w:marBottom w:val="0"/>
      <w:divBdr>
        <w:top w:val="none" w:sz="0" w:space="0" w:color="auto"/>
        <w:left w:val="none" w:sz="0" w:space="0" w:color="auto"/>
        <w:bottom w:val="none" w:sz="0" w:space="0" w:color="auto"/>
        <w:right w:val="none" w:sz="0" w:space="0" w:color="auto"/>
      </w:divBdr>
    </w:div>
    <w:div w:id="244075449">
      <w:bodyDiv w:val="1"/>
      <w:marLeft w:val="0"/>
      <w:marRight w:val="0"/>
      <w:marTop w:val="0"/>
      <w:marBottom w:val="0"/>
      <w:divBdr>
        <w:top w:val="none" w:sz="0" w:space="0" w:color="auto"/>
        <w:left w:val="none" w:sz="0" w:space="0" w:color="auto"/>
        <w:bottom w:val="none" w:sz="0" w:space="0" w:color="auto"/>
        <w:right w:val="none" w:sz="0" w:space="0" w:color="auto"/>
      </w:divBdr>
    </w:div>
    <w:div w:id="267662540">
      <w:bodyDiv w:val="1"/>
      <w:marLeft w:val="0"/>
      <w:marRight w:val="0"/>
      <w:marTop w:val="0"/>
      <w:marBottom w:val="0"/>
      <w:divBdr>
        <w:top w:val="none" w:sz="0" w:space="0" w:color="auto"/>
        <w:left w:val="none" w:sz="0" w:space="0" w:color="auto"/>
        <w:bottom w:val="none" w:sz="0" w:space="0" w:color="auto"/>
        <w:right w:val="none" w:sz="0" w:space="0" w:color="auto"/>
      </w:divBdr>
    </w:div>
    <w:div w:id="305671183">
      <w:bodyDiv w:val="1"/>
      <w:marLeft w:val="0"/>
      <w:marRight w:val="0"/>
      <w:marTop w:val="0"/>
      <w:marBottom w:val="0"/>
      <w:divBdr>
        <w:top w:val="none" w:sz="0" w:space="0" w:color="auto"/>
        <w:left w:val="none" w:sz="0" w:space="0" w:color="auto"/>
        <w:bottom w:val="none" w:sz="0" w:space="0" w:color="auto"/>
        <w:right w:val="none" w:sz="0" w:space="0" w:color="auto"/>
      </w:divBdr>
    </w:div>
    <w:div w:id="332346115">
      <w:bodyDiv w:val="1"/>
      <w:marLeft w:val="0"/>
      <w:marRight w:val="0"/>
      <w:marTop w:val="0"/>
      <w:marBottom w:val="0"/>
      <w:divBdr>
        <w:top w:val="none" w:sz="0" w:space="0" w:color="auto"/>
        <w:left w:val="none" w:sz="0" w:space="0" w:color="auto"/>
        <w:bottom w:val="none" w:sz="0" w:space="0" w:color="auto"/>
        <w:right w:val="none" w:sz="0" w:space="0" w:color="auto"/>
      </w:divBdr>
      <w:divsChild>
        <w:div w:id="1479952656">
          <w:marLeft w:val="0"/>
          <w:marRight w:val="0"/>
          <w:marTop w:val="0"/>
          <w:marBottom w:val="0"/>
          <w:divBdr>
            <w:top w:val="none" w:sz="0" w:space="0" w:color="auto"/>
            <w:left w:val="none" w:sz="0" w:space="0" w:color="auto"/>
            <w:bottom w:val="none" w:sz="0" w:space="0" w:color="auto"/>
            <w:right w:val="none" w:sz="0" w:space="0" w:color="auto"/>
          </w:divBdr>
          <w:divsChild>
            <w:div w:id="93212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933581">
      <w:bodyDiv w:val="1"/>
      <w:marLeft w:val="0"/>
      <w:marRight w:val="0"/>
      <w:marTop w:val="0"/>
      <w:marBottom w:val="0"/>
      <w:divBdr>
        <w:top w:val="none" w:sz="0" w:space="0" w:color="auto"/>
        <w:left w:val="none" w:sz="0" w:space="0" w:color="auto"/>
        <w:bottom w:val="none" w:sz="0" w:space="0" w:color="auto"/>
        <w:right w:val="none" w:sz="0" w:space="0" w:color="auto"/>
      </w:divBdr>
    </w:div>
    <w:div w:id="352999366">
      <w:bodyDiv w:val="1"/>
      <w:marLeft w:val="0"/>
      <w:marRight w:val="0"/>
      <w:marTop w:val="0"/>
      <w:marBottom w:val="0"/>
      <w:divBdr>
        <w:top w:val="none" w:sz="0" w:space="0" w:color="auto"/>
        <w:left w:val="none" w:sz="0" w:space="0" w:color="auto"/>
        <w:bottom w:val="none" w:sz="0" w:space="0" w:color="auto"/>
        <w:right w:val="none" w:sz="0" w:space="0" w:color="auto"/>
      </w:divBdr>
    </w:div>
    <w:div w:id="357437295">
      <w:bodyDiv w:val="1"/>
      <w:marLeft w:val="0"/>
      <w:marRight w:val="0"/>
      <w:marTop w:val="0"/>
      <w:marBottom w:val="0"/>
      <w:divBdr>
        <w:top w:val="none" w:sz="0" w:space="0" w:color="auto"/>
        <w:left w:val="none" w:sz="0" w:space="0" w:color="auto"/>
        <w:bottom w:val="none" w:sz="0" w:space="0" w:color="auto"/>
        <w:right w:val="none" w:sz="0" w:space="0" w:color="auto"/>
      </w:divBdr>
    </w:div>
    <w:div w:id="359822411">
      <w:bodyDiv w:val="1"/>
      <w:marLeft w:val="0"/>
      <w:marRight w:val="0"/>
      <w:marTop w:val="0"/>
      <w:marBottom w:val="0"/>
      <w:divBdr>
        <w:top w:val="none" w:sz="0" w:space="0" w:color="auto"/>
        <w:left w:val="none" w:sz="0" w:space="0" w:color="auto"/>
        <w:bottom w:val="none" w:sz="0" w:space="0" w:color="auto"/>
        <w:right w:val="none" w:sz="0" w:space="0" w:color="auto"/>
      </w:divBdr>
    </w:div>
    <w:div w:id="367221304">
      <w:bodyDiv w:val="1"/>
      <w:marLeft w:val="0"/>
      <w:marRight w:val="0"/>
      <w:marTop w:val="0"/>
      <w:marBottom w:val="0"/>
      <w:divBdr>
        <w:top w:val="none" w:sz="0" w:space="0" w:color="auto"/>
        <w:left w:val="none" w:sz="0" w:space="0" w:color="auto"/>
        <w:bottom w:val="none" w:sz="0" w:space="0" w:color="auto"/>
        <w:right w:val="none" w:sz="0" w:space="0" w:color="auto"/>
      </w:divBdr>
    </w:div>
    <w:div w:id="393237466">
      <w:bodyDiv w:val="1"/>
      <w:marLeft w:val="0"/>
      <w:marRight w:val="0"/>
      <w:marTop w:val="0"/>
      <w:marBottom w:val="0"/>
      <w:divBdr>
        <w:top w:val="none" w:sz="0" w:space="0" w:color="auto"/>
        <w:left w:val="none" w:sz="0" w:space="0" w:color="auto"/>
        <w:bottom w:val="none" w:sz="0" w:space="0" w:color="auto"/>
        <w:right w:val="none" w:sz="0" w:space="0" w:color="auto"/>
      </w:divBdr>
    </w:div>
    <w:div w:id="398942293">
      <w:bodyDiv w:val="1"/>
      <w:marLeft w:val="0"/>
      <w:marRight w:val="0"/>
      <w:marTop w:val="0"/>
      <w:marBottom w:val="0"/>
      <w:divBdr>
        <w:top w:val="none" w:sz="0" w:space="0" w:color="auto"/>
        <w:left w:val="none" w:sz="0" w:space="0" w:color="auto"/>
        <w:bottom w:val="none" w:sz="0" w:space="0" w:color="auto"/>
        <w:right w:val="none" w:sz="0" w:space="0" w:color="auto"/>
      </w:divBdr>
    </w:div>
    <w:div w:id="400450894">
      <w:bodyDiv w:val="1"/>
      <w:marLeft w:val="0"/>
      <w:marRight w:val="0"/>
      <w:marTop w:val="0"/>
      <w:marBottom w:val="0"/>
      <w:divBdr>
        <w:top w:val="none" w:sz="0" w:space="0" w:color="auto"/>
        <w:left w:val="none" w:sz="0" w:space="0" w:color="auto"/>
        <w:bottom w:val="none" w:sz="0" w:space="0" w:color="auto"/>
        <w:right w:val="none" w:sz="0" w:space="0" w:color="auto"/>
      </w:divBdr>
    </w:div>
    <w:div w:id="410129537">
      <w:bodyDiv w:val="1"/>
      <w:marLeft w:val="0"/>
      <w:marRight w:val="0"/>
      <w:marTop w:val="0"/>
      <w:marBottom w:val="0"/>
      <w:divBdr>
        <w:top w:val="none" w:sz="0" w:space="0" w:color="auto"/>
        <w:left w:val="none" w:sz="0" w:space="0" w:color="auto"/>
        <w:bottom w:val="none" w:sz="0" w:space="0" w:color="auto"/>
        <w:right w:val="none" w:sz="0" w:space="0" w:color="auto"/>
      </w:divBdr>
    </w:div>
    <w:div w:id="450901758">
      <w:bodyDiv w:val="1"/>
      <w:marLeft w:val="0"/>
      <w:marRight w:val="0"/>
      <w:marTop w:val="0"/>
      <w:marBottom w:val="0"/>
      <w:divBdr>
        <w:top w:val="none" w:sz="0" w:space="0" w:color="auto"/>
        <w:left w:val="none" w:sz="0" w:space="0" w:color="auto"/>
        <w:bottom w:val="none" w:sz="0" w:space="0" w:color="auto"/>
        <w:right w:val="none" w:sz="0" w:space="0" w:color="auto"/>
      </w:divBdr>
    </w:div>
    <w:div w:id="453137301">
      <w:bodyDiv w:val="1"/>
      <w:marLeft w:val="0"/>
      <w:marRight w:val="0"/>
      <w:marTop w:val="0"/>
      <w:marBottom w:val="0"/>
      <w:divBdr>
        <w:top w:val="none" w:sz="0" w:space="0" w:color="auto"/>
        <w:left w:val="none" w:sz="0" w:space="0" w:color="auto"/>
        <w:bottom w:val="none" w:sz="0" w:space="0" w:color="auto"/>
        <w:right w:val="none" w:sz="0" w:space="0" w:color="auto"/>
      </w:divBdr>
    </w:div>
    <w:div w:id="480199675">
      <w:bodyDiv w:val="1"/>
      <w:marLeft w:val="0"/>
      <w:marRight w:val="0"/>
      <w:marTop w:val="0"/>
      <w:marBottom w:val="0"/>
      <w:divBdr>
        <w:top w:val="none" w:sz="0" w:space="0" w:color="auto"/>
        <w:left w:val="none" w:sz="0" w:space="0" w:color="auto"/>
        <w:bottom w:val="none" w:sz="0" w:space="0" w:color="auto"/>
        <w:right w:val="none" w:sz="0" w:space="0" w:color="auto"/>
      </w:divBdr>
    </w:div>
    <w:div w:id="490020892">
      <w:bodyDiv w:val="1"/>
      <w:marLeft w:val="0"/>
      <w:marRight w:val="0"/>
      <w:marTop w:val="0"/>
      <w:marBottom w:val="0"/>
      <w:divBdr>
        <w:top w:val="none" w:sz="0" w:space="0" w:color="auto"/>
        <w:left w:val="none" w:sz="0" w:space="0" w:color="auto"/>
        <w:bottom w:val="none" w:sz="0" w:space="0" w:color="auto"/>
        <w:right w:val="none" w:sz="0" w:space="0" w:color="auto"/>
      </w:divBdr>
    </w:div>
    <w:div w:id="495729559">
      <w:bodyDiv w:val="1"/>
      <w:marLeft w:val="0"/>
      <w:marRight w:val="0"/>
      <w:marTop w:val="0"/>
      <w:marBottom w:val="0"/>
      <w:divBdr>
        <w:top w:val="none" w:sz="0" w:space="0" w:color="auto"/>
        <w:left w:val="none" w:sz="0" w:space="0" w:color="auto"/>
        <w:bottom w:val="none" w:sz="0" w:space="0" w:color="auto"/>
        <w:right w:val="none" w:sz="0" w:space="0" w:color="auto"/>
      </w:divBdr>
    </w:div>
    <w:div w:id="504171051">
      <w:bodyDiv w:val="1"/>
      <w:marLeft w:val="0"/>
      <w:marRight w:val="0"/>
      <w:marTop w:val="0"/>
      <w:marBottom w:val="0"/>
      <w:divBdr>
        <w:top w:val="none" w:sz="0" w:space="0" w:color="auto"/>
        <w:left w:val="none" w:sz="0" w:space="0" w:color="auto"/>
        <w:bottom w:val="none" w:sz="0" w:space="0" w:color="auto"/>
        <w:right w:val="none" w:sz="0" w:space="0" w:color="auto"/>
      </w:divBdr>
    </w:div>
    <w:div w:id="511843770">
      <w:bodyDiv w:val="1"/>
      <w:marLeft w:val="0"/>
      <w:marRight w:val="0"/>
      <w:marTop w:val="0"/>
      <w:marBottom w:val="0"/>
      <w:divBdr>
        <w:top w:val="none" w:sz="0" w:space="0" w:color="auto"/>
        <w:left w:val="none" w:sz="0" w:space="0" w:color="auto"/>
        <w:bottom w:val="none" w:sz="0" w:space="0" w:color="auto"/>
        <w:right w:val="none" w:sz="0" w:space="0" w:color="auto"/>
      </w:divBdr>
    </w:div>
    <w:div w:id="516504942">
      <w:bodyDiv w:val="1"/>
      <w:marLeft w:val="0"/>
      <w:marRight w:val="0"/>
      <w:marTop w:val="0"/>
      <w:marBottom w:val="0"/>
      <w:divBdr>
        <w:top w:val="none" w:sz="0" w:space="0" w:color="auto"/>
        <w:left w:val="none" w:sz="0" w:space="0" w:color="auto"/>
        <w:bottom w:val="none" w:sz="0" w:space="0" w:color="auto"/>
        <w:right w:val="none" w:sz="0" w:space="0" w:color="auto"/>
      </w:divBdr>
    </w:div>
    <w:div w:id="533927673">
      <w:bodyDiv w:val="1"/>
      <w:marLeft w:val="0"/>
      <w:marRight w:val="0"/>
      <w:marTop w:val="0"/>
      <w:marBottom w:val="0"/>
      <w:divBdr>
        <w:top w:val="none" w:sz="0" w:space="0" w:color="auto"/>
        <w:left w:val="none" w:sz="0" w:space="0" w:color="auto"/>
        <w:bottom w:val="none" w:sz="0" w:space="0" w:color="auto"/>
        <w:right w:val="none" w:sz="0" w:space="0" w:color="auto"/>
      </w:divBdr>
    </w:div>
    <w:div w:id="538206158">
      <w:bodyDiv w:val="1"/>
      <w:marLeft w:val="0"/>
      <w:marRight w:val="0"/>
      <w:marTop w:val="0"/>
      <w:marBottom w:val="0"/>
      <w:divBdr>
        <w:top w:val="none" w:sz="0" w:space="0" w:color="auto"/>
        <w:left w:val="none" w:sz="0" w:space="0" w:color="auto"/>
        <w:bottom w:val="none" w:sz="0" w:space="0" w:color="auto"/>
        <w:right w:val="none" w:sz="0" w:space="0" w:color="auto"/>
      </w:divBdr>
    </w:div>
    <w:div w:id="592477247">
      <w:bodyDiv w:val="1"/>
      <w:marLeft w:val="0"/>
      <w:marRight w:val="0"/>
      <w:marTop w:val="0"/>
      <w:marBottom w:val="0"/>
      <w:divBdr>
        <w:top w:val="none" w:sz="0" w:space="0" w:color="auto"/>
        <w:left w:val="none" w:sz="0" w:space="0" w:color="auto"/>
        <w:bottom w:val="none" w:sz="0" w:space="0" w:color="auto"/>
        <w:right w:val="none" w:sz="0" w:space="0" w:color="auto"/>
      </w:divBdr>
    </w:div>
    <w:div w:id="596787079">
      <w:bodyDiv w:val="1"/>
      <w:marLeft w:val="0"/>
      <w:marRight w:val="0"/>
      <w:marTop w:val="0"/>
      <w:marBottom w:val="0"/>
      <w:divBdr>
        <w:top w:val="none" w:sz="0" w:space="0" w:color="auto"/>
        <w:left w:val="none" w:sz="0" w:space="0" w:color="auto"/>
        <w:bottom w:val="none" w:sz="0" w:space="0" w:color="auto"/>
        <w:right w:val="none" w:sz="0" w:space="0" w:color="auto"/>
      </w:divBdr>
    </w:div>
    <w:div w:id="603684148">
      <w:bodyDiv w:val="1"/>
      <w:marLeft w:val="0"/>
      <w:marRight w:val="0"/>
      <w:marTop w:val="0"/>
      <w:marBottom w:val="0"/>
      <w:divBdr>
        <w:top w:val="none" w:sz="0" w:space="0" w:color="auto"/>
        <w:left w:val="none" w:sz="0" w:space="0" w:color="auto"/>
        <w:bottom w:val="none" w:sz="0" w:space="0" w:color="auto"/>
        <w:right w:val="none" w:sz="0" w:space="0" w:color="auto"/>
      </w:divBdr>
    </w:div>
    <w:div w:id="604769762">
      <w:bodyDiv w:val="1"/>
      <w:marLeft w:val="0"/>
      <w:marRight w:val="0"/>
      <w:marTop w:val="0"/>
      <w:marBottom w:val="0"/>
      <w:divBdr>
        <w:top w:val="none" w:sz="0" w:space="0" w:color="auto"/>
        <w:left w:val="none" w:sz="0" w:space="0" w:color="auto"/>
        <w:bottom w:val="none" w:sz="0" w:space="0" w:color="auto"/>
        <w:right w:val="none" w:sz="0" w:space="0" w:color="auto"/>
      </w:divBdr>
    </w:div>
    <w:div w:id="609774430">
      <w:bodyDiv w:val="1"/>
      <w:marLeft w:val="0"/>
      <w:marRight w:val="0"/>
      <w:marTop w:val="0"/>
      <w:marBottom w:val="0"/>
      <w:divBdr>
        <w:top w:val="none" w:sz="0" w:space="0" w:color="auto"/>
        <w:left w:val="none" w:sz="0" w:space="0" w:color="auto"/>
        <w:bottom w:val="none" w:sz="0" w:space="0" w:color="auto"/>
        <w:right w:val="none" w:sz="0" w:space="0" w:color="auto"/>
      </w:divBdr>
    </w:div>
    <w:div w:id="623778893">
      <w:bodyDiv w:val="1"/>
      <w:marLeft w:val="0"/>
      <w:marRight w:val="0"/>
      <w:marTop w:val="0"/>
      <w:marBottom w:val="0"/>
      <w:divBdr>
        <w:top w:val="none" w:sz="0" w:space="0" w:color="auto"/>
        <w:left w:val="none" w:sz="0" w:space="0" w:color="auto"/>
        <w:bottom w:val="none" w:sz="0" w:space="0" w:color="auto"/>
        <w:right w:val="none" w:sz="0" w:space="0" w:color="auto"/>
      </w:divBdr>
      <w:divsChild>
        <w:div w:id="930311186">
          <w:marLeft w:val="0"/>
          <w:marRight w:val="0"/>
          <w:marTop w:val="0"/>
          <w:marBottom w:val="0"/>
          <w:divBdr>
            <w:top w:val="none" w:sz="0" w:space="0" w:color="auto"/>
            <w:left w:val="none" w:sz="0" w:space="0" w:color="auto"/>
            <w:bottom w:val="none" w:sz="0" w:space="0" w:color="auto"/>
            <w:right w:val="none" w:sz="0" w:space="0" w:color="auto"/>
          </w:divBdr>
          <w:divsChild>
            <w:div w:id="1906866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5090844">
      <w:bodyDiv w:val="1"/>
      <w:marLeft w:val="0"/>
      <w:marRight w:val="0"/>
      <w:marTop w:val="0"/>
      <w:marBottom w:val="0"/>
      <w:divBdr>
        <w:top w:val="none" w:sz="0" w:space="0" w:color="auto"/>
        <w:left w:val="none" w:sz="0" w:space="0" w:color="auto"/>
        <w:bottom w:val="none" w:sz="0" w:space="0" w:color="auto"/>
        <w:right w:val="none" w:sz="0" w:space="0" w:color="auto"/>
      </w:divBdr>
    </w:div>
    <w:div w:id="644507372">
      <w:bodyDiv w:val="1"/>
      <w:marLeft w:val="0"/>
      <w:marRight w:val="0"/>
      <w:marTop w:val="0"/>
      <w:marBottom w:val="0"/>
      <w:divBdr>
        <w:top w:val="none" w:sz="0" w:space="0" w:color="auto"/>
        <w:left w:val="none" w:sz="0" w:space="0" w:color="auto"/>
        <w:bottom w:val="none" w:sz="0" w:space="0" w:color="auto"/>
        <w:right w:val="none" w:sz="0" w:space="0" w:color="auto"/>
      </w:divBdr>
    </w:div>
    <w:div w:id="700015571">
      <w:bodyDiv w:val="1"/>
      <w:marLeft w:val="0"/>
      <w:marRight w:val="0"/>
      <w:marTop w:val="0"/>
      <w:marBottom w:val="0"/>
      <w:divBdr>
        <w:top w:val="none" w:sz="0" w:space="0" w:color="auto"/>
        <w:left w:val="none" w:sz="0" w:space="0" w:color="auto"/>
        <w:bottom w:val="none" w:sz="0" w:space="0" w:color="auto"/>
        <w:right w:val="none" w:sz="0" w:space="0" w:color="auto"/>
      </w:divBdr>
    </w:div>
    <w:div w:id="720716817">
      <w:bodyDiv w:val="1"/>
      <w:marLeft w:val="0"/>
      <w:marRight w:val="0"/>
      <w:marTop w:val="0"/>
      <w:marBottom w:val="0"/>
      <w:divBdr>
        <w:top w:val="none" w:sz="0" w:space="0" w:color="auto"/>
        <w:left w:val="none" w:sz="0" w:space="0" w:color="auto"/>
        <w:bottom w:val="none" w:sz="0" w:space="0" w:color="auto"/>
        <w:right w:val="none" w:sz="0" w:space="0" w:color="auto"/>
      </w:divBdr>
    </w:div>
    <w:div w:id="732851557">
      <w:bodyDiv w:val="1"/>
      <w:marLeft w:val="0"/>
      <w:marRight w:val="0"/>
      <w:marTop w:val="0"/>
      <w:marBottom w:val="0"/>
      <w:divBdr>
        <w:top w:val="none" w:sz="0" w:space="0" w:color="auto"/>
        <w:left w:val="none" w:sz="0" w:space="0" w:color="auto"/>
        <w:bottom w:val="none" w:sz="0" w:space="0" w:color="auto"/>
        <w:right w:val="none" w:sz="0" w:space="0" w:color="auto"/>
      </w:divBdr>
    </w:div>
    <w:div w:id="736822173">
      <w:bodyDiv w:val="1"/>
      <w:marLeft w:val="0"/>
      <w:marRight w:val="0"/>
      <w:marTop w:val="0"/>
      <w:marBottom w:val="0"/>
      <w:divBdr>
        <w:top w:val="none" w:sz="0" w:space="0" w:color="auto"/>
        <w:left w:val="none" w:sz="0" w:space="0" w:color="auto"/>
        <w:bottom w:val="none" w:sz="0" w:space="0" w:color="auto"/>
        <w:right w:val="none" w:sz="0" w:space="0" w:color="auto"/>
      </w:divBdr>
    </w:div>
    <w:div w:id="754284517">
      <w:bodyDiv w:val="1"/>
      <w:marLeft w:val="0"/>
      <w:marRight w:val="0"/>
      <w:marTop w:val="0"/>
      <w:marBottom w:val="0"/>
      <w:divBdr>
        <w:top w:val="none" w:sz="0" w:space="0" w:color="auto"/>
        <w:left w:val="none" w:sz="0" w:space="0" w:color="auto"/>
        <w:bottom w:val="none" w:sz="0" w:space="0" w:color="auto"/>
        <w:right w:val="none" w:sz="0" w:space="0" w:color="auto"/>
      </w:divBdr>
    </w:div>
    <w:div w:id="757098295">
      <w:bodyDiv w:val="1"/>
      <w:marLeft w:val="0"/>
      <w:marRight w:val="0"/>
      <w:marTop w:val="0"/>
      <w:marBottom w:val="0"/>
      <w:divBdr>
        <w:top w:val="none" w:sz="0" w:space="0" w:color="auto"/>
        <w:left w:val="none" w:sz="0" w:space="0" w:color="auto"/>
        <w:bottom w:val="none" w:sz="0" w:space="0" w:color="auto"/>
        <w:right w:val="none" w:sz="0" w:space="0" w:color="auto"/>
      </w:divBdr>
    </w:div>
    <w:div w:id="775517317">
      <w:bodyDiv w:val="1"/>
      <w:marLeft w:val="0"/>
      <w:marRight w:val="0"/>
      <w:marTop w:val="0"/>
      <w:marBottom w:val="0"/>
      <w:divBdr>
        <w:top w:val="none" w:sz="0" w:space="0" w:color="auto"/>
        <w:left w:val="none" w:sz="0" w:space="0" w:color="auto"/>
        <w:bottom w:val="none" w:sz="0" w:space="0" w:color="auto"/>
        <w:right w:val="none" w:sz="0" w:space="0" w:color="auto"/>
      </w:divBdr>
    </w:div>
    <w:div w:id="809054223">
      <w:bodyDiv w:val="1"/>
      <w:marLeft w:val="0"/>
      <w:marRight w:val="0"/>
      <w:marTop w:val="0"/>
      <w:marBottom w:val="0"/>
      <w:divBdr>
        <w:top w:val="none" w:sz="0" w:space="0" w:color="auto"/>
        <w:left w:val="none" w:sz="0" w:space="0" w:color="auto"/>
        <w:bottom w:val="none" w:sz="0" w:space="0" w:color="auto"/>
        <w:right w:val="none" w:sz="0" w:space="0" w:color="auto"/>
      </w:divBdr>
    </w:div>
    <w:div w:id="816264980">
      <w:bodyDiv w:val="1"/>
      <w:marLeft w:val="0"/>
      <w:marRight w:val="0"/>
      <w:marTop w:val="0"/>
      <w:marBottom w:val="0"/>
      <w:divBdr>
        <w:top w:val="none" w:sz="0" w:space="0" w:color="auto"/>
        <w:left w:val="none" w:sz="0" w:space="0" w:color="auto"/>
        <w:bottom w:val="none" w:sz="0" w:space="0" w:color="auto"/>
        <w:right w:val="none" w:sz="0" w:space="0" w:color="auto"/>
      </w:divBdr>
    </w:div>
    <w:div w:id="822232188">
      <w:bodyDiv w:val="1"/>
      <w:marLeft w:val="0"/>
      <w:marRight w:val="0"/>
      <w:marTop w:val="0"/>
      <w:marBottom w:val="0"/>
      <w:divBdr>
        <w:top w:val="none" w:sz="0" w:space="0" w:color="auto"/>
        <w:left w:val="none" w:sz="0" w:space="0" w:color="auto"/>
        <w:bottom w:val="none" w:sz="0" w:space="0" w:color="auto"/>
        <w:right w:val="none" w:sz="0" w:space="0" w:color="auto"/>
      </w:divBdr>
    </w:div>
    <w:div w:id="837572436">
      <w:bodyDiv w:val="1"/>
      <w:marLeft w:val="0"/>
      <w:marRight w:val="0"/>
      <w:marTop w:val="0"/>
      <w:marBottom w:val="0"/>
      <w:divBdr>
        <w:top w:val="none" w:sz="0" w:space="0" w:color="auto"/>
        <w:left w:val="none" w:sz="0" w:space="0" w:color="auto"/>
        <w:bottom w:val="none" w:sz="0" w:space="0" w:color="auto"/>
        <w:right w:val="none" w:sz="0" w:space="0" w:color="auto"/>
      </w:divBdr>
    </w:div>
    <w:div w:id="844444618">
      <w:bodyDiv w:val="1"/>
      <w:marLeft w:val="0"/>
      <w:marRight w:val="0"/>
      <w:marTop w:val="0"/>
      <w:marBottom w:val="0"/>
      <w:divBdr>
        <w:top w:val="none" w:sz="0" w:space="0" w:color="auto"/>
        <w:left w:val="none" w:sz="0" w:space="0" w:color="auto"/>
        <w:bottom w:val="none" w:sz="0" w:space="0" w:color="auto"/>
        <w:right w:val="none" w:sz="0" w:space="0" w:color="auto"/>
      </w:divBdr>
    </w:div>
    <w:div w:id="844593843">
      <w:bodyDiv w:val="1"/>
      <w:marLeft w:val="0"/>
      <w:marRight w:val="0"/>
      <w:marTop w:val="0"/>
      <w:marBottom w:val="0"/>
      <w:divBdr>
        <w:top w:val="none" w:sz="0" w:space="0" w:color="auto"/>
        <w:left w:val="none" w:sz="0" w:space="0" w:color="auto"/>
        <w:bottom w:val="none" w:sz="0" w:space="0" w:color="auto"/>
        <w:right w:val="none" w:sz="0" w:space="0" w:color="auto"/>
      </w:divBdr>
    </w:div>
    <w:div w:id="870649656">
      <w:bodyDiv w:val="1"/>
      <w:marLeft w:val="0"/>
      <w:marRight w:val="0"/>
      <w:marTop w:val="0"/>
      <w:marBottom w:val="0"/>
      <w:divBdr>
        <w:top w:val="none" w:sz="0" w:space="0" w:color="auto"/>
        <w:left w:val="none" w:sz="0" w:space="0" w:color="auto"/>
        <w:bottom w:val="none" w:sz="0" w:space="0" w:color="auto"/>
        <w:right w:val="none" w:sz="0" w:space="0" w:color="auto"/>
      </w:divBdr>
    </w:div>
    <w:div w:id="882333023">
      <w:bodyDiv w:val="1"/>
      <w:marLeft w:val="0"/>
      <w:marRight w:val="0"/>
      <w:marTop w:val="0"/>
      <w:marBottom w:val="0"/>
      <w:divBdr>
        <w:top w:val="none" w:sz="0" w:space="0" w:color="auto"/>
        <w:left w:val="none" w:sz="0" w:space="0" w:color="auto"/>
        <w:bottom w:val="none" w:sz="0" w:space="0" w:color="auto"/>
        <w:right w:val="none" w:sz="0" w:space="0" w:color="auto"/>
      </w:divBdr>
    </w:div>
    <w:div w:id="899053412">
      <w:bodyDiv w:val="1"/>
      <w:marLeft w:val="0"/>
      <w:marRight w:val="0"/>
      <w:marTop w:val="0"/>
      <w:marBottom w:val="0"/>
      <w:divBdr>
        <w:top w:val="none" w:sz="0" w:space="0" w:color="auto"/>
        <w:left w:val="none" w:sz="0" w:space="0" w:color="auto"/>
        <w:bottom w:val="none" w:sz="0" w:space="0" w:color="auto"/>
        <w:right w:val="none" w:sz="0" w:space="0" w:color="auto"/>
      </w:divBdr>
    </w:div>
    <w:div w:id="916092760">
      <w:bodyDiv w:val="1"/>
      <w:marLeft w:val="0"/>
      <w:marRight w:val="0"/>
      <w:marTop w:val="0"/>
      <w:marBottom w:val="0"/>
      <w:divBdr>
        <w:top w:val="none" w:sz="0" w:space="0" w:color="auto"/>
        <w:left w:val="none" w:sz="0" w:space="0" w:color="auto"/>
        <w:bottom w:val="none" w:sz="0" w:space="0" w:color="auto"/>
        <w:right w:val="none" w:sz="0" w:space="0" w:color="auto"/>
      </w:divBdr>
    </w:div>
    <w:div w:id="919025647">
      <w:bodyDiv w:val="1"/>
      <w:marLeft w:val="0"/>
      <w:marRight w:val="0"/>
      <w:marTop w:val="0"/>
      <w:marBottom w:val="0"/>
      <w:divBdr>
        <w:top w:val="none" w:sz="0" w:space="0" w:color="auto"/>
        <w:left w:val="none" w:sz="0" w:space="0" w:color="auto"/>
        <w:bottom w:val="none" w:sz="0" w:space="0" w:color="auto"/>
        <w:right w:val="none" w:sz="0" w:space="0" w:color="auto"/>
      </w:divBdr>
    </w:div>
    <w:div w:id="925111335">
      <w:bodyDiv w:val="1"/>
      <w:marLeft w:val="0"/>
      <w:marRight w:val="0"/>
      <w:marTop w:val="0"/>
      <w:marBottom w:val="0"/>
      <w:divBdr>
        <w:top w:val="none" w:sz="0" w:space="0" w:color="auto"/>
        <w:left w:val="none" w:sz="0" w:space="0" w:color="auto"/>
        <w:bottom w:val="none" w:sz="0" w:space="0" w:color="auto"/>
        <w:right w:val="none" w:sz="0" w:space="0" w:color="auto"/>
      </w:divBdr>
    </w:div>
    <w:div w:id="958296592">
      <w:bodyDiv w:val="1"/>
      <w:marLeft w:val="0"/>
      <w:marRight w:val="0"/>
      <w:marTop w:val="0"/>
      <w:marBottom w:val="0"/>
      <w:divBdr>
        <w:top w:val="none" w:sz="0" w:space="0" w:color="auto"/>
        <w:left w:val="none" w:sz="0" w:space="0" w:color="auto"/>
        <w:bottom w:val="none" w:sz="0" w:space="0" w:color="auto"/>
        <w:right w:val="none" w:sz="0" w:space="0" w:color="auto"/>
      </w:divBdr>
    </w:div>
    <w:div w:id="966159260">
      <w:bodyDiv w:val="1"/>
      <w:marLeft w:val="0"/>
      <w:marRight w:val="0"/>
      <w:marTop w:val="0"/>
      <w:marBottom w:val="0"/>
      <w:divBdr>
        <w:top w:val="none" w:sz="0" w:space="0" w:color="auto"/>
        <w:left w:val="none" w:sz="0" w:space="0" w:color="auto"/>
        <w:bottom w:val="none" w:sz="0" w:space="0" w:color="auto"/>
        <w:right w:val="none" w:sz="0" w:space="0" w:color="auto"/>
      </w:divBdr>
    </w:div>
    <w:div w:id="978994166">
      <w:bodyDiv w:val="1"/>
      <w:marLeft w:val="0"/>
      <w:marRight w:val="0"/>
      <w:marTop w:val="0"/>
      <w:marBottom w:val="0"/>
      <w:divBdr>
        <w:top w:val="none" w:sz="0" w:space="0" w:color="auto"/>
        <w:left w:val="none" w:sz="0" w:space="0" w:color="auto"/>
        <w:bottom w:val="none" w:sz="0" w:space="0" w:color="auto"/>
        <w:right w:val="none" w:sz="0" w:space="0" w:color="auto"/>
      </w:divBdr>
    </w:div>
    <w:div w:id="984236720">
      <w:bodyDiv w:val="1"/>
      <w:marLeft w:val="0"/>
      <w:marRight w:val="0"/>
      <w:marTop w:val="0"/>
      <w:marBottom w:val="0"/>
      <w:divBdr>
        <w:top w:val="none" w:sz="0" w:space="0" w:color="auto"/>
        <w:left w:val="none" w:sz="0" w:space="0" w:color="auto"/>
        <w:bottom w:val="none" w:sz="0" w:space="0" w:color="auto"/>
        <w:right w:val="none" w:sz="0" w:space="0" w:color="auto"/>
      </w:divBdr>
    </w:div>
    <w:div w:id="991569194">
      <w:bodyDiv w:val="1"/>
      <w:marLeft w:val="0"/>
      <w:marRight w:val="0"/>
      <w:marTop w:val="0"/>
      <w:marBottom w:val="0"/>
      <w:divBdr>
        <w:top w:val="none" w:sz="0" w:space="0" w:color="auto"/>
        <w:left w:val="none" w:sz="0" w:space="0" w:color="auto"/>
        <w:bottom w:val="none" w:sz="0" w:space="0" w:color="auto"/>
        <w:right w:val="none" w:sz="0" w:space="0" w:color="auto"/>
      </w:divBdr>
    </w:div>
    <w:div w:id="1001010918">
      <w:bodyDiv w:val="1"/>
      <w:marLeft w:val="0"/>
      <w:marRight w:val="0"/>
      <w:marTop w:val="0"/>
      <w:marBottom w:val="0"/>
      <w:divBdr>
        <w:top w:val="none" w:sz="0" w:space="0" w:color="auto"/>
        <w:left w:val="none" w:sz="0" w:space="0" w:color="auto"/>
        <w:bottom w:val="none" w:sz="0" w:space="0" w:color="auto"/>
        <w:right w:val="none" w:sz="0" w:space="0" w:color="auto"/>
      </w:divBdr>
    </w:div>
    <w:div w:id="1014378037">
      <w:bodyDiv w:val="1"/>
      <w:marLeft w:val="0"/>
      <w:marRight w:val="0"/>
      <w:marTop w:val="0"/>
      <w:marBottom w:val="0"/>
      <w:divBdr>
        <w:top w:val="none" w:sz="0" w:space="0" w:color="auto"/>
        <w:left w:val="none" w:sz="0" w:space="0" w:color="auto"/>
        <w:bottom w:val="none" w:sz="0" w:space="0" w:color="auto"/>
        <w:right w:val="none" w:sz="0" w:space="0" w:color="auto"/>
      </w:divBdr>
    </w:div>
    <w:div w:id="1032804815">
      <w:bodyDiv w:val="1"/>
      <w:marLeft w:val="0"/>
      <w:marRight w:val="0"/>
      <w:marTop w:val="0"/>
      <w:marBottom w:val="0"/>
      <w:divBdr>
        <w:top w:val="none" w:sz="0" w:space="0" w:color="auto"/>
        <w:left w:val="none" w:sz="0" w:space="0" w:color="auto"/>
        <w:bottom w:val="none" w:sz="0" w:space="0" w:color="auto"/>
        <w:right w:val="none" w:sz="0" w:space="0" w:color="auto"/>
      </w:divBdr>
    </w:div>
    <w:div w:id="1035887937">
      <w:bodyDiv w:val="1"/>
      <w:marLeft w:val="0"/>
      <w:marRight w:val="0"/>
      <w:marTop w:val="0"/>
      <w:marBottom w:val="0"/>
      <w:divBdr>
        <w:top w:val="none" w:sz="0" w:space="0" w:color="auto"/>
        <w:left w:val="none" w:sz="0" w:space="0" w:color="auto"/>
        <w:bottom w:val="none" w:sz="0" w:space="0" w:color="auto"/>
        <w:right w:val="none" w:sz="0" w:space="0" w:color="auto"/>
      </w:divBdr>
    </w:div>
    <w:div w:id="1075393533">
      <w:bodyDiv w:val="1"/>
      <w:marLeft w:val="0"/>
      <w:marRight w:val="0"/>
      <w:marTop w:val="0"/>
      <w:marBottom w:val="0"/>
      <w:divBdr>
        <w:top w:val="none" w:sz="0" w:space="0" w:color="auto"/>
        <w:left w:val="none" w:sz="0" w:space="0" w:color="auto"/>
        <w:bottom w:val="none" w:sz="0" w:space="0" w:color="auto"/>
        <w:right w:val="none" w:sz="0" w:space="0" w:color="auto"/>
      </w:divBdr>
    </w:div>
    <w:div w:id="1079867873">
      <w:bodyDiv w:val="1"/>
      <w:marLeft w:val="0"/>
      <w:marRight w:val="0"/>
      <w:marTop w:val="0"/>
      <w:marBottom w:val="0"/>
      <w:divBdr>
        <w:top w:val="none" w:sz="0" w:space="0" w:color="auto"/>
        <w:left w:val="none" w:sz="0" w:space="0" w:color="auto"/>
        <w:bottom w:val="none" w:sz="0" w:space="0" w:color="auto"/>
        <w:right w:val="none" w:sz="0" w:space="0" w:color="auto"/>
      </w:divBdr>
    </w:div>
    <w:div w:id="1086194678">
      <w:bodyDiv w:val="1"/>
      <w:marLeft w:val="0"/>
      <w:marRight w:val="0"/>
      <w:marTop w:val="0"/>
      <w:marBottom w:val="0"/>
      <w:divBdr>
        <w:top w:val="none" w:sz="0" w:space="0" w:color="auto"/>
        <w:left w:val="none" w:sz="0" w:space="0" w:color="auto"/>
        <w:bottom w:val="none" w:sz="0" w:space="0" w:color="auto"/>
        <w:right w:val="none" w:sz="0" w:space="0" w:color="auto"/>
      </w:divBdr>
    </w:div>
    <w:div w:id="1111316298">
      <w:bodyDiv w:val="1"/>
      <w:marLeft w:val="0"/>
      <w:marRight w:val="0"/>
      <w:marTop w:val="0"/>
      <w:marBottom w:val="0"/>
      <w:divBdr>
        <w:top w:val="none" w:sz="0" w:space="0" w:color="auto"/>
        <w:left w:val="none" w:sz="0" w:space="0" w:color="auto"/>
        <w:bottom w:val="none" w:sz="0" w:space="0" w:color="auto"/>
        <w:right w:val="none" w:sz="0" w:space="0" w:color="auto"/>
      </w:divBdr>
    </w:div>
    <w:div w:id="1122722690">
      <w:bodyDiv w:val="1"/>
      <w:marLeft w:val="0"/>
      <w:marRight w:val="0"/>
      <w:marTop w:val="0"/>
      <w:marBottom w:val="0"/>
      <w:divBdr>
        <w:top w:val="none" w:sz="0" w:space="0" w:color="auto"/>
        <w:left w:val="none" w:sz="0" w:space="0" w:color="auto"/>
        <w:bottom w:val="none" w:sz="0" w:space="0" w:color="auto"/>
        <w:right w:val="none" w:sz="0" w:space="0" w:color="auto"/>
      </w:divBdr>
    </w:div>
    <w:div w:id="1125929352">
      <w:bodyDiv w:val="1"/>
      <w:marLeft w:val="0"/>
      <w:marRight w:val="0"/>
      <w:marTop w:val="0"/>
      <w:marBottom w:val="0"/>
      <w:divBdr>
        <w:top w:val="none" w:sz="0" w:space="0" w:color="auto"/>
        <w:left w:val="none" w:sz="0" w:space="0" w:color="auto"/>
        <w:bottom w:val="none" w:sz="0" w:space="0" w:color="auto"/>
        <w:right w:val="none" w:sz="0" w:space="0" w:color="auto"/>
      </w:divBdr>
    </w:div>
    <w:div w:id="1136948427">
      <w:bodyDiv w:val="1"/>
      <w:marLeft w:val="0"/>
      <w:marRight w:val="0"/>
      <w:marTop w:val="0"/>
      <w:marBottom w:val="0"/>
      <w:divBdr>
        <w:top w:val="none" w:sz="0" w:space="0" w:color="auto"/>
        <w:left w:val="none" w:sz="0" w:space="0" w:color="auto"/>
        <w:bottom w:val="none" w:sz="0" w:space="0" w:color="auto"/>
        <w:right w:val="none" w:sz="0" w:space="0" w:color="auto"/>
      </w:divBdr>
    </w:div>
    <w:div w:id="1181361295">
      <w:bodyDiv w:val="1"/>
      <w:marLeft w:val="0"/>
      <w:marRight w:val="0"/>
      <w:marTop w:val="0"/>
      <w:marBottom w:val="0"/>
      <w:divBdr>
        <w:top w:val="none" w:sz="0" w:space="0" w:color="auto"/>
        <w:left w:val="none" w:sz="0" w:space="0" w:color="auto"/>
        <w:bottom w:val="none" w:sz="0" w:space="0" w:color="auto"/>
        <w:right w:val="none" w:sz="0" w:space="0" w:color="auto"/>
      </w:divBdr>
    </w:div>
    <w:div w:id="1186601843">
      <w:bodyDiv w:val="1"/>
      <w:marLeft w:val="0"/>
      <w:marRight w:val="0"/>
      <w:marTop w:val="0"/>
      <w:marBottom w:val="0"/>
      <w:divBdr>
        <w:top w:val="none" w:sz="0" w:space="0" w:color="auto"/>
        <w:left w:val="none" w:sz="0" w:space="0" w:color="auto"/>
        <w:bottom w:val="none" w:sz="0" w:space="0" w:color="auto"/>
        <w:right w:val="none" w:sz="0" w:space="0" w:color="auto"/>
      </w:divBdr>
    </w:div>
    <w:div w:id="1188761091">
      <w:bodyDiv w:val="1"/>
      <w:marLeft w:val="0"/>
      <w:marRight w:val="0"/>
      <w:marTop w:val="0"/>
      <w:marBottom w:val="0"/>
      <w:divBdr>
        <w:top w:val="none" w:sz="0" w:space="0" w:color="auto"/>
        <w:left w:val="none" w:sz="0" w:space="0" w:color="auto"/>
        <w:bottom w:val="none" w:sz="0" w:space="0" w:color="auto"/>
        <w:right w:val="none" w:sz="0" w:space="0" w:color="auto"/>
      </w:divBdr>
    </w:div>
    <w:div w:id="1189640146">
      <w:bodyDiv w:val="1"/>
      <w:marLeft w:val="0"/>
      <w:marRight w:val="0"/>
      <w:marTop w:val="0"/>
      <w:marBottom w:val="0"/>
      <w:divBdr>
        <w:top w:val="none" w:sz="0" w:space="0" w:color="auto"/>
        <w:left w:val="none" w:sz="0" w:space="0" w:color="auto"/>
        <w:bottom w:val="none" w:sz="0" w:space="0" w:color="auto"/>
        <w:right w:val="none" w:sz="0" w:space="0" w:color="auto"/>
      </w:divBdr>
    </w:div>
    <w:div w:id="1215314753">
      <w:bodyDiv w:val="1"/>
      <w:marLeft w:val="0"/>
      <w:marRight w:val="0"/>
      <w:marTop w:val="0"/>
      <w:marBottom w:val="0"/>
      <w:divBdr>
        <w:top w:val="none" w:sz="0" w:space="0" w:color="auto"/>
        <w:left w:val="none" w:sz="0" w:space="0" w:color="auto"/>
        <w:bottom w:val="none" w:sz="0" w:space="0" w:color="auto"/>
        <w:right w:val="none" w:sz="0" w:space="0" w:color="auto"/>
      </w:divBdr>
    </w:div>
    <w:div w:id="1218391999">
      <w:bodyDiv w:val="1"/>
      <w:marLeft w:val="0"/>
      <w:marRight w:val="0"/>
      <w:marTop w:val="0"/>
      <w:marBottom w:val="0"/>
      <w:divBdr>
        <w:top w:val="none" w:sz="0" w:space="0" w:color="auto"/>
        <w:left w:val="none" w:sz="0" w:space="0" w:color="auto"/>
        <w:bottom w:val="none" w:sz="0" w:space="0" w:color="auto"/>
        <w:right w:val="none" w:sz="0" w:space="0" w:color="auto"/>
      </w:divBdr>
    </w:div>
    <w:div w:id="1228035493">
      <w:bodyDiv w:val="1"/>
      <w:marLeft w:val="0"/>
      <w:marRight w:val="0"/>
      <w:marTop w:val="0"/>
      <w:marBottom w:val="0"/>
      <w:divBdr>
        <w:top w:val="none" w:sz="0" w:space="0" w:color="auto"/>
        <w:left w:val="none" w:sz="0" w:space="0" w:color="auto"/>
        <w:bottom w:val="none" w:sz="0" w:space="0" w:color="auto"/>
        <w:right w:val="none" w:sz="0" w:space="0" w:color="auto"/>
      </w:divBdr>
    </w:div>
    <w:div w:id="1265459826">
      <w:bodyDiv w:val="1"/>
      <w:marLeft w:val="0"/>
      <w:marRight w:val="0"/>
      <w:marTop w:val="0"/>
      <w:marBottom w:val="0"/>
      <w:divBdr>
        <w:top w:val="none" w:sz="0" w:space="0" w:color="auto"/>
        <w:left w:val="none" w:sz="0" w:space="0" w:color="auto"/>
        <w:bottom w:val="none" w:sz="0" w:space="0" w:color="auto"/>
        <w:right w:val="none" w:sz="0" w:space="0" w:color="auto"/>
      </w:divBdr>
    </w:div>
    <w:div w:id="1287547578">
      <w:bodyDiv w:val="1"/>
      <w:marLeft w:val="0"/>
      <w:marRight w:val="0"/>
      <w:marTop w:val="0"/>
      <w:marBottom w:val="0"/>
      <w:divBdr>
        <w:top w:val="none" w:sz="0" w:space="0" w:color="auto"/>
        <w:left w:val="none" w:sz="0" w:space="0" w:color="auto"/>
        <w:bottom w:val="none" w:sz="0" w:space="0" w:color="auto"/>
        <w:right w:val="none" w:sz="0" w:space="0" w:color="auto"/>
      </w:divBdr>
    </w:div>
    <w:div w:id="1291590333">
      <w:bodyDiv w:val="1"/>
      <w:marLeft w:val="0"/>
      <w:marRight w:val="0"/>
      <w:marTop w:val="0"/>
      <w:marBottom w:val="0"/>
      <w:divBdr>
        <w:top w:val="none" w:sz="0" w:space="0" w:color="auto"/>
        <w:left w:val="none" w:sz="0" w:space="0" w:color="auto"/>
        <w:bottom w:val="none" w:sz="0" w:space="0" w:color="auto"/>
        <w:right w:val="none" w:sz="0" w:space="0" w:color="auto"/>
      </w:divBdr>
    </w:div>
    <w:div w:id="1294092736">
      <w:bodyDiv w:val="1"/>
      <w:marLeft w:val="0"/>
      <w:marRight w:val="0"/>
      <w:marTop w:val="0"/>
      <w:marBottom w:val="0"/>
      <w:divBdr>
        <w:top w:val="none" w:sz="0" w:space="0" w:color="auto"/>
        <w:left w:val="none" w:sz="0" w:space="0" w:color="auto"/>
        <w:bottom w:val="none" w:sz="0" w:space="0" w:color="auto"/>
        <w:right w:val="none" w:sz="0" w:space="0" w:color="auto"/>
      </w:divBdr>
    </w:div>
    <w:div w:id="1315181542">
      <w:bodyDiv w:val="1"/>
      <w:marLeft w:val="0"/>
      <w:marRight w:val="0"/>
      <w:marTop w:val="0"/>
      <w:marBottom w:val="0"/>
      <w:divBdr>
        <w:top w:val="none" w:sz="0" w:space="0" w:color="auto"/>
        <w:left w:val="none" w:sz="0" w:space="0" w:color="auto"/>
        <w:bottom w:val="none" w:sz="0" w:space="0" w:color="auto"/>
        <w:right w:val="none" w:sz="0" w:space="0" w:color="auto"/>
      </w:divBdr>
    </w:div>
    <w:div w:id="1336617053">
      <w:bodyDiv w:val="1"/>
      <w:marLeft w:val="0"/>
      <w:marRight w:val="0"/>
      <w:marTop w:val="0"/>
      <w:marBottom w:val="0"/>
      <w:divBdr>
        <w:top w:val="none" w:sz="0" w:space="0" w:color="auto"/>
        <w:left w:val="none" w:sz="0" w:space="0" w:color="auto"/>
        <w:bottom w:val="none" w:sz="0" w:space="0" w:color="auto"/>
        <w:right w:val="none" w:sz="0" w:space="0" w:color="auto"/>
      </w:divBdr>
    </w:div>
    <w:div w:id="1386569003">
      <w:bodyDiv w:val="1"/>
      <w:marLeft w:val="0"/>
      <w:marRight w:val="0"/>
      <w:marTop w:val="0"/>
      <w:marBottom w:val="0"/>
      <w:divBdr>
        <w:top w:val="none" w:sz="0" w:space="0" w:color="auto"/>
        <w:left w:val="none" w:sz="0" w:space="0" w:color="auto"/>
        <w:bottom w:val="none" w:sz="0" w:space="0" w:color="auto"/>
        <w:right w:val="none" w:sz="0" w:space="0" w:color="auto"/>
      </w:divBdr>
    </w:div>
    <w:div w:id="1439106455">
      <w:bodyDiv w:val="1"/>
      <w:marLeft w:val="0"/>
      <w:marRight w:val="0"/>
      <w:marTop w:val="0"/>
      <w:marBottom w:val="0"/>
      <w:divBdr>
        <w:top w:val="none" w:sz="0" w:space="0" w:color="auto"/>
        <w:left w:val="none" w:sz="0" w:space="0" w:color="auto"/>
        <w:bottom w:val="none" w:sz="0" w:space="0" w:color="auto"/>
        <w:right w:val="none" w:sz="0" w:space="0" w:color="auto"/>
      </w:divBdr>
    </w:div>
    <w:div w:id="1442068352">
      <w:bodyDiv w:val="1"/>
      <w:marLeft w:val="0"/>
      <w:marRight w:val="0"/>
      <w:marTop w:val="0"/>
      <w:marBottom w:val="0"/>
      <w:divBdr>
        <w:top w:val="none" w:sz="0" w:space="0" w:color="auto"/>
        <w:left w:val="none" w:sz="0" w:space="0" w:color="auto"/>
        <w:bottom w:val="none" w:sz="0" w:space="0" w:color="auto"/>
        <w:right w:val="none" w:sz="0" w:space="0" w:color="auto"/>
      </w:divBdr>
    </w:div>
    <w:div w:id="1442260761">
      <w:bodyDiv w:val="1"/>
      <w:marLeft w:val="0"/>
      <w:marRight w:val="0"/>
      <w:marTop w:val="0"/>
      <w:marBottom w:val="0"/>
      <w:divBdr>
        <w:top w:val="none" w:sz="0" w:space="0" w:color="auto"/>
        <w:left w:val="none" w:sz="0" w:space="0" w:color="auto"/>
        <w:bottom w:val="none" w:sz="0" w:space="0" w:color="auto"/>
        <w:right w:val="none" w:sz="0" w:space="0" w:color="auto"/>
      </w:divBdr>
    </w:div>
    <w:div w:id="1447505810">
      <w:bodyDiv w:val="1"/>
      <w:marLeft w:val="0"/>
      <w:marRight w:val="0"/>
      <w:marTop w:val="0"/>
      <w:marBottom w:val="0"/>
      <w:divBdr>
        <w:top w:val="none" w:sz="0" w:space="0" w:color="auto"/>
        <w:left w:val="none" w:sz="0" w:space="0" w:color="auto"/>
        <w:bottom w:val="none" w:sz="0" w:space="0" w:color="auto"/>
        <w:right w:val="none" w:sz="0" w:space="0" w:color="auto"/>
      </w:divBdr>
    </w:div>
    <w:div w:id="1493789327">
      <w:bodyDiv w:val="1"/>
      <w:marLeft w:val="0"/>
      <w:marRight w:val="0"/>
      <w:marTop w:val="0"/>
      <w:marBottom w:val="0"/>
      <w:divBdr>
        <w:top w:val="none" w:sz="0" w:space="0" w:color="auto"/>
        <w:left w:val="none" w:sz="0" w:space="0" w:color="auto"/>
        <w:bottom w:val="none" w:sz="0" w:space="0" w:color="auto"/>
        <w:right w:val="none" w:sz="0" w:space="0" w:color="auto"/>
      </w:divBdr>
    </w:div>
    <w:div w:id="1515414288">
      <w:bodyDiv w:val="1"/>
      <w:marLeft w:val="0"/>
      <w:marRight w:val="0"/>
      <w:marTop w:val="0"/>
      <w:marBottom w:val="0"/>
      <w:divBdr>
        <w:top w:val="none" w:sz="0" w:space="0" w:color="auto"/>
        <w:left w:val="none" w:sz="0" w:space="0" w:color="auto"/>
        <w:bottom w:val="none" w:sz="0" w:space="0" w:color="auto"/>
        <w:right w:val="none" w:sz="0" w:space="0" w:color="auto"/>
      </w:divBdr>
    </w:div>
    <w:div w:id="1544637730">
      <w:bodyDiv w:val="1"/>
      <w:marLeft w:val="0"/>
      <w:marRight w:val="0"/>
      <w:marTop w:val="0"/>
      <w:marBottom w:val="0"/>
      <w:divBdr>
        <w:top w:val="none" w:sz="0" w:space="0" w:color="auto"/>
        <w:left w:val="none" w:sz="0" w:space="0" w:color="auto"/>
        <w:bottom w:val="none" w:sz="0" w:space="0" w:color="auto"/>
        <w:right w:val="none" w:sz="0" w:space="0" w:color="auto"/>
      </w:divBdr>
      <w:divsChild>
        <w:div w:id="897088622">
          <w:marLeft w:val="0"/>
          <w:marRight w:val="0"/>
          <w:marTop w:val="0"/>
          <w:marBottom w:val="0"/>
          <w:divBdr>
            <w:top w:val="none" w:sz="0" w:space="0" w:color="auto"/>
            <w:left w:val="none" w:sz="0" w:space="0" w:color="auto"/>
            <w:bottom w:val="none" w:sz="0" w:space="0" w:color="auto"/>
            <w:right w:val="none" w:sz="0" w:space="0" w:color="auto"/>
          </w:divBdr>
          <w:divsChild>
            <w:div w:id="684864607">
              <w:marLeft w:val="0"/>
              <w:marRight w:val="0"/>
              <w:marTop w:val="0"/>
              <w:marBottom w:val="0"/>
              <w:divBdr>
                <w:top w:val="none" w:sz="0" w:space="0" w:color="auto"/>
                <w:left w:val="none" w:sz="0" w:space="0" w:color="auto"/>
                <w:bottom w:val="none" w:sz="0" w:space="0" w:color="auto"/>
                <w:right w:val="none" w:sz="0" w:space="0" w:color="auto"/>
              </w:divBdr>
            </w:div>
            <w:div w:id="849877889">
              <w:marLeft w:val="0"/>
              <w:marRight w:val="0"/>
              <w:marTop w:val="0"/>
              <w:marBottom w:val="0"/>
              <w:divBdr>
                <w:top w:val="none" w:sz="0" w:space="0" w:color="auto"/>
                <w:left w:val="none" w:sz="0" w:space="0" w:color="auto"/>
                <w:bottom w:val="none" w:sz="0" w:space="0" w:color="auto"/>
                <w:right w:val="none" w:sz="0" w:space="0" w:color="auto"/>
              </w:divBdr>
              <w:divsChild>
                <w:div w:id="202206907">
                  <w:marLeft w:val="0"/>
                  <w:marRight w:val="0"/>
                  <w:marTop w:val="0"/>
                  <w:marBottom w:val="0"/>
                  <w:divBdr>
                    <w:top w:val="none" w:sz="0" w:space="0" w:color="auto"/>
                    <w:left w:val="none" w:sz="0" w:space="0" w:color="auto"/>
                    <w:bottom w:val="none" w:sz="0" w:space="0" w:color="auto"/>
                    <w:right w:val="none" w:sz="0" w:space="0" w:color="auto"/>
                  </w:divBdr>
                  <w:divsChild>
                    <w:div w:id="10908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395984">
          <w:marLeft w:val="0"/>
          <w:marRight w:val="0"/>
          <w:marTop w:val="0"/>
          <w:marBottom w:val="0"/>
          <w:divBdr>
            <w:top w:val="none" w:sz="0" w:space="0" w:color="auto"/>
            <w:left w:val="none" w:sz="0" w:space="0" w:color="auto"/>
            <w:bottom w:val="none" w:sz="0" w:space="0" w:color="auto"/>
            <w:right w:val="none" w:sz="0" w:space="0" w:color="auto"/>
          </w:divBdr>
          <w:divsChild>
            <w:div w:id="425197937">
              <w:marLeft w:val="0"/>
              <w:marRight w:val="0"/>
              <w:marTop w:val="0"/>
              <w:marBottom w:val="0"/>
              <w:divBdr>
                <w:top w:val="none" w:sz="0" w:space="0" w:color="auto"/>
                <w:left w:val="none" w:sz="0" w:space="0" w:color="auto"/>
                <w:bottom w:val="none" w:sz="0" w:space="0" w:color="auto"/>
                <w:right w:val="none" w:sz="0" w:space="0" w:color="auto"/>
              </w:divBdr>
              <w:divsChild>
                <w:div w:id="593897819">
                  <w:marLeft w:val="0"/>
                  <w:marRight w:val="0"/>
                  <w:marTop w:val="0"/>
                  <w:marBottom w:val="0"/>
                  <w:divBdr>
                    <w:top w:val="none" w:sz="0" w:space="0" w:color="auto"/>
                    <w:left w:val="none" w:sz="0" w:space="0" w:color="auto"/>
                    <w:bottom w:val="none" w:sz="0" w:space="0" w:color="auto"/>
                    <w:right w:val="none" w:sz="0" w:space="0" w:color="auto"/>
                  </w:divBdr>
                  <w:divsChild>
                    <w:div w:id="83546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027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4975467">
      <w:bodyDiv w:val="1"/>
      <w:marLeft w:val="0"/>
      <w:marRight w:val="0"/>
      <w:marTop w:val="0"/>
      <w:marBottom w:val="0"/>
      <w:divBdr>
        <w:top w:val="none" w:sz="0" w:space="0" w:color="auto"/>
        <w:left w:val="none" w:sz="0" w:space="0" w:color="auto"/>
        <w:bottom w:val="none" w:sz="0" w:space="0" w:color="auto"/>
        <w:right w:val="none" w:sz="0" w:space="0" w:color="auto"/>
      </w:divBdr>
    </w:div>
    <w:div w:id="1609584624">
      <w:bodyDiv w:val="1"/>
      <w:marLeft w:val="0"/>
      <w:marRight w:val="0"/>
      <w:marTop w:val="0"/>
      <w:marBottom w:val="0"/>
      <w:divBdr>
        <w:top w:val="none" w:sz="0" w:space="0" w:color="auto"/>
        <w:left w:val="none" w:sz="0" w:space="0" w:color="auto"/>
        <w:bottom w:val="none" w:sz="0" w:space="0" w:color="auto"/>
        <w:right w:val="none" w:sz="0" w:space="0" w:color="auto"/>
      </w:divBdr>
    </w:div>
    <w:div w:id="1660959340">
      <w:bodyDiv w:val="1"/>
      <w:marLeft w:val="0"/>
      <w:marRight w:val="0"/>
      <w:marTop w:val="0"/>
      <w:marBottom w:val="0"/>
      <w:divBdr>
        <w:top w:val="none" w:sz="0" w:space="0" w:color="auto"/>
        <w:left w:val="none" w:sz="0" w:space="0" w:color="auto"/>
        <w:bottom w:val="none" w:sz="0" w:space="0" w:color="auto"/>
        <w:right w:val="none" w:sz="0" w:space="0" w:color="auto"/>
      </w:divBdr>
    </w:div>
    <w:div w:id="1661999412">
      <w:bodyDiv w:val="1"/>
      <w:marLeft w:val="0"/>
      <w:marRight w:val="0"/>
      <w:marTop w:val="0"/>
      <w:marBottom w:val="0"/>
      <w:divBdr>
        <w:top w:val="none" w:sz="0" w:space="0" w:color="auto"/>
        <w:left w:val="none" w:sz="0" w:space="0" w:color="auto"/>
        <w:bottom w:val="none" w:sz="0" w:space="0" w:color="auto"/>
        <w:right w:val="none" w:sz="0" w:space="0" w:color="auto"/>
      </w:divBdr>
    </w:div>
    <w:div w:id="1694379028">
      <w:bodyDiv w:val="1"/>
      <w:marLeft w:val="0"/>
      <w:marRight w:val="0"/>
      <w:marTop w:val="0"/>
      <w:marBottom w:val="0"/>
      <w:divBdr>
        <w:top w:val="none" w:sz="0" w:space="0" w:color="auto"/>
        <w:left w:val="none" w:sz="0" w:space="0" w:color="auto"/>
        <w:bottom w:val="none" w:sz="0" w:space="0" w:color="auto"/>
        <w:right w:val="none" w:sz="0" w:space="0" w:color="auto"/>
      </w:divBdr>
    </w:div>
    <w:div w:id="1739741859">
      <w:bodyDiv w:val="1"/>
      <w:marLeft w:val="0"/>
      <w:marRight w:val="0"/>
      <w:marTop w:val="0"/>
      <w:marBottom w:val="0"/>
      <w:divBdr>
        <w:top w:val="none" w:sz="0" w:space="0" w:color="auto"/>
        <w:left w:val="none" w:sz="0" w:space="0" w:color="auto"/>
        <w:bottom w:val="none" w:sz="0" w:space="0" w:color="auto"/>
        <w:right w:val="none" w:sz="0" w:space="0" w:color="auto"/>
      </w:divBdr>
    </w:div>
    <w:div w:id="1765955491">
      <w:bodyDiv w:val="1"/>
      <w:marLeft w:val="0"/>
      <w:marRight w:val="0"/>
      <w:marTop w:val="0"/>
      <w:marBottom w:val="0"/>
      <w:divBdr>
        <w:top w:val="none" w:sz="0" w:space="0" w:color="auto"/>
        <w:left w:val="none" w:sz="0" w:space="0" w:color="auto"/>
        <w:bottom w:val="none" w:sz="0" w:space="0" w:color="auto"/>
        <w:right w:val="none" w:sz="0" w:space="0" w:color="auto"/>
      </w:divBdr>
    </w:div>
    <w:div w:id="1788810273">
      <w:bodyDiv w:val="1"/>
      <w:marLeft w:val="0"/>
      <w:marRight w:val="0"/>
      <w:marTop w:val="0"/>
      <w:marBottom w:val="0"/>
      <w:divBdr>
        <w:top w:val="none" w:sz="0" w:space="0" w:color="auto"/>
        <w:left w:val="none" w:sz="0" w:space="0" w:color="auto"/>
        <w:bottom w:val="none" w:sz="0" w:space="0" w:color="auto"/>
        <w:right w:val="none" w:sz="0" w:space="0" w:color="auto"/>
      </w:divBdr>
    </w:div>
    <w:div w:id="1795515340">
      <w:bodyDiv w:val="1"/>
      <w:marLeft w:val="0"/>
      <w:marRight w:val="0"/>
      <w:marTop w:val="0"/>
      <w:marBottom w:val="0"/>
      <w:divBdr>
        <w:top w:val="none" w:sz="0" w:space="0" w:color="auto"/>
        <w:left w:val="none" w:sz="0" w:space="0" w:color="auto"/>
        <w:bottom w:val="none" w:sz="0" w:space="0" w:color="auto"/>
        <w:right w:val="none" w:sz="0" w:space="0" w:color="auto"/>
      </w:divBdr>
      <w:divsChild>
        <w:div w:id="980965688">
          <w:marLeft w:val="0"/>
          <w:marRight w:val="0"/>
          <w:marTop w:val="0"/>
          <w:marBottom w:val="0"/>
          <w:divBdr>
            <w:top w:val="none" w:sz="0" w:space="0" w:color="auto"/>
            <w:left w:val="none" w:sz="0" w:space="0" w:color="auto"/>
            <w:bottom w:val="none" w:sz="0" w:space="0" w:color="auto"/>
            <w:right w:val="none" w:sz="0" w:space="0" w:color="auto"/>
          </w:divBdr>
          <w:divsChild>
            <w:div w:id="132017482">
              <w:marLeft w:val="0"/>
              <w:marRight w:val="0"/>
              <w:marTop w:val="0"/>
              <w:marBottom w:val="0"/>
              <w:divBdr>
                <w:top w:val="none" w:sz="0" w:space="0" w:color="auto"/>
                <w:left w:val="none" w:sz="0" w:space="0" w:color="auto"/>
                <w:bottom w:val="none" w:sz="0" w:space="0" w:color="auto"/>
                <w:right w:val="none" w:sz="0" w:space="0" w:color="auto"/>
              </w:divBdr>
              <w:divsChild>
                <w:div w:id="525679397">
                  <w:marLeft w:val="0"/>
                  <w:marRight w:val="0"/>
                  <w:marTop w:val="0"/>
                  <w:marBottom w:val="0"/>
                  <w:divBdr>
                    <w:top w:val="none" w:sz="0" w:space="0" w:color="auto"/>
                    <w:left w:val="none" w:sz="0" w:space="0" w:color="auto"/>
                    <w:bottom w:val="none" w:sz="0" w:space="0" w:color="auto"/>
                    <w:right w:val="none" w:sz="0" w:space="0" w:color="auto"/>
                  </w:divBdr>
                  <w:divsChild>
                    <w:div w:id="183005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8734170">
              <w:marLeft w:val="0"/>
              <w:marRight w:val="0"/>
              <w:marTop w:val="0"/>
              <w:marBottom w:val="0"/>
              <w:divBdr>
                <w:top w:val="none" w:sz="0" w:space="0" w:color="auto"/>
                <w:left w:val="none" w:sz="0" w:space="0" w:color="auto"/>
                <w:bottom w:val="none" w:sz="0" w:space="0" w:color="auto"/>
                <w:right w:val="none" w:sz="0" w:space="0" w:color="auto"/>
              </w:divBdr>
            </w:div>
          </w:divsChild>
        </w:div>
        <w:div w:id="1760906832">
          <w:marLeft w:val="0"/>
          <w:marRight w:val="0"/>
          <w:marTop w:val="0"/>
          <w:marBottom w:val="0"/>
          <w:divBdr>
            <w:top w:val="none" w:sz="0" w:space="0" w:color="auto"/>
            <w:left w:val="none" w:sz="0" w:space="0" w:color="auto"/>
            <w:bottom w:val="none" w:sz="0" w:space="0" w:color="auto"/>
            <w:right w:val="none" w:sz="0" w:space="0" w:color="auto"/>
          </w:divBdr>
          <w:divsChild>
            <w:div w:id="1059984388">
              <w:marLeft w:val="0"/>
              <w:marRight w:val="0"/>
              <w:marTop w:val="0"/>
              <w:marBottom w:val="0"/>
              <w:divBdr>
                <w:top w:val="none" w:sz="0" w:space="0" w:color="auto"/>
                <w:left w:val="none" w:sz="0" w:space="0" w:color="auto"/>
                <w:bottom w:val="none" w:sz="0" w:space="0" w:color="auto"/>
                <w:right w:val="none" w:sz="0" w:space="0" w:color="auto"/>
              </w:divBdr>
            </w:div>
            <w:div w:id="1253782446">
              <w:marLeft w:val="0"/>
              <w:marRight w:val="0"/>
              <w:marTop w:val="0"/>
              <w:marBottom w:val="0"/>
              <w:divBdr>
                <w:top w:val="none" w:sz="0" w:space="0" w:color="auto"/>
                <w:left w:val="none" w:sz="0" w:space="0" w:color="auto"/>
                <w:bottom w:val="none" w:sz="0" w:space="0" w:color="auto"/>
                <w:right w:val="none" w:sz="0" w:space="0" w:color="auto"/>
              </w:divBdr>
              <w:divsChild>
                <w:div w:id="1392843736">
                  <w:marLeft w:val="0"/>
                  <w:marRight w:val="0"/>
                  <w:marTop w:val="0"/>
                  <w:marBottom w:val="0"/>
                  <w:divBdr>
                    <w:top w:val="none" w:sz="0" w:space="0" w:color="auto"/>
                    <w:left w:val="none" w:sz="0" w:space="0" w:color="auto"/>
                    <w:bottom w:val="none" w:sz="0" w:space="0" w:color="auto"/>
                    <w:right w:val="none" w:sz="0" w:space="0" w:color="auto"/>
                  </w:divBdr>
                  <w:divsChild>
                    <w:div w:id="1955475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191011">
      <w:bodyDiv w:val="1"/>
      <w:marLeft w:val="0"/>
      <w:marRight w:val="0"/>
      <w:marTop w:val="0"/>
      <w:marBottom w:val="0"/>
      <w:divBdr>
        <w:top w:val="none" w:sz="0" w:space="0" w:color="auto"/>
        <w:left w:val="none" w:sz="0" w:space="0" w:color="auto"/>
        <w:bottom w:val="none" w:sz="0" w:space="0" w:color="auto"/>
        <w:right w:val="none" w:sz="0" w:space="0" w:color="auto"/>
      </w:divBdr>
    </w:div>
    <w:div w:id="1812089485">
      <w:bodyDiv w:val="1"/>
      <w:marLeft w:val="0"/>
      <w:marRight w:val="0"/>
      <w:marTop w:val="0"/>
      <w:marBottom w:val="0"/>
      <w:divBdr>
        <w:top w:val="none" w:sz="0" w:space="0" w:color="auto"/>
        <w:left w:val="none" w:sz="0" w:space="0" w:color="auto"/>
        <w:bottom w:val="none" w:sz="0" w:space="0" w:color="auto"/>
        <w:right w:val="none" w:sz="0" w:space="0" w:color="auto"/>
      </w:divBdr>
    </w:div>
    <w:div w:id="1819761623">
      <w:bodyDiv w:val="1"/>
      <w:marLeft w:val="0"/>
      <w:marRight w:val="0"/>
      <w:marTop w:val="0"/>
      <w:marBottom w:val="0"/>
      <w:divBdr>
        <w:top w:val="none" w:sz="0" w:space="0" w:color="auto"/>
        <w:left w:val="none" w:sz="0" w:space="0" w:color="auto"/>
        <w:bottom w:val="none" w:sz="0" w:space="0" w:color="auto"/>
        <w:right w:val="none" w:sz="0" w:space="0" w:color="auto"/>
      </w:divBdr>
    </w:div>
    <w:div w:id="1841387226">
      <w:bodyDiv w:val="1"/>
      <w:marLeft w:val="0"/>
      <w:marRight w:val="0"/>
      <w:marTop w:val="0"/>
      <w:marBottom w:val="0"/>
      <w:divBdr>
        <w:top w:val="none" w:sz="0" w:space="0" w:color="auto"/>
        <w:left w:val="none" w:sz="0" w:space="0" w:color="auto"/>
        <w:bottom w:val="none" w:sz="0" w:space="0" w:color="auto"/>
        <w:right w:val="none" w:sz="0" w:space="0" w:color="auto"/>
      </w:divBdr>
    </w:div>
    <w:div w:id="1859927210">
      <w:bodyDiv w:val="1"/>
      <w:marLeft w:val="0"/>
      <w:marRight w:val="0"/>
      <w:marTop w:val="0"/>
      <w:marBottom w:val="0"/>
      <w:divBdr>
        <w:top w:val="none" w:sz="0" w:space="0" w:color="auto"/>
        <w:left w:val="none" w:sz="0" w:space="0" w:color="auto"/>
        <w:bottom w:val="none" w:sz="0" w:space="0" w:color="auto"/>
        <w:right w:val="none" w:sz="0" w:space="0" w:color="auto"/>
      </w:divBdr>
    </w:div>
    <w:div w:id="1869684809">
      <w:bodyDiv w:val="1"/>
      <w:marLeft w:val="0"/>
      <w:marRight w:val="0"/>
      <w:marTop w:val="0"/>
      <w:marBottom w:val="0"/>
      <w:divBdr>
        <w:top w:val="none" w:sz="0" w:space="0" w:color="auto"/>
        <w:left w:val="none" w:sz="0" w:space="0" w:color="auto"/>
        <w:bottom w:val="none" w:sz="0" w:space="0" w:color="auto"/>
        <w:right w:val="none" w:sz="0" w:space="0" w:color="auto"/>
      </w:divBdr>
    </w:div>
    <w:div w:id="1870483180">
      <w:bodyDiv w:val="1"/>
      <w:marLeft w:val="0"/>
      <w:marRight w:val="0"/>
      <w:marTop w:val="0"/>
      <w:marBottom w:val="0"/>
      <w:divBdr>
        <w:top w:val="none" w:sz="0" w:space="0" w:color="auto"/>
        <w:left w:val="none" w:sz="0" w:space="0" w:color="auto"/>
        <w:bottom w:val="none" w:sz="0" w:space="0" w:color="auto"/>
        <w:right w:val="none" w:sz="0" w:space="0" w:color="auto"/>
      </w:divBdr>
    </w:div>
    <w:div w:id="1878201271">
      <w:bodyDiv w:val="1"/>
      <w:marLeft w:val="0"/>
      <w:marRight w:val="0"/>
      <w:marTop w:val="0"/>
      <w:marBottom w:val="0"/>
      <w:divBdr>
        <w:top w:val="none" w:sz="0" w:space="0" w:color="auto"/>
        <w:left w:val="none" w:sz="0" w:space="0" w:color="auto"/>
        <w:bottom w:val="none" w:sz="0" w:space="0" w:color="auto"/>
        <w:right w:val="none" w:sz="0" w:space="0" w:color="auto"/>
      </w:divBdr>
    </w:div>
    <w:div w:id="1882550200">
      <w:bodyDiv w:val="1"/>
      <w:marLeft w:val="0"/>
      <w:marRight w:val="0"/>
      <w:marTop w:val="0"/>
      <w:marBottom w:val="0"/>
      <w:divBdr>
        <w:top w:val="none" w:sz="0" w:space="0" w:color="auto"/>
        <w:left w:val="none" w:sz="0" w:space="0" w:color="auto"/>
        <w:bottom w:val="none" w:sz="0" w:space="0" w:color="auto"/>
        <w:right w:val="none" w:sz="0" w:space="0" w:color="auto"/>
      </w:divBdr>
    </w:div>
    <w:div w:id="1883394495">
      <w:bodyDiv w:val="1"/>
      <w:marLeft w:val="0"/>
      <w:marRight w:val="0"/>
      <w:marTop w:val="0"/>
      <w:marBottom w:val="0"/>
      <w:divBdr>
        <w:top w:val="none" w:sz="0" w:space="0" w:color="auto"/>
        <w:left w:val="none" w:sz="0" w:space="0" w:color="auto"/>
        <w:bottom w:val="none" w:sz="0" w:space="0" w:color="auto"/>
        <w:right w:val="none" w:sz="0" w:space="0" w:color="auto"/>
      </w:divBdr>
    </w:div>
    <w:div w:id="1899435063">
      <w:bodyDiv w:val="1"/>
      <w:marLeft w:val="0"/>
      <w:marRight w:val="0"/>
      <w:marTop w:val="0"/>
      <w:marBottom w:val="0"/>
      <w:divBdr>
        <w:top w:val="none" w:sz="0" w:space="0" w:color="auto"/>
        <w:left w:val="none" w:sz="0" w:space="0" w:color="auto"/>
        <w:bottom w:val="none" w:sz="0" w:space="0" w:color="auto"/>
        <w:right w:val="none" w:sz="0" w:space="0" w:color="auto"/>
      </w:divBdr>
    </w:div>
    <w:div w:id="1918127960">
      <w:bodyDiv w:val="1"/>
      <w:marLeft w:val="0"/>
      <w:marRight w:val="0"/>
      <w:marTop w:val="0"/>
      <w:marBottom w:val="0"/>
      <w:divBdr>
        <w:top w:val="none" w:sz="0" w:space="0" w:color="auto"/>
        <w:left w:val="none" w:sz="0" w:space="0" w:color="auto"/>
        <w:bottom w:val="none" w:sz="0" w:space="0" w:color="auto"/>
        <w:right w:val="none" w:sz="0" w:space="0" w:color="auto"/>
      </w:divBdr>
    </w:div>
    <w:div w:id="1923173642">
      <w:bodyDiv w:val="1"/>
      <w:marLeft w:val="0"/>
      <w:marRight w:val="0"/>
      <w:marTop w:val="0"/>
      <w:marBottom w:val="0"/>
      <w:divBdr>
        <w:top w:val="none" w:sz="0" w:space="0" w:color="auto"/>
        <w:left w:val="none" w:sz="0" w:space="0" w:color="auto"/>
        <w:bottom w:val="none" w:sz="0" w:space="0" w:color="auto"/>
        <w:right w:val="none" w:sz="0" w:space="0" w:color="auto"/>
      </w:divBdr>
    </w:div>
    <w:div w:id="1943805631">
      <w:bodyDiv w:val="1"/>
      <w:marLeft w:val="0"/>
      <w:marRight w:val="0"/>
      <w:marTop w:val="0"/>
      <w:marBottom w:val="0"/>
      <w:divBdr>
        <w:top w:val="none" w:sz="0" w:space="0" w:color="auto"/>
        <w:left w:val="none" w:sz="0" w:space="0" w:color="auto"/>
        <w:bottom w:val="none" w:sz="0" w:space="0" w:color="auto"/>
        <w:right w:val="none" w:sz="0" w:space="0" w:color="auto"/>
      </w:divBdr>
    </w:div>
    <w:div w:id="1953390439">
      <w:bodyDiv w:val="1"/>
      <w:marLeft w:val="0"/>
      <w:marRight w:val="0"/>
      <w:marTop w:val="0"/>
      <w:marBottom w:val="0"/>
      <w:divBdr>
        <w:top w:val="none" w:sz="0" w:space="0" w:color="auto"/>
        <w:left w:val="none" w:sz="0" w:space="0" w:color="auto"/>
        <w:bottom w:val="none" w:sz="0" w:space="0" w:color="auto"/>
        <w:right w:val="none" w:sz="0" w:space="0" w:color="auto"/>
      </w:divBdr>
    </w:div>
    <w:div w:id="1956935608">
      <w:bodyDiv w:val="1"/>
      <w:marLeft w:val="0"/>
      <w:marRight w:val="0"/>
      <w:marTop w:val="0"/>
      <w:marBottom w:val="0"/>
      <w:divBdr>
        <w:top w:val="none" w:sz="0" w:space="0" w:color="auto"/>
        <w:left w:val="none" w:sz="0" w:space="0" w:color="auto"/>
        <w:bottom w:val="none" w:sz="0" w:space="0" w:color="auto"/>
        <w:right w:val="none" w:sz="0" w:space="0" w:color="auto"/>
      </w:divBdr>
    </w:div>
    <w:div w:id="1958220883">
      <w:bodyDiv w:val="1"/>
      <w:marLeft w:val="0"/>
      <w:marRight w:val="0"/>
      <w:marTop w:val="0"/>
      <w:marBottom w:val="0"/>
      <w:divBdr>
        <w:top w:val="none" w:sz="0" w:space="0" w:color="auto"/>
        <w:left w:val="none" w:sz="0" w:space="0" w:color="auto"/>
        <w:bottom w:val="none" w:sz="0" w:space="0" w:color="auto"/>
        <w:right w:val="none" w:sz="0" w:space="0" w:color="auto"/>
      </w:divBdr>
    </w:div>
    <w:div w:id="2017539496">
      <w:bodyDiv w:val="1"/>
      <w:marLeft w:val="0"/>
      <w:marRight w:val="0"/>
      <w:marTop w:val="0"/>
      <w:marBottom w:val="0"/>
      <w:divBdr>
        <w:top w:val="none" w:sz="0" w:space="0" w:color="auto"/>
        <w:left w:val="none" w:sz="0" w:space="0" w:color="auto"/>
        <w:bottom w:val="none" w:sz="0" w:space="0" w:color="auto"/>
        <w:right w:val="none" w:sz="0" w:space="0" w:color="auto"/>
      </w:divBdr>
    </w:div>
    <w:div w:id="2020500730">
      <w:bodyDiv w:val="1"/>
      <w:marLeft w:val="0"/>
      <w:marRight w:val="0"/>
      <w:marTop w:val="0"/>
      <w:marBottom w:val="0"/>
      <w:divBdr>
        <w:top w:val="none" w:sz="0" w:space="0" w:color="auto"/>
        <w:left w:val="none" w:sz="0" w:space="0" w:color="auto"/>
        <w:bottom w:val="none" w:sz="0" w:space="0" w:color="auto"/>
        <w:right w:val="none" w:sz="0" w:space="0" w:color="auto"/>
      </w:divBdr>
    </w:div>
    <w:div w:id="2129663754">
      <w:bodyDiv w:val="1"/>
      <w:marLeft w:val="0"/>
      <w:marRight w:val="0"/>
      <w:marTop w:val="0"/>
      <w:marBottom w:val="0"/>
      <w:divBdr>
        <w:top w:val="none" w:sz="0" w:space="0" w:color="auto"/>
        <w:left w:val="none" w:sz="0" w:space="0" w:color="auto"/>
        <w:bottom w:val="none" w:sz="0" w:space="0" w:color="auto"/>
        <w:right w:val="none" w:sz="0" w:space="0" w:color="auto"/>
      </w:divBdr>
    </w:div>
    <w:div w:id="2135367570">
      <w:bodyDiv w:val="1"/>
      <w:marLeft w:val="0"/>
      <w:marRight w:val="0"/>
      <w:marTop w:val="0"/>
      <w:marBottom w:val="0"/>
      <w:divBdr>
        <w:top w:val="none" w:sz="0" w:space="0" w:color="auto"/>
        <w:left w:val="none" w:sz="0" w:space="0" w:color="auto"/>
        <w:bottom w:val="none" w:sz="0" w:space="0" w:color="auto"/>
        <w:right w:val="none" w:sz="0" w:space="0" w:color="auto"/>
      </w:divBdr>
    </w:div>
    <w:div w:id="2146270869">
      <w:bodyDiv w:val="1"/>
      <w:marLeft w:val="0"/>
      <w:marRight w:val="0"/>
      <w:marTop w:val="0"/>
      <w:marBottom w:val="0"/>
      <w:divBdr>
        <w:top w:val="none" w:sz="0" w:space="0" w:color="auto"/>
        <w:left w:val="none" w:sz="0" w:space="0" w:color="auto"/>
        <w:bottom w:val="none" w:sz="0" w:space="0" w:color="auto"/>
        <w:right w:val="none" w:sz="0" w:space="0" w:color="auto"/>
      </w:divBdr>
    </w:div>
  </w:divs>
  <w:encoding w:val="iso-8859-6"/>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DPI\Downloads\ijerph-template%20(2).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60C0DD-3C5B-4381-ADE9-B4270BDA5F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ijerph-template (2).dot</Template>
  <TotalTime>249</TotalTime>
  <Pages>24</Pages>
  <Words>12044</Words>
  <Characters>66247</Characters>
  <Application>Microsoft Office Word</Application>
  <DocSecurity>0</DocSecurity>
  <Lines>552</Lines>
  <Paragraphs>156</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Type of the Paper (Article</vt:lpstr>
      <vt:lpstr>Type of the Paper (Article</vt:lpstr>
    </vt:vector>
  </TitlesOfParts>
  <Company/>
  <LinksUpToDate>false</LinksUpToDate>
  <CharactersWithSpaces>78135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Type of the Paper (Article</dc:title>
  <dc:subject/>
  <dc:creator>Robin Guillard</dc:creator>
  <cp:keywords/>
  <dc:description/>
  <cp:lastModifiedBy>Robin GUILLARD</cp:lastModifiedBy>
  <cp:revision>32</cp:revision>
  <cp:lastPrinted>2023-10-27T00:13:00Z</cp:lastPrinted>
  <dcterms:created xsi:type="dcterms:W3CDTF">2025-07-09T09:31:00Z</dcterms:created>
  <dcterms:modified xsi:type="dcterms:W3CDTF">2025-08-08T14:16:00Z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zotero-version="6.0.36"&gt;&lt;session id="VXniwmHo"/&gt;&lt;style id="http://www.zotero.org/styles/multidisciplinary-digital-publishing-institute" hasBibliography="1" bibliographyStyleHasBeenSet="1"/&gt;&lt;prefs&gt;&lt;pref name="fieldType" value="Field"</vt:lpwstr>
  </property>
  <property fmtid="{D5CDD505-2E9C-101B-9397-08002B2CF9AE}" pid="3" name="ZOTERO_PREF_2">
    <vt:lpwstr>/&gt;&lt;/prefs&gt;&lt;/data&gt;</vt:lpwstr>
  </property>
</Properties>
</file>